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24FA3BB" w:rsidR="00DB1FD4" w:rsidRPr="00300C1B" w:rsidRDefault="00DB1FD4" w:rsidP="00AC57BE">
      <w:pPr>
        <w:pStyle w:val="Contedodoquadro"/>
        <w:jc w:val="center"/>
        <w:rPr>
          <w:rFonts w:cs="Times New Roman"/>
          <w:b/>
          <w:color w:val="000000" w:themeColor="text1"/>
          <w:szCs w:val="24"/>
        </w:rPr>
      </w:pPr>
      <w:r w:rsidRPr="00300C1B">
        <w:rPr>
          <w:rFonts w:cs="Times New Roman"/>
          <w:b/>
          <w:color w:val="000000" w:themeColor="text1"/>
          <w:szCs w:val="24"/>
        </w:rPr>
        <w:t>EDITAL N°</w:t>
      </w:r>
      <w:r w:rsidR="003425F4" w:rsidRPr="00300C1B">
        <w:rPr>
          <w:rFonts w:cs="Times New Roman"/>
          <w:b/>
          <w:color w:val="000000" w:themeColor="text1"/>
          <w:szCs w:val="24"/>
        </w:rPr>
        <w:t xml:space="preserve"> </w:t>
      </w:r>
      <w:r w:rsidR="00550F66">
        <w:rPr>
          <w:rFonts w:cs="Times New Roman"/>
          <w:b/>
          <w:color w:val="000000" w:themeColor="text1"/>
          <w:szCs w:val="24"/>
        </w:rPr>
        <w:t>047</w:t>
      </w:r>
      <w:r w:rsidRPr="00300C1B">
        <w:rPr>
          <w:rFonts w:cs="Times New Roman"/>
          <w:b/>
          <w:color w:val="000000" w:themeColor="text1"/>
          <w:szCs w:val="24"/>
        </w:rPr>
        <w:t>/20</w:t>
      </w:r>
      <w:r w:rsidR="00914A11" w:rsidRPr="00300C1B">
        <w:rPr>
          <w:rFonts w:cs="Times New Roman"/>
          <w:b/>
          <w:color w:val="000000" w:themeColor="text1"/>
          <w:szCs w:val="24"/>
        </w:rPr>
        <w:t>2</w:t>
      </w:r>
      <w:r w:rsidR="008B4A1C" w:rsidRPr="00300C1B">
        <w:rPr>
          <w:rFonts w:cs="Times New Roman"/>
          <w:b/>
          <w:color w:val="000000" w:themeColor="text1"/>
          <w:szCs w:val="24"/>
        </w:rPr>
        <w:t>5</w:t>
      </w:r>
    </w:p>
    <w:p w14:paraId="63C20496" w14:textId="64491127" w:rsidR="001216E9" w:rsidRPr="00300C1B" w:rsidRDefault="00DB1FD4" w:rsidP="00AC56A3">
      <w:pPr>
        <w:jc w:val="both"/>
        <w:outlineLvl w:val="0"/>
        <w:rPr>
          <w:b/>
          <w:color w:val="000000" w:themeColor="text1"/>
          <w:sz w:val="24"/>
          <w:szCs w:val="24"/>
        </w:rPr>
      </w:pPr>
      <w:r w:rsidRPr="00300C1B">
        <w:rPr>
          <w:b/>
          <w:bCs/>
          <w:color w:val="000000" w:themeColor="text1"/>
          <w:sz w:val="24"/>
          <w:szCs w:val="24"/>
        </w:rPr>
        <w:t>PROCESSO</w:t>
      </w:r>
      <w:r w:rsidRPr="00300C1B">
        <w:rPr>
          <w:b/>
          <w:bCs/>
          <w:color w:val="000000" w:themeColor="text1"/>
          <w:spacing w:val="-6"/>
          <w:sz w:val="24"/>
          <w:szCs w:val="24"/>
        </w:rPr>
        <w:t xml:space="preserve"> </w:t>
      </w:r>
      <w:r w:rsidRPr="00300C1B">
        <w:rPr>
          <w:b/>
          <w:bCs/>
          <w:color w:val="000000" w:themeColor="text1"/>
          <w:sz w:val="24"/>
          <w:szCs w:val="24"/>
        </w:rPr>
        <w:t>LICITATÓRIO</w:t>
      </w:r>
      <w:r w:rsidRPr="00300C1B">
        <w:rPr>
          <w:b/>
          <w:bCs/>
          <w:color w:val="000000" w:themeColor="text1"/>
          <w:spacing w:val="-5"/>
          <w:sz w:val="24"/>
          <w:szCs w:val="24"/>
        </w:rPr>
        <w:t xml:space="preserve"> </w:t>
      </w:r>
      <w:r w:rsidRPr="00300C1B">
        <w:rPr>
          <w:b/>
          <w:bCs/>
          <w:color w:val="000000" w:themeColor="text1"/>
          <w:sz w:val="24"/>
          <w:szCs w:val="24"/>
        </w:rPr>
        <w:t>Nº</w:t>
      </w:r>
      <w:r w:rsidR="007C3FA1" w:rsidRPr="00300C1B">
        <w:rPr>
          <w:b/>
          <w:bCs/>
          <w:color w:val="000000" w:themeColor="text1"/>
          <w:sz w:val="24"/>
          <w:szCs w:val="24"/>
        </w:rPr>
        <w:t>.</w:t>
      </w:r>
      <w:r w:rsidR="009234A8" w:rsidRPr="00300C1B">
        <w:rPr>
          <w:b/>
          <w:bCs/>
          <w:color w:val="000000" w:themeColor="text1"/>
          <w:sz w:val="24"/>
          <w:szCs w:val="24"/>
        </w:rPr>
        <w:t xml:space="preserve"> </w:t>
      </w:r>
      <w:r w:rsidR="00B95D7E">
        <w:rPr>
          <w:b/>
          <w:bCs/>
          <w:color w:val="000000" w:themeColor="text1"/>
          <w:sz w:val="24"/>
          <w:szCs w:val="24"/>
        </w:rPr>
        <w:t>1637</w:t>
      </w:r>
      <w:r w:rsidR="00550F66">
        <w:rPr>
          <w:b/>
          <w:bCs/>
          <w:color w:val="000000" w:themeColor="text1"/>
          <w:sz w:val="24"/>
          <w:szCs w:val="24"/>
        </w:rPr>
        <w:t>02</w:t>
      </w:r>
      <w:r w:rsidR="009234A8" w:rsidRPr="00300C1B">
        <w:rPr>
          <w:b/>
          <w:bCs/>
          <w:color w:val="000000" w:themeColor="text1"/>
          <w:sz w:val="24"/>
          <w:szCs w:val="24"/>
        </w:rPr>
        <w:t>/2025</w:t>
      </w:r>
    </w:p>
    <w:p w14:paraId="66A43DF9" w14:textId="38A1943F" w:rsidR="00EA2563" w:rsidRPr="00300C1B" w:rsidRDefault="00DB1FD4" w:rsidP="00AC56A3">
      <w:pPr>
        <w:jc w:val="both"/>
        <w:rPr>
          <w:b/>
          <w:color w:val="000000" w:themeColor="text1"/>
          <w:sz w:val="24"/>
          <w:szCs w:val="24"/>
        </w:rPr>
      </w:pPr>
      <w:r w:rsidRPr="00300C1B">
        <w:rPr>
          <w:b/>
          <w:color w:val="000000" w:themeColor="text1"/>
          <w:sz w:val="24"/>
          <w:szCs w:val="24"/>
        </w:rPr>
        <w:t>MODALIDADE: PREGÃ</w:t>
      </w:r>
      <w:r w:rsidR="00CB3A18" w:rsidRPr="00300C1B">
        <w:rPr>
          <w:b/>
          <w:color w:val="000000" w:themeColor="text1"/>
          <w:sz w:val="24"/>
          <w:szCs w:val="24"/>
        </w:rPr>
        <w:t>O</w:t>
      </w:r>
      <w:r w:rsidRPr="00300C1B">
        <w:rPr>
          <w:b/>
          <w:color w:val="000000" w:themeColor="text1"/>
          <w:sz w:val="24"/>
          <w:szCs w:val="24"/>
        </w:rPr>
        <w:t xml:space="preserve"> ELETRÔNICO</w:t>
      </w:r>
      <w:r w:rsidR="00EA2563" w:rsidRPr="00300C1B">
        <w:rPr>
          <w:b/>
          <w:color w:val="000000" w:themeColor="text1"/>
          <w:sz w:val="24"/>
          <w:szCs w:val="24"/>
        </w:rPr>
        <w:t xml:space="preserve"> - REGISTRO</w:t>
      </w:r>
      <w:r w:rsidR="00EA2563" w:rsidRPr="00300C1B">
        <w:rPr>
          <w:b/>
          <w:color w:val="000000" w:themeColor="text1"/>
          <w:spacing w:val="-1"/>
          <w:sz w:val="24"/>
          <w:szCs w:val="24"/>
        </w:rPr>
        <w:t xml:space="preserve"> </w:t>
      </w:r>
      <w:r w:rsidR="00EA2563" w:rsidRPr="00300C1B">
        <w:rPr>
          <w:b/>
          <w:color w:val="000000" w:themeColor="text1"/>
          <w:sz w:val="24"/>
          <w:szCs w:val="24"/>
        </w:rPr>
        <w:t>DE</w:t>
      </w:r>
      <w:r w:rsidR="00EA2563" w:rsidRPr="00300C1B">
        <w:rPr>
          <w:b/>
          <w:color w:val="000000" w:themeColor="text1"/>
          <w:spacing w:val="-1"/>
          <w:sz w:val="24"/>
          <w:szCs w:val="24"/>
        </w:rPr>
        <w:t xml:space="preserve"> </w:t>
      </w:r>
      <w:r w:rsidR="00EA2563" w:rsidRPr="00300C1B">
        <w:rPr>
          <w:b/>
          <w:color w:val="000000" w:themeColor="text1"/>
          <w:sz w:val="24"/>
          <w:szCs w:val="24"/>
        </w:rPr>
        <w:t>PREÇOS</w:t>
      </w:r>
      <w:r w:rsidR="007C3FA1" w:rsidRPr="00300C1B">
        <w:rPr>
          <w:b/>
          <w:color w:val="000000" w:themeColor="text1"/>
          <w:sz w:val="24"/>
          <w:szCs w:val="24"/>
        </w:rPr>
        <w:t>.</w:t>
      </w:r>
    </w:p>
    <w:p w14:paraId="4595A9AD" w14:textId="1575FDB6" w:rsidR="00DB1FD4" w:rsidRPr="00300C1B" w:rsidRDefault="00280E5C" w:rsidP="00AC56A3">
      <w:pPr>
        <w:jc w:val="both"/>
        <w:rPr>
          <w:b/>
          <w:color w:val="000000" w:themeColor="text1"/>
          <w:spacing w:val="1"/>
          <w:sz w:val="24"/>
          <w:szCs w:val="24"/>
        </w:rPr>
      </w:pPr>
      <w:r w:rsidRPr="00300C1B">
        <w:rPr>
          <w:b/>
          <w:color w:val="000000" w:themeColor="text1"/>
          <w:sz w:val="24"/>
          <w:szCs w:val="24"/>
        </w:rPr>
        <w:t>T</w:t>
      </w:r>
      <w:r w:rsidR="00DB1FD4" w:rsidRPr="00300C1B">
        <w:rPr>
          <w:b/>
          <w:color w:val="000000" w:themeColor="text1"/>
          <w:sz w:val="24"/>
          <w:szCs w:val="24"/>
        </w:rPr>
        <w:t>IPO:</w:t>
      </w:r>
      <w:r w:rsidR="00DB1FD4" w:rsidRPr="00300C1B">
        <w:rPr>
          <w:b/>
          <w:color w:val="000000" w:themeColor="text1"/>
          <w:spacing w:val="-1"/>
          <w:sz w:val="24"/>
          <w:szCs w:val="24"/>
        </w:rPr>
        <w:t xml:space="preserve"> </w:t>
      </w:r>
      <w:r w:rsidR="00EE123C">
        <w:rPr>
          <w:b/>
          <w:color w:val="000000" w:themeColor="text1"/>
          <w:sz w:val="24"/>
          <w:szCs w:val="24"/>
        </w:rPr>
        <w:t xml:space="preserve">MENOR PREÇO </w:t>
      </w:r>
      <w:r w:rsidR="00B95D7E">
        <w:rPr>
          <w:b/>
          <w:color w:val="000000" w:themeColor="text1"/>
          <w:sz w:val="24"/>
          <w:szCs w:val="24"/>
        </w:rPr>
        <w:t>UNITÁRIO</w:t>
      </w:r>
      <w:r w:rsidR="007C3FA1" w:rsidRPr="00300C1B">
        <w:rPr>
          <w:b/>
          <w:color w:val="000000" w:themeColor="text1"/>
          <w:sz w:val="24"/>
          <w:szCs w:val="24"/>
        </w:rPr>
        <w:t>.</w:t>
      </w:r>
    </w:p>
    <w:p w14:paraId="1020CF60" w14:textId="77777777" w:rsidR="00AD339F" w:rsidRPr="008344E6" w:rsidRDefault="00AD339F" w:rsidP="00B313BF">
      <w:pPr>
        <w:spacing w:line="276" w:lineRule="auto"/>
        <w:jc w:val="both"/>
        <w:rPr>
          <w:b/>
          <w:color w:val="FF0066"/>
          <w:sz w:val="24"/>
          <w:szCs w:val="24"/>
        </w:rPr>
      </w:pPr>
    </w:p>
    <w:p w14:paraId="35CBFC23" w14:textId="02E048B8" w:rsidR="00DB1FD4" w:rsidRPr="008344E6" w:rsidRDefault="00DB1FD4" w:rsidP="00B313BF">
      <w:pPr>
        <w:spacing w:line="276" w:lineRule="auto"/>
        <w:jc w:val="both"/>
        <w:rPr>
          <w:color w:val="000000" w:themeColor="text1"/>
          <w:sz w:val="24"/>
          <w:szCs w:val="24"/>
        </w:rPr>
      </w:pPr>
      <w:r w:rsidRPr="00AC56A3">
        <w:rPr>
          <w:color w:val="000000" w:themeColor="text1"/>
          <w:sz w:val="24"/>
          <w:szCs w:val="24"/>
        </w:rPr>
        <w:t>O</w:t>
      </w:r>
      <w:r w:rsidR="00616964" w:rsidRPr="00AC56A3">
        <w:rPr>
          <w:color w:val="000000" w:themeColor="text1"/>
          <w:sz w:val="24"/>
          <w:szCs w:val="24"/>
        </w:rPr>
        <w:t xml:space="preserve"> </w:t>
      </w:r>
      <w:r w:rsidR="00EA2563" w:rsidRPr="00AC56A3">
        <w:rPr>
          <w:color w:val="000000" w:themeColor="text1"/>
          <w:sz w:val="24"/>
          <w:szCs w:val="24"/>
        </w:rPr>
        <w:t xml:space="preserve">Município de Bom Jardim, </w:t>
      </w:r>
      <w:r w:rsidRPr="00AC56A3">
        <w:rPr>
          <w:color w:val="000000" w:themeColor="text1"/>
          <w:sz w:val="24"/>
          <w:szCs w:val="24"/>
        </w:rPr>
        <w:t>torna público, para conhecimento dos</w:t>
      </w:r>
      <w:r w:rsidRPr="00AC56A3">
        <w:rPr>
          <w:color w:val="000000" w:themeColor="text1"/>
          <w:spacing w:val="1"/>
          <w:sz w:val="24"/>
          <w:szCs w:val="24"/>
        </w:rPr>
        <w:t xml:space="preserve"> </w:t>
      </w:r>
      <w:r w:rsidRPr="00AC56A3">
        <w:rPr>
          <w:color w:val="000000" w:themeColor="text1"/>
          <w:sz w:val="24"/>
          <w:szCs w:val="24"/>
        </w:rPr>
        <w:t xml:space="preserve">interessados, que fará licitação </w:t>
      </w:r>
      <w:r w:rsidR="000D445C" w:rsidRPr="00AC56A3">
        <w:rPr>
          <w:color w:val="000000" w:themeColor="text1"/>
          <w:sz w:val="24"/>
          <w:szCs w:val="24"/>
        </w:rPr>
        <w:t xml:space="preserve">para registro de preços, </w:t>
      </w:r>
      <w:r w:rsidRPr="00AC56A3">
        <w:rPr>
          <w:color w:val="000000" w:themeColor="text1"/>
          <w:sz w:val="24"/>
          <w:szCs w:val="24"/>
        </w:rPr>
        <w:t xml:space="preserve">na modalidade </w:t>
      </w:r>
      <w:r w:rsidRPr="00AC56A3">
        <w:rPr>
          <w:b/>
          <w:color w:val="000000" w:themeColor="text1"/>
          <w:sz w:val="24"/>
          <w:szCs w:val="24"/>
        </w:rPr>
        <w:t>PREGÃO</w:t>
      </w:r>
      <w:r w:rsidR="000D445C" w:rsidRPr="00AC56A3">
        <w:rPr>
          <w:b/>
          <w:color w:val="000000" w:themeColor="text1"/>
          <w:sz w:val="24"/>
          <w:szCs w:val="24"/>
        </w:rPr>
        <w:t>,</w:t>
      </w:r>
      <w:r w:rsidRPr="00AC56A3">
        <w:rPr>
          <w:b/>
          <w:color w:val="000000" w:themeColor="text1"/>
          <w:sz w:val="24"/>
          <w:szCs w:val="24"/>
        </w:rPr>
        <w:t xml:space="preserve"> </w:t>
      </w:r>
      <w:r w:rsidRPr="00AC56A3">
        <w:rPr>
          <w:color w:val="000000" w:themeColor="text1"/>
          <w:sz w:val="24"/>
          <w:szCs w:val="24"/>
        </w:rPr>
        <w:t xml:space="preserve">na forma </w:t>
      </w:r>
      <w:r w:rsidRPr="00AC56A3">
        <w:rPr>
          <w:b/>
          <w:color w:val="000000" w:themeColor="text1"/>
          <w:sz w:val="24"/>
          <w:szCs w:val="24"/>
        </w:rPr>
        <w:t>ELETRÔNICA</w:t>
      </w:r>
      <w:r w:rsidRPr="00AC56A3">
        <w:rPr>
          <w:color w:val="000000" w:themeColor="text1"/>
          <w:sz w:val="24"/>
          <w:szCs w:val="24"/>
        </w:rPr>
        <w:t>, tipo</w:t>
      </w:r>
      <w:r w:rsidRPr="00AC56A3">
        <w:rPr>
          <w:color w:val="000000" w:themeColor="text1"/>
          <w:spacing w:val="1"/>
          <w:sz w:val="24"/>
          <w:szCs w:val="24"/>
        </w:rPr>
        <w:t xml:space="preserve"> </w:t>
      </w:r>
      <w:r w:rsidR="00EE123C">
        <w:rPr>
          <w:b/>
          <w:color w:val="000000" w:themeColor="text1"/>
          <w:sz w:val="24"/>
          <w:szCs w:val="24"/>
        </w:rPr>
        <w:t xml:space="preserve">MENOR PREÇO </w:t>
      </w:r>
      <w:r w:rsidR="00B95D7E">
        <w:rPr>
          <w:b/>
          <w:color w:val="000000" w:themeColor="text1"/>
          <w:sz w:val="24"/>
          <w:szCs w:val="24"/>
        </w:rPr>
        <w:t>UNITÁRIO</w:t>
      </w:r>
      <w:r w:rsidRPr="00AC56A3">
        <w:rPr>
          <w:color w:val="000000" w:themeColor="text1"/>
          <w:sz w:val="24"/>
          <w:szCs w:val="24"/>
        </w:rPr>
        <w:t xml:space="preserve">, nos termos da </w:t>
      </w:r>
      <w:r w:rsidRPr="00AC56A3">
        <w:rPr>
          <w:b/>
          <w:color w:val="000000" w:themeColor="text1"/>
          <w:sz w:val="24"/>
          <w:szCs w:val="24"/>
          <w:u w:val="thick"/>
        </w:rPr>
        <w:t>Lei nº 14.133, de 1º de abril 2021</w:t>
      </w:r>
      <w:r w:rsidRPr="00AC56A3">
        <w:rPr>
          <w:color w:val="000000" w:themeColor="text1"/>
          <w:sz w:val="24"/>
          <w:szCs w:val="24"/>
        </w:rPr>
        <w:t xml:space="preserve">, </w:t>
      </w:r>
      <w:r w:rsidR="000D445C" w:rsidRPr="00AC56A3">
        <w:rPr>
          <w:color w:val="000000" w:themeColor="text1"/>
          <w:sz w:val="24"/>
          <w:szCs w:val="24"/>
        </w:rPr>
        <w:t>Decreto nº 11</w:t>
      </w:r>
      <w:r w:rsidR="000D445C" w:rsidRPr="008344E6">
        <w:rPr>
          <w:color w:val="000000" w:themeColor="text1"/>
          <w:sz w:val="24"/>
          <w:szCs w:val="24"/>
        </w:rPr>
        <w:t>.462,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destinado</w:t>
      </w:r>
      <w:r w:rsidR="009C2078">
        <w:rPr>
          <w:color w:val="000000" w:themeColor="text1"/>
          <w:sz w:val="24"/>
          <w:szCs w:val="24"/>
        </w:rPr>
        <w:t xml:space="preserve"> exclusivamente</w:t>
      </w:r>
      <w:r w:rsidRPr="008344E6">
        <w:rPr>
          <w:color w:val="000000" w:themeColor="text1"/>
          <w:sz w:val="24"/>
          <w:szCs w:val="24"/>
        </w:rPr>
        <w:t xml:space="preserve"> </w:t>
      </w:r>
      <w:r w:rsidRPr="001409ED">
        <w:rPr>
          <w:color w:val="000000" w:themeColor="text1"/>
          <w:sz w:val="24"/>
          <w:szCs w:val="24"/>
        </w:rPr>
        <w:t xml:space="preserve">à </w:t>
      </w:r>
      <w:r w:rsidR="00B95D7E" w:rsidRPr="00B95D7E">
        <w:rPr>
          <w:b/>
          <w:sz w:val="24"/>
          <w:szCs w:val="24"/>
        </w:rPr>
        <w:t>futura e eventual Contratação de serviços de publicação de avisos de editais de licitação e afins de todas as secretarias da Prefeitura Municipal de Bom Jardim, em jornal de grande circulação no Estado do Rio de Janeiro, para atender a demanda do Município de Bom Jardim.</w:t>
      </w:r>
      <w:r w:rsidR="0050493D" w:rsidRPr="00EA2563">
        <w:rPr>
          <w:b/>
          <w:bCs/>
          <w:sz w:val="24"/>
          <w:szCs w:val="24"/>
        </w:rPr>
        <w:t xml:space="preserve">, </w:t>
      </w:r>
      <w:r w:rsidR="001216E9" w:rsidRPr="001409ED">
        <w:rPr>
          <w:color w:val="000000" w:themeColor="text1"/>
          <w:spacing w:val="1"/>
          <w:sz w:val="24"/>
          <w:szCs w:val="24"/>
        </w:rPr>
        <w:t>conforme</w:t>
      </w:r>
      <w:r w:rsidRPr="001409ED">
        <w:rPr>
          <w:color w:val="000000" w:themeColor="text1"/>
          <w:spacing w:val="1"/>
          <w:sz w:val="24"/>
          <w:szCs w:val="24"/>
        </w:rPr>
        <w:t xml:space="preserve"> </w:t>
      </w:r>
      <w:r w:rsidRPr="001409ED">
        <w:rPr>
          <w:color w:val="000000" w:themeColor="text1"/>
          <w:sz w:val="24"/>
          <w:szCs w:val="24"/>
        </w:rPr>
        <w:t>as</w:t>
      </w:r>
      <w:r w:rsidRPr="001409ED">
        <w:rPr>
          <w:color w:val="000000" w:themeColor="text1"/>
          <w:spacing w:val="1"/>
          <w:sz w:val="24"/>
          <w:szCs w:val="24"/>
        </w:rPr>
        <w:t xml:space="preserve"> </w:t>
      </w:r>
      <w:r w:rsidRPr="001409ED">
        <w:rPr>
          <w:color w:val="000000" w:themeColor="text1"/>
          <w:sz w:val="24"/>
          <w:szCs w:val="24"/>
        </w:rPr>
        <w:t>especificações</w:t>
      </w:r>
      <w:r w:rsidRPr="001409ED">
        <w:rPr>
          <w:color w:val="000000" w:themeColor="text1"/>
          <w:spacing w:val="1"/>
          <w:sz w:val="24"/>
          <w:szCs w:val="24"/>
        </w:rPr>
        <w:t xml:space="preserve"> </w:t>
      </w:r>
      <w:r w:rsidRPr="001409ED">
        <w:rPr>
          <w:color w:val="000000" w:themeColor="text1"/>
          <w:sz w:val="24"/>
          <w:szCs w:val="24"/>
        </w:rPr>
        <w:t>e</w:t>
      </w:r>
      <w:r w:rsidRPr="001409ED">
        <w:rPr>
          <w:color w:val="000000" w:themeColor="text1"/>
          <w:spacing w:val="1"/>
          <w:sz w:val="24"/>
          <w:szCs w:val="24"/>
        </w:rPr>
        <w:t xml:space="preserve"> </w:t>
      </w:r>
      <w:r w:rsidRPr="001409ED">
        <w:rPr>
          <w:color w:val="000000" w:themeColor="text1"/>
          <w:sz w:val="24"/>
          <w:szCs w:val="24"/>
        </w:rPr>
        <w:t>demais</w:t>
      </w:r>
      <w:r w:rsidRPr="001409ED">
        <w:rPr>
          <w:color w:val="000000" w:themeColor="text1"/>
          <w:spacing w:val="1"/>
          <w:sz w:val="24"/>
          <w:szCs w:val="24"/>
        </w:rPr>
        <w:t xml:space="preserve"> </w:t>
      </w:r>
      <w:r w:rsidRPr="001409ED">
        <w:rPr>
          <w:color w:val="000000" w:themeColor="text1"/>
          <w:sz w:val="24"/>
          <w:szCs w:val="24"/>
        </w:rPr>
        <w:t>condições</w:t>
      </w:r>
      <w:r w:rsidRPr="001409ED">
        <w:rPr>
          <w:color w:val="000000" w:themeColor="text1"/>
          <w:spacing w:val="1"/>
          <w:sz w:val="24"/>
          <w:szCs w:val="24"/>
        </w:rPr>
        <w:t xml:space="preserve"> </w:t>
      </w:r>
      <w:r w:rsidRPr="001409ED">
        <w:rPr>
          <w:color w:val="000000" w:themeColor="text1"/>
          <w:sz w:val="24"/>
          <w:szCs w:val="24"/>
        </w:rPr>
        <w:t>constantes</w:t>
      </w:r>
      <w:r w:rsidRPr="001409ED">
        <w:rPr>
          <w:color w:val="000000" w:themeColor="text1"/>
          <w:spacing w:val="-1"/>
          <w:sz w:val="24"/>
          <w:szCs w:val="24"/>
        </w:rPr>
        <w:t xml:space="preserve"> </w:t>
      </w:r>
      <w:r w:rsidRPr="001409ED">
        <w:rPr>
          <w:color w:val="000000" w:themeColor="text1"/>
          <w:sz w:val="24"/>
          <w:szCs w:val="24"/>
        </w:rPr>
        <w:t>no</w:t>
      </w:r>
      <w:r w:rsidRPr="001409ED">
        <w:rPr>
          <w:color w:val="000000" w:themeColor="text1"/>
          <w:spacing w:val="-1"/>
          <w:sz w:val="24"/>
          <w:szCs w:val="24"/>
        </w:rPr>
        <w:t xml:space="preserve"> </w:t>
      </w:r>
      <w:r w:rsidRPr="00EA2563">
        <w:rPr>
          <w:color w:val="000000" w:themeColor="text1"/>
          <w:sz w:val="24"/>
          <w:szCs w:val="24"/>
        </w:rPr>
        <w:t>ANEXO I</w:t>
      </w:r>
      <w:r w:rsidRPr="001409ED">
        <w:rPr>
          <w:b/>
          <w:color w:val="000000" w:themeColor="text1"/>
          <w:spacing w:val="2"/>
          <w:sz w:val="24"/>
          <w:szCs w:val="24"/>
        </w:rPr>
        <w:t xml:space="preserve"> </w:t>
      </w:r>
      <w:r w:rsidRPr="001409ED">
        <w:rPr>
          <w:color w:val="000000" w:themeColor="text1"/>
          <w:sz w:val="24"/>
          <w:szCs w:val="24"/>
        </w:rPr>
        <w:t>deste edital</w:t>
      </w:r>
      <w:r w:rsidRPr="001409ED">
        <w:rPr>
          <w:color w:val="000000" w:themeColor="text1"/>
          <w:spacing w:val="-1"/>
          <w:sz w:val="24"/>
          <w:szCs w:val="24"/>
        </w:rPr>
        <w:t xml:space="preserve"> </w:t>
      </w:r>
      <w:r w:rsidR="006D0C80" w:rsidRPr="001409ED">
        <w:rPr>
          <w:color w:val="000000" w:themeColor="text1"/>
          <w:spacing w:val="-1"/>
          <w:sz w:val="24"/>
          <w:szCs w:val="24"/>
        </w:rPr>
        <w:t xml:space="preserve">e </w:t>
      </w:r>
      <w:r w:rsidRPr="001409ED">
        <w:rPr>
          <w:color w:val="000000" w:themeColor="text1"/>
          <w:sz w:val="24"/>
          <w:szCs w:val="24"/>
        </w:rPr>
        <w:t>os seus</w:t>
      </w:r>
      <w:r w:rsidRPr="001409ED">
        <w:rPr>
          <w:color w:val="000000" w:themeColor="text1"/>
          <w:spacing w:val="-1"/>
          <w:sz w:val="24"/>
          <w:szCs w:val="24"/>
        </w:rPr>
        <w:t xml:space="preserve"> </w:t>
      </w:r>
      <w:r w:rsidRPr="001409ED">
        <w:rPr>
          <w:color w:val="000000" w:themeColor="text1"/>
          <w:sz w:val="24"/>
          <w:szCs w:val="24"/>
        </w:rPr>
        <w:t>Anexos, conforme cronograma</w:t>
      </w:r>
      <w:r w:rsidRPr="001409ED">
        <w:rPr>
          <w:color w:val="000000" w:themeColor="text1"/>
          <w:spacing w:val="-1"/>
          <w:sz w:val="24"/>
          <w:szCs w:val="24"/>
        </w:rPr>
        <w:t xml:space="preserve"> </w:t>
      </w:r>
      <w:r w:rsidRPr="001409ED">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8344E6" w14:paraId="7E0159F0" w14:textId="77777777" w:rsidTr="003425F4">
        <w:trPr>
          <w:trHeight w:val="839"/>
        </w:trPr>
        <w:tc>
          <w:tcPr>
            <w:tcW w:w="4750" w:type="dxa"/>
            <w:vAlign w:val="center"/>
          </w:tcPr>
          <w:p w14:paraId="318D0FA1" w14:textId="1620968A" w:rsidR="00DB1FD4" w:rsidRPr="003C1E60" w:rsidRDefault="003C1E60" w:rsidP="00550F66">
            <w:pPr>
              <w:tabs>
                <w:tab w:val="left" w:pos="1463"/>
                <w:tab w:val="left" w:pos="1944"/>
              </w:tabs>
              <w:ind w:left="9"/>
              <w:rPr>
                <w:rFonts w:ascii="Times New Roman" w:hAnsi="Times New Roman" w:cs="Times New Roman"/>
                <w:color w:val="000000" w:themeColor="text1"/>
                <w:sz w:val="26"/>
                <w:szCs w:val="26"/>
                <w:lang w:val="pt-BR"/>
              </w:rPr>
            </w:pPr>
            <w:r w:rsidRPr="003C1E60">
              <w:rPr>
                <w:rFonts w:ascii="Times New Roman" w:hAnsi="Times New Roman" w:cs="Times New Roman"/>
                <w:b/>
                <w:color w:val="000000" w:themeColor="text1"/>
                <w:sz w:val="26"/>
                <w:szCs w:val="26"/>
                <w:u w:val="thick"/>
                <w:lang w:val="pt-BR"/>
              </w:rPr>
              <w:t xml:space="preserve">Dia </w:t>
            </w:r>
            <w:r w:rsidR="00550F66">
              <w:rPr>
                <w:rFonts w:ascii="Times New Roman" w:hAnsi="Times New Roman" w:cs="Times New Roman"/>
                <w:b/>
                <w:color w:val="000000" w:themeColor="text1"/>
                <w:sz w:val="26"/>
                <w:szCs w:val="26"/>
                <w:u w:val="thick"/>
                <w:lang w:val="pt-BR"/>
              </w:rPr>
              <w:t>01/10/2025</w:t>
            </w:r>
            <w:r w:rsidRPr="003C1E60">
              <w:rPr>
                <w:rFonts w:ascii="Times New Roman" w:hAnsi="Times New Roman" w:cs="Times New Roman"/>
                <w:b/>
                <w:color w:val="000000" w:themeColor="text1"/>
                <w:sz w:val="26"/>
                <w:szCs w:val="26"/>
                <w:u w:val="thick"/>
                <w:lang w:val="pt-BR"/>
              </w:rPr>
              <w:t xml:space="preserve"> às 10 h e 00 min</w:t>
            </w:r>
          </w:p>
        </w:tc>
        <w:tc>
          <w:tcPr>
            <w:tcW w:w="4705" w:type="dxa"/>
          </w:tcPr>
          <w:p w14:paraId="0B9D55F4"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INÍCIO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5"/>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8"/>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NO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SITE</w:t>
            </w:r>
          </w:p>
          <w:p w14:paraId="2DF7298A" w14:textId="3841259F"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057C514B" w14:textId="77777777" w:rsidTr="003425F4">
        <w:trPr>
          <w:trHeight w:val="695"/>
        </w:trPr>
        <w:tc>
          <w:tcPr>
            <w:tcW w:w="4750" w:type="dxa"/>
            <w:vAlign w:val="center"/>
          </w:tcPr>
          <w:p w14:paraId="1350E127" w14:textId="42CA77AC" w:rsidR="00DB1FD4" w:rsidRPr="003C1E60" w:rsidRDefault="003C1E60" w:rsidP="00550F66">
            <w:pPr>
              <w:tabs>
                <w:tab w:val="left" w:pos="1340"/>
                <w:tab w:val="left" w:pos="2034"/>
              </w:tabs>
              <w:ind w:left="5"/>
              <w:rPr>
                <w:rFonts w:ascii="Times New Roman" w:hAnsi="Times New Roman" w:cs="Times New Roman"/>
                <w:b/>
                <w:color w:val="000000" w:themeColor="text1"/>
                <w:sz w:val="26"/>
                <w:szCs w:val="26"/>
                <w:lang w:val="pt-BR"/>
              </w:rPr>
            </w:pPr>
            <w:r w:rsidRPr="003C1E60">
              <w:rPr>
                <w:rFonts w:ascii="Times New Roman" w:hAnsi="Times New Roman" w:cs="Times New Roman"/>
                <w:b/>
                <w:color w:val="000000" w:themeColor="text1"/>
                <w:sz w:val="26"/>
                <w:szCs w:val="26"/>
                <w:u w:val="thick"/>
                <w:lang w:val="pt-BR"/>
              </w:rPr>
              <w:t xml:space="preserve">Dia </w:t>
            </w:r>
            <w:r w:rsidR="00550F66">
              <w:rPr>
                <w:rFonts w:ascii="Times New Roman" w:hAnsi="Times New Roman" w:cs="Times New Roman"/>
                <w:b/>
                <w:color w:val="000000" w:themeColor="text1"/>
                <w:sz w:val="26"/>
                <w:szCs w:val="26"/>
                <w:u w:val="thick"/>
                <w:lang w:val="pt-BR"/>
              </w:rPr>
              <w:t>24/10/2025</w:t>
            </w:r>
            <w:proofErr w:type="gramStart"/>
            <w:r w:rsidR="00550F66">
              <w:rPr>
                <w:rFonts w:ascii="Times New Roman" w:hAnsi="Times New Roman" w:cs="Times New Roman"/>
                <w:b/>
                <w:color w:val="000000" w:themeColor="text1"/>
                <w:sz w:val="26"/>
                <w:szCs w:val="26"/>
                <w:u w:val="thick"/>
                <w:lang w:val="pt-BR"/>
              </w:rPr>
              <w:t xml:space="preserve"> </w:t>
            </w:r>
            <w:r w:rsidRPr="003C1E60">
              <w:rPr>
                <w:rFonts w:ascii="Times New Roman" w:hAnsi="Times New Roman" w:cs="Times New Roman"/>
                <w:b/>
                <w:color w:val="000000" w:themeColor="text1"/>
                <w:sz w:val="26"/>
                <w:szCs w:val="26"/>
                <w:u w:val="thick"/>
                <w:lang w:val="pt-BR"/>
              </w:rPr>
              <w:t xml:space="preserve"> </w:t>
            </w:r>
            <w:proofErr w:type="gramEnd"/>
            <w:r w:rsidRPr="003C1E60">
              <w:rPr>
                <w:rFonts w:ascii="Times New Roman" w:hAnsi="Times New Roman" w:cs="Times New Roman"/>
                <w:b/>
                <w:color w:val="000000" w:themeColor="text1"/>
                <w:sz w:val="26"/>
                <w:szCs w:val="26"/>
                <w:u w:val="thick"/>
                <w:lang w:val="pt-BR"/>
              </w:rPr>
              <w:t>às 09 h e 30 min</w:t>
            </w:r>
          </w:p>
        </w:tc>
        <w:tc>
          <w:tcPr>
            <w:tcW w:w="4705" w:type="dxa"/>
          </w:tcPr>
          <w:p w14:paraId="20DA50F7"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FIM</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DAS</w:t>
            </w:r>
          </w:p>
          <w:p w14:paraId="7260C541" w14:textId="1454124C" w:rsidR="00DB1FD4" w:rsidRPr="00A032D1" w:rsidRDefault="00DB1FD4" w:rsidP="00F30EF9">
            <w:pPr>
              <w:ind w:left="132" w:right="126"/>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11424FC2" w14:textId="77777777" w:rsidTr="003425F4">
        <w:trPr>
          <w:trHeight w:val="988"/>
        </w:trPr>
        <w:tc>
          <w:tcPr>
            <w:tcW w:w="4750" w:type="dxa"/>
            <w:vAlign w:val="center"/>
          </w:tcPr>
          <w:p w14:paraId="3E476460" w14:textId="6740D5FF" w:rsidR="00DB1FD4" w:rsidRPr="00A032D1" w:rsidRDefault="003C1E60" w:rsidP="00550F66">
            <w:pPr>
              <w:tabs>
                <w:tab w:val="left" w:pos="1462"/>
                <w:tab w:val="left" w:pos="1976"/>
              </w:tabs>
              <w:ind w:left="8"/>
              <w:rPr>
                <w:rFonts w:ascii="Times New Roman" w:hAnsi="Times New Roman" w:cs="Times New Roman"/>
                <w:b/>
                <w:color w:val="000000" w:themeColor="text1"/>
                <w:sz w:val="24"/>
                <w:szCs w:val="24"/>
                <w:lang w:val="pt-BR"/>
              </w:rPr>
            </w:pPr>
            <w:r w:rsidRPr="003C1E60">
              <w:rPr>
                <w:rFonts w:ascii="Times New Roman" w:hAnsi="Times New Roman" w:cs="Times New Roman"/>
                <w:b/>
                <w:color w:val="000000" w:themeColor="text1"/>
                <w:sz w:val="26"/>
                <w:szCs w:val="26"/>
                <w:u w:val="thick"/>
                <w:lang w:val="pt-BR"/>
              </w:rPr>
              <w:t xml:space="preserve">Dia </w:t>
            </w:r>
            <w:r w:rsidR="00550F66">
              <w:rPr>
                <w:rFonts w:ascii="Times New Roman" w:hAnsi="Times New Roman" w:cs="Times New Roman"/>
                <w:b/>
                <w:color w:val="000000" w:themeColor="text1"/>
                <w:sz w:val="26"/>
                <w:szCs w:val="26"/>
                <w:u w:val="thick"/>
                <w:lang w:val="pt-BR"/>
              </w:rPr>
              <w:t>24/10/2025</w:t>
            </w:r>
            <w:proofErr w:type="gramStart"/>
            <w:r w:rsidR="00550F66">
              <w:rPr>
                <w:rFonts w:ascii="Times New Roman" w:hAnsi="Times New Roman" w:cs="Times New Roman"/>
                <w:b/>
                <w:color w:val="000000" w:themeColor="text1"/>
                <w:sz w:val="26"/>
                <w:szCs w:val="26"/>
                <w:u w:val="thick"/>
                <w:lang w:val="pt-BR"/>
              </w:rPr>
              <w:t xml:space="preserve"> </w:t>
            </w:r>
            <w:r w:rsidRPr="003C1E60">
              <w:rPr>
                <w:rFonts w:ascii="Times New Roman" w:hAnsi="Times New Roman" w:cs="Times New Roman"/>
                <w:b/>
                <w:color w:val="000000" w:themeColor="text1"/>
                <w:sz w:val="26"/>
                <w:szCs w:val="26"/>
                <w:u w:val="thick"/>
                <w:lang w:val="pt-BR"/>
              </w:rPr>
              <w:t xml:space="preserve"> </w:t>
            </w:r>
            <w:proofErr w:type="gramEnd"/>
            <w:r>
              <w:rPr>
                <w:rFonts w:ascii="Times New Roman" w:hAnsi="Times New Roman" w:cs="Times New Roman"/>
                <w:b/>
                <w:color w:val="000000" w:themeColor="text1"/>
                <w:sz w:val="26"/>
                <w:szCs w:val="26"/>
                <w:u w:val="thick"/>
                <w:lang w:val="pt-BR"/>
              </w:rPr>
              <w:t>às 09 h e 31</w:t>
            </w:r>
            <w:r w:rsidRPr="003C1E60">
              <w:rPr>
                <w:rFonts w:ascii="Times New Roman" w:hAnsi="Times New Roman" w:cs="Times New Roman"/>
                <w:b/>
                <w:color w:val="000000" w:themeColor="text1"/>
                <w:sz w:val="26"/>
                <w:szCs w:val="26"/>
                <w:u w:val="thick"/>
                <w:lang w:val="pt-BR"/>
              </w:rPr>
              <w:t xml:space="preserve"> min</w:t>
            </w:r>
          </w:p>
        </w:tc>
        <w:tc>
          <w:tcPr>
            <w:tcW w:w="4705" w:type="dxa"/>
          </w:tcPr>
          <w:p w14:paraId="53E28181"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AVALIAÇÃO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p>
          <w:p w14:paraId="338F0868" w14:textId="12C3024C"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5C267AC3" w14:textId="77777777" w:rsidTr="003425F4">
        <w:trPr>
          <w:trHeight w:val="705"/>
        </w:trPr>
        <w:tc>
          <w:tcPr>
            <w:tcW w:w="4750" w:type="dxa"/>
            <w:vAlign w:val="center"/>
          </w:tcPr>
          <w:p w14:paraId="37FA6E03" w14:textId="71486D50" w:rsidR="00DB1FD4" w:rsidRPr="00A032D1" w:rsidRDefault="00DB1FD4" w:rsidP="003C1E60">
            <w:pPr>
              <w:ind w:left="32" w:right="177"/>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Tão</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logo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encerrada</w:t>
            </w:r>
            <w:r w:rsidRPr="00A032D1">
              <w:rPr>
                <w:rFonts w:ascii="Times New Roman" w:hAnsi="Times New Roman" w:cs="Times New Roman"/>
                <w:color w:val="000000" w:themeColor="text1"/>
                <w:spacing w:val="-4"/>
                <w:sz w:val="24"/>
                <w:szCs w:val="24"/>
                <w:lang w:val="pt-BR"/>
              </w:rPr>
              <w:t xml:space="preserve"> </w:t>
            </w:r>
            <w:r w:rsidR="003C1E60">
              <w:rPr>
                <w:rFonts w:ascii="Times New Roman" w:hAnsi="Times New Roman" w:cs="Times New Roman"/>
                <w:color w:val="000000" w:themeColor="text1"/>
                <w:spacing w:val="-4"/>
                <w:sz w:val="24"/>
                <w:szCs w:val="24"/>
                <w:lang w:val="pt-BR"/>
              </w:rPr>
              <w:t xml:space="preserve">a </w:t>
            </w:r>
            <w:r w:rsidR="00924F42" w:rsidRPr="00A032D1">
              <w:rPr>
                <w:rFonts w:ascii="Times New Roman" w:hAnsi="Times New Roman" w:cs="Times New Roman"/>
                <w:color w:val="000000" w:themeColor="text1"/>
                <w:sz w:val="24"/>
                <w:szCs w:val="24"/>
                <w:lang w:val="pt-BR"/>
              </w:rPr>
              <w:t xml:space="preserve">Análise </w:t>
            </w:r>
            <w:r w:rsidR="003C1E60">
              <w:rPr>
                <w:rFonts w:ascii="Times New Roman" w:hAnsi="Times New Roman" w:cs="Times New Roman"/>
                <w:color w:val="000000" w:themeColor="text1"/>
                <w:sz w:val="24"/>
                <w:szCs w:val="24"/>
                <w:lang w:val="pt-BR"/>
              </w:rPr>
              <w:t xml:space="preserve">Preliminar </w:t>
            </w:r>
            <w:r w:rsidR="00924F42" w:rsidRPr="00A032D1">
              <w:rPr>
                <w:rFonts w:ascii="Times New Roman" w:hAnsi="Times New Roman" w:cs="Times New Roman"/>
                <w:color w:val="000000" w:themeColor="text1"/>
                <w:sz w:val="24"/>
                <w:szCs w:val="24"/>
                <w:lang w:val="pt-BR"/>
              </w:rPr>
              <w:t>das Propostas</w:t>
            </w:r>
            <w:r w:rsidR="00653A90" w:rsidRPr="00A032D1">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DISPUTA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DE</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LANCES</w:t>
            </w:r>
          </w:p>
          <w:p w14:paraId="52AD446A" w14:textId="3643572D"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bl>
    <w:p w14:paraId="0096F68F" w14:textId="5F79F6E5" w:rsidR="00DB1FD4" w:rsidRPr="008344E6" w:rsidRDefault="00DB1FD4" w:rsidP="00B313BF">
      <w:pPr>
        <w:spacing w:before="120" w:after="120" w:line="276" w:lineRule="auto"/>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B313BF">
      <w:pPr>
        <w:spacing w:before="120" w:after="120" w:line="276" w:lineRule="auto"/>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B313BF">
      <w:pPr>
        <w:spacing w:before="120" w:after="120" w:line="276" w:lineRule="auto"/>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3B00D77C"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Os trabalhos serão conduzidos pel</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Pregoeir</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B313BF">
      <w:pPr>
        <w:spacing w:before="120" w:after="120" w:line="276" w:lineRule="auto"/>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3D5E7C91"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lastRenderedPageBreak/>
        <w:t>no</w:t>
      </w:r>
      <w:proofErr w:type="gramEnd"/>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A003CE" w:rsidRPr="008344E6">
        <w:rPr>
          <w:sz w:val="24"/>
          <w:szCs w:val="24"/>
        </w:rPr>
        <w:t>licitacao</w:t>
      </w:r>
      <w:r w:rsidR="003C1E60">
        <w:rPr>
          <w:sz w:val="24"/>
          <w:szCs w:val="24"/>
        </w:rPr>
        <w:t>pmbj2025</w:t>
      </w:r>
      <w:r w:rsidR="00A003CE" w:rsidRPr="008344E6">
        <w:rPr>
          <w:sz w:val="24"/>
          <w:szCs w:val="24"/>
        </w:rPr>
        <w:t>@gmail.com</w:t>
      </w:r>
      <w:r w:rsidR="00B45394" w:rsidRPr="008344E6">
        <w:rPr>
          <w:rStyle w:val="Hyperlink"/>
          <w:color w:val="000000" w:themeColor="text1"/>
          <w:sz w:val="24"/>
          <w:szCs w:val="24"/>
        </w:rPr>
        <w:t xml:space="preserve"> </w:t>
      </w:r>
    </w:p>
    <w:p w14:paraId="3B396A52" w14:textId="3449781F"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421EFF09"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3C1E60">
        <w:rPr>
          <w:color w:val="000000" w:themeColor="text1"/>
          <w:sz w:val="24"/>
          <w:szCs w:val="24"/>
          <w:u w:val="single"/>
        </w:rPr>
        <w:t>R$</w:t>
      </w:r>
      <w:r w:rsidR="003425F4" w:rsidRPr="003C1E60">
        <w:rPr>
          <w:color w:val="000000" w:themeColor="text1"/>
          <w:sz w:val="24"/>
          <w:szCs w:val="24"/>
          <w:u w:val="single"/>
        </w:rPr>
        <w:t xml:space="preserve"> </w:t>
      </w:r>
      <w:r w:rsidR="003C1E60">
        <w:rPr>
          <w:color w:val="000000" w:themeColor="text1"/>
          <w:sz w:val="24"/>
          <w:szCs w:val="24"/>
          <w:u w:val="single"/>
        </w:rPr>
        <w:t>1,00</w:t>
      </w:r>
      <w:r w:rsidR="000320E1" w:rsidRPr="008344E6">
        <w:rPr>
          <w:color w:val="000000" w:themeColor="text1"/>
          <w:sz w:val="24"/>
          <w:szCs w:val="24"/>
          <w:u w:val="single"/>
        </w:rPr>
        <w:t>.</w:t>
      </w:r>
    </w:p>
    <w:p w14:paraId="02D946A9" w14:textId="0B7DEF7C" w:rsidR="00DB1FD4" w:rsidRPr="008344E6" w:rsidRDefault="00DB1FD4" w:rsidP="00B313BF">
      <w:pPr>
        <w:spacing w:before="120" w:after="120" w:line="276" w:lineRule="auto"/>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550F66">
        <w:rPr>
          <w:color w:val="000000" w:themeColor="text1"/>
          <w:sz w:val="24"/>
          <w:szCs w:val="24"/>
        </w:rPr>
        <w:t>24/10/2025</w:t>
      </w:r>
      <w:r w:rsidR="003C1E60">
        <w:rPr>
          <w:color w:val="000000" w:themeColor="text1"/>
          <w:sz w:val="24"/>
          <w:szCs w:val="24"/>
        </w:rPr>
        <w:t xml:space="preserve">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3A5D5F">
      <w:pPr>
        <w:pStyle w:val="Nivel2"/>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55CEDFC1" w:rsidR="003A5D5F" w:rsidRPr="008344E6" w:rsidRDefault="003A5D5F" w:rsidP="003A5D5F">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057E61">
        <w:rPr>
          <w:rFonts w:ascii="Times New Roman" w:hAnsi="Times New Roman" w:cs="Times New Roman"/>
          <w:kern w:val="1"/>
          <w:sz w:val="24"/>
          <w:szCs w:val="24"/>
          <w:lang w:eastAsia="zh-CN"/>
        </w:rPr>
        <w:t>02.400.04.122.2.0</w:t>
      </w:r>
      <w:r w:rsidR="00B95D7E">
        <w:rPr>
          <w:rFonts w:ascii="Times New Roman" w:hAnsi="Times New Roman" w:cs="Times New Roman"/>
          <w:kern w:val="1"/>
          <w:sz w:val="24"/>
          <w:szCs w:val="24"/>
          <w:lang w:eastAsia="zh-CN"/>
        </w:rPr>
        <w:t>32</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ND. 33903</w:t>
      </w:r>
      <w:r w:rsidR="00B95D7E">
        <w:rPr>
          <w:rFonts w:ascii="Times New Roman" w:hAnsi="Times New Roman" w:cs="Times New Roman"/>
          <w:kern w:val="1"/>
          <w:sz w:val="24"/>
          <w:szCs w:val="24"/>
          <w:lang w:eastAsia="zh-CN"/>
        </w:rPr>
        <w:t>0</w:t>
      </w:r>
      <w:r w:rsidR="00BF3CBE" w:rsidRPr="008344E6">
        <w:rPr>
          <w:rFonts w:ascii="Times New Roman" w:hAnsi="Times New Roman" w:cs="Times New Roman"/>
          <w:kern w:val="1"/>
          <w:sz w:val="24"/>
          <w:szCs w:val="24"/>
          <w:lang w:eastAsia="zh-CN"/>
        </w:rPr>
        <w:t>.</w:t>
      </w:r>
    </w:p>
    <w:p w14:paraId="79961E4C" w14:textId="77777777" w:rsidR="00DB1FD4" w:rsidRPr="008344E6" w:rsidRDefault="00280E5C" w:rsidP="00B313BF">
      <w:pPr>
        <w:spacing w:before="120" w:after="120" w:line="276" w:lineRule="auto"/>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B313BF">
      <w:pPr>
        <w:tabs>
          <w:tab w:val="left" w:pos="426"/>
        </w:tabs>
        <w:spacing w:before="120" w:after="120" w:line="276" w:lineRule="auto"/>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7B1E3EA6" w:rsidR="0064143E" w:rsidRPr="008344E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Registro de Preços </w:t>
      </w:r>
      <w:r w:rsidR="00B95D7E" w:rsidRPr="00B95D7E">
        <w:rPr>
          <w:b/>
        </w:rPr>
        <w:t>futura e eventual Contratação de serviços de publicação de avisos de editais de licitação e afins de todas as secretarias da Prefeitura Municipal de Bom Jardim, em jornal de grande circulação no Estado do Rio de Janeiro, para atender a demanda do Município de Bom Jardim.</w:t>
      </w:r>
      <w:r w:rsidR="00EA2563" w:rsidRPr="00EA2563">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 xml:space="preserve">constante </w:t>
      </w:r>
      <w:r w:rsidR="0064143E" w:rsidRPr="00EA2563">
        <w:rPr>
          <w:color w:val="000000" w:themeColor="text1"/>
        </w:rPr>
        <w:t>do</w:t>
      </w:r>
      <w:r w:rsidR="0064143E" w:rsidRPr="00EA2563">
        <w:rPr>
          <w:color w:val="000000" w:themeColor="text1"/>
          <w:spacing w:val="1"/>
        </w:rPr>
        <w:t xml:space="preserve"> </w:t>
      </w:r>
      <w:r w:rsidR="0064143E" w:rsidRPr="00EA2563">
        <w:rPr>
          <w:color w:val="000000" w:themeColor="text1"/>
        </w:rPr>
        <w:t>ANEXO I.</w:t>
      </w:r>
    </w:p>
    <w:p w14:paraId="0496AA06" w14:textId="652283EC" w:rsidR="0064143E" w:rsidRPr="008344E6"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057E61">
        <w:rPr>
          <w:color w:val="000000" w:themeColor="text1"/>
          <w:sz w:val="24"/>
          <w:szCs w:val="24"/>
        </w:rPr>
        <w:t>Município de Bom Jardim</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w:t>
      </w:r>
      <w:r w:rsidR="00E5542F">
        <w:rPr>
          <w:color w:val="000000" w:themeColor="text1"/>
          <w:sz w:val="24"/>
          <w:szCs w:val="24"/>
        </w:rPr>
        <w:t xml:space="preserve">contratar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2300A264" w:rsidR="00AB49EE" w:rsidRPr="008344E6"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75601F">
        <w:rPr>
          <w:color w:val="000000" w:themeColor="text1"/>
        </w:rPr>
        <w:t xml:space="preserve"> por </w:t>
      </w:r>
      <w:r w:rsidR="00EE123C">
        <w:rPr>
          <w:color w:val="000000" w:themeColor="text1"/>
        </w:rPr>
        <w:t xml:space="preserve">um </w:t>
      </w:r>
      <w:r w:rsidR="00450392">
        <w:rPr>
          <w:color w:val="000000" w:themeColor="text1"/>
        </w:rPr>
        <w:t>item</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78EFA14B"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057E61" w:rsidRPr="00057E61">
        <w:rPr>
          <w:rFonts w:ascii="Times New Roman" w:hAnsi="Times New Roman" w:cs="Times New Roman"/>
          <w:b/>
          <w:i/>
          <w:color w:val="000000" w:themeColor="text1"/>
          <w:sz w:val="24"/>
          <w:szCs w:val="24"/>
        </w:rPr>
        <w:t xml:space="preserve">R$ </w:t>
      </w:r>
      <w:r w:rsidR="00450392">
        <w:rPr>
          <w:rFonts w:ascii="Times New Roman" w:hAnsi="Times New Roman" w:cs="Times New Roman"/>
          <w:b/>
          <w:i/>
          <w:color w:val="000000" w:themeColor="text1"/>
          <w:sz w:val="24"/>
          <w:szCs w:val="24"/>
        </w:rPr>
        <w:t>73.696,00</w:t>
      </w:r>
      <w:r w:rsidR="00057E61" w:rsidRPr="00057E61">
        <w:rPr>
          <w:rFonts w:ascii="Times New Roman" w:hAnsi="Times New Roman" w:cs="Times New Roman"/>
          <w:b/>
          <w:i/>
          <w:color w:val="000000" w:themeColor="text1"/>
          <w:sz w:val="24"/>
          <w:szCs w:val="24"/>
        </w:rPr>
        <w:t xml:space="preserve"> </w:t>
      </w:r>
      <w:r w:rsidR="00450392" w:rsidRPr="00057E61">
        <w:rPr>
          <w:rFonts w:ascii="Times New Roman" w:hAnsi="Times New Roman" w:cs="Times New Roman"/>
          <w:b/>
          <w:i/>
          <w:color w:val="000000" w:themeColor="text1"/>
          <w:sz w:val="24"/>
          <w:szCs w:val="24"/>
        </w:rPr>
        <w:t>(</w:t>
      </w:r>
      <w:r w:rsidR="00450392">
        <w:rPr>
          <w:rFonts w:ascii="Times New Roman" w:hAnsi="Times New Roman" w:cs="Times New Roman"/>
          <w:b/>
          <w:i/>
          <w:color w:val="000000" w:themeColor="text1"/>
          <w:sz w:val="24"/>
          <w:szCs w:val="24"/>
        </w:rPr>
        <w:t>se</w:t>
      </w:r>
      <w:r w:rsidR="00057E61" w:rsidRPr="00057E61">
        <w:rPr>
          <w:rFonts w:ascii="Times New Roman" w:hAnsi="Times New Roman" w:cs="Times New Roman"/>
          <w:b/>
          <w:i/>
          <w:color w:val="000000" w:themeColor="text1"/>
          <w:sz w:val="24"/>
          <w:szCs w:val="24"/>
        </w:rPr>
        <w:t xml:space="preserve">tenta e </w:t>
      </w:r>
      <w:r w:rsidR="00450392">
        <w:rPr>
          <w:rFonts w:ascii="Times New Roman" w:hAnsi="Times New Roman" w:cs="Times New Roman"/>
          <w:b/>
          <w:i/>
          <w:color w:val="000000" w:themeColor="text1"/>
          <w:sz w:val="24"/>
          <w:szCs w:val="24"/>
        </w:rPr>
        <w:t>três</w:t>
      </w:r>
      <w:r w:rsidR="00057E61" w:rsidRPr="00057E61">
        <w:rPr>
          <w:rFonts w:ascii="Times New Roman" w:hAnsi="Times New Roman" w:cs="Times New Roman"/>
          <w:b/>
          <w:i/>
          <w:color w:val="000000" w:themeColor="text1"/>
          <w:sz w:val="24"/>
          <w:szCs w:val="24"/>
        </w:rPr>
        <w:t xml:space="preserve"> mil</w:t>
      </w:r>
      <w:r w:rsidR="00057E61">
        <w:rPr>
          <w:rFonts w:ascii="Times New Roman" w:hAnsi="Times New Roman" w:cs="Times New Roman"/>
          <w:b/>
          <w:i/>
          <w:color w:val="000000" w:themeColor="text1"/>
          <w:sz w:val="24"/>
          <w:szCs w:val="24"/>
        </w:rPr>
        <w:t>,</w:t>
      </w:r>
      <w:r w:rsidR="00057E61" w:rsidRPr="00057E61">
        <w:rPr>
          <w:rFonts w:ascii="Times New Roman" w:hAnsi="Times New Roman" w:cs="Times New Roman"/>
          <w:b/>
          <w:i/>
          <w:color w:val="000000" w:themeColor="text1"/>
          <w:sz w:val="24"/>
          <w:szCs w:val="24"/>
        </w:rPr>
        <w:t xml:space="preserve"> </w:t>
      </w:r>
      <w:r w:rsidR="00450392">
        <w:rPr>
          <w:rFonts w:ascii="Times New Roman" w:hAnsi="Times New Roman" w:cs="Times New Roman"/>
          <w:b/>
          <w:i/>
          <w:color w:val="000000" w:themeColor="text1"/>
          <w:sz w:val="24"/>
          <w:szCs w:val="24"/>
        </w:rPr>
        <w:t>seis</w:t>
      </w:r>
      <w:r w:rsidR="00057E61" w:rsidRPr="00057E61">
        <w:rPr>
          <w:rFonts w:ascii="Times New Roman" w:hAnsi="Times New Roman" w:cs="Times New Roman"/>
          <w:b/>
          <w:i/>
          <w:color w:val="000000" w:themeColor="text1"/>
          <w:sz w:val="24"/>
          <w:szCs w:val="24"/>
        </w:rPr>
        <w:t>cento</w:t>
      </w:r>
      <w:r w:rsidR="00450392">
        <w:rPr>
          <w:rFonts w:ascii="Times New Roman" w:hAnsi="Times New Roman" w:cs="Times New Roman"/>
          <w:b/>
          <w:i/>
          <w:color w:val="000000" w:themeColor="text1"/>
          <w:sz w:val="24"/>
          <w:szCs w:val="24"/>
        </w:rPr>
        <w:t>s</w:t>
      </w:r>
      <w:r w:rsidR="00057E61" w:rsidRPr="00057E61">
        <w:rPr>
          <w:rFonts w:ascii="Times New Roman" w:hAnsi="Times New Roman" w:cs="Times New Roman"/>
          <w:b/>
          <w:i/>
          <w:color w:val="000000" w:themeColor="text1"/>
          <w:sz w:val="24"/>
          <w:szCs w:val="24"/>
        </w:rPr>
        <w:t xml:space="preserve"> e </w:t>
      </w:r>
      <w:r w:rsidR="00450392">
        <w:rPr>
          <w:rFonts w:ascii="Times New Roman" w:hAnsi="Times New Roman" w:cs="Times New Roman"/>
          <w:b/>
          <w:i/>
          <w:color w:val="000000" w:themeColor="text1"/>
          <w:sz w:val="24"/>
          <w:szCs w:val="24"/>
        </w:rPr>
        <w:t>nov</w:t>
      </w:r>
      <w:r w:rsidR="00057E61" w:rsidRPr="00057E61">
        <w:rPr>
          <w:rFonts w:ascii="Times New Roman" w:hAnsi="Times New Roman" w:cs="Times New Roman"/>
          <w:b/>
          <w:i/>
          <w:color w:val="000000" w:themeColor="text1"/>
          <w:sz w:val="24"/>
          <w:szCs w:val="24"/>
        </w:rPr>
        <w:t>enta e se</w:t>
      </w:r>
      <w:r w:rsidR="00450392">
        <w:rPr>
          <w:rFonts w:ascii="Times New Roman" w:hAnsi="Times New Roman" w:cs="Times New Roman"/>
          <w:b/>
          <w:i/>
          <w:color w:val="000000" w:themeColor="text1"/>
          <w:sz w:val="24"/>
          <w:szCs w:val="24"/>
        </w:rPr>
        <w:t>is</w:t>
      </w:r>
      <w:r w:rsidR="00057E61" w:rsidRPr="00057E61">
        <w:rPr>
          <w:rFonts w:ascii="Times New Roman" w:hAnsi="Times New Roman" w:cs="Times New Roman"/>
          <w:b/>
          <w:i/>
          <w:color w:val="000000" w:themeColor="text1"/>
          <w:sz w:val="24"/>
          <w:szCs w:val="24"/>
        </w:rPr>
        <w:t xml:space="preserve"> reais)</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23520E">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057E61">
        <w:rPr>
          <w:rFonts w:ascii="Times New Roman" w:hAnsi="Times New Roman" w:cs="Times New Roman"/>
          <w:color w:val="000000" w:themeColor="text1"/>
          <w:sz w:val="24"/>
          <w:szCs w:val="24"/>
        </w:rPr>
        <w:t>a Administração</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29A6C43A"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E807E7">
        <w:rPr>
          <w:color w:val="auto"/>
        </w:rPr>
        <w:t xml:space="preserve">– </w:t>
      </w:r>
      <w:r w:rsidR="00143A81" w:rsidRPr="00E807E7">
        <w:rPr>
          <w:color w:val="auto"/>
        </w:rPr>
        <w:t xml:space="preserve">Em caso de licitação para Registro de Preços, os preços registrados poderão ser alterados ou atualizados em decorrência de eventual redução dos preços praticados no mercado ou de fato que </w:t>
      </w:r>
      <w:r w:rsidR="00143A81" w:rsidRPr="00E807E7">
        <w:rPr>
          <w:color w:val="auto"/>
        </w:rPr>
        <w:lastRenderedPageBreak/>
        <w:t>eleve o custo dos bens, das obras ou dos serviços registrados</w:t>
      </w:r>
      <w:r w:rsidR="00143A81" w:rsidRPr="008344E6">
        <w:rPr>
          <w:color w:val="000000" w:themeColor="text1"/>
        </w:rPr>
        <w:t>,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r w:rsidR="00143A81" w:rsidRPr="008344E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r w:rsidR="00143A81" w:rsidRPr="008344E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r w:rsidR="00143A81" w:rsidRPr="008344E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7DE28457" w:rsidR="00AB49EE"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271"/>
        <w:gridCol w:w="1106"/>
        <w:gridCol w:w="1106"/>
        <w:gridCol w:w="1484"/>
      </w:tblGrid>
      <w:tr w:rsidR="00057E61" w:rsidRPr="008344E6" w14:paraId="38BE531E" w14:textId="406B09B2" w:rsidTr="004E0FCD">
        <w:trPr>
          <w:cantSplit/>
          <w:trHeight w:val="567"/>
          <w:jc w:val="center"/>
        </w:trPr>
        <w:tc>
          <w:tcPr>
            <w:tcW w:w="709" w:type="dxa"/>
            <w:shd w:val="clear" w:color="auto" w:fill="B4C6E7"/>
            <w:vAlign w:val="center"/>
          </w:tcPr>
          <w:p w14:paraId="6687923C"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7A01FA49" w14:textId="77777777" w:rsidR="00057E61" w:rsidRPr="008344E6" w:rsidRDefault="00057E61" w:rsidP="00057E61">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64E6D81D"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C538B6D" w14:textId="06FDCECB"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51F2F7B2"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7115391C" w14:textId="77777777" w:rsidR="00057E61" w:rsidRPr="008344E6" w:rsidRDefault="00057E61" w:rsidP="00057E61">
            <w:pPr>
              <w:jc w:val="center"/>
              <w:rPr>
                <w:b/>
                <w:color w:val="000000" w:themeColor="text1"/>
                <w:sz w:val="16"/>
                <w:szCs w:val="18"/>
              </w:rPr>
            </w:pPr>
            <w:r w:rsidRPr="008344E6">
              <w:rPr>
                <w:b/>
                <w:color w:val="000000" w:themeColor="text1"/>
                <w:sz w:val="16"/>
                <w:szCs w:val="18"/>
              </w:rPr>
              <w:t>UNITÁRIO ESTIMADO</w:t>
            </w:r>
          </w:p>
          <w:p w14:paraId="25173B97" w14:textId="563CD205"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7651E48D"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3EB9F427" w14:textId="77777777" w:rsidR="00057E61" w:rsidRPr="008344E6" w:rsidRDefault="00057E61" w:rsidP="00057E61">
            <w:pPr>
              <w:jc w:val="center"/>
              <w:rPr>
                <w:b/>
                <w:color w:val="000000" w:themeColor="text1"/>
                <w:sz w:val="16"/>
                <w:szCs w:val="18"/>
              </w:rPr>
            </w:pPr>
            <w:r w:rsidRPr="008344E6">
              <w:rPr>
                <w:b/>
                <w:color w:val="000000" w:themeColor="text1"/>
                <w:sz w:val="16"/>
                <w:szCs w:val="18"/>
              </w:rPr>
              <w:t>TOTAL ESTIMADO</w:t>
            </w:r>
          </w:p>
          <w:p w14:paraId="792DF444" w14:textId="7ED84A9D"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r>
      <w:tr w:rsidR="00DA3463" w:rsidRPr="008344E6" w14:paraId="6075B7C3" w14:textId="28BB3244" w:rsidTr="004E0FCD">
        <w:trPr>
          <w:cantSplit/>
          <w:trHeight w:val="20"/>
          <w:jc w:val="center"/>
        </w:trPr>
        <w:tc>
          <w:tcPr>
            <w:tcW w:w="709" w:type="dxa"/>
            <w:shd w:val="clear" w:color="auto" w:fill="auto"/>
            <w:vAlign w:val="center"/>
          </w:tcPr>
          <w:p w14:paraId="78876AAE" w14:textId="11BA887C" w:rsidR="00DA3463" w:rsidRPr="008344E6" w:rsidRDefault="00DA3463" w:rsidP="00DA3463">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vAlign w:val="center"/>
          </w:tcPr>
          <w:p w14:paraId="7E148BAB" w14:textId="3B64348A" w:rsidR="00DA3463" w:rsidRPr="00DA3463" w:rsidRDefault="00DA3463" w:rsidP="00DA3463">
            <w:pPr>
              <w:spacing w:before="60"/>
              <w:jc w:val="both"/>
              <w:rPr>
                <w:bCs/>
                <w:color w:val="000000" w:themeColor="text1"/>
                <w:sz w:val="22"/>
                <w:szCs w:val="22"/>
              </w:rPr>
            </w:pPr>
            <w:r w:rsidRPr="00DA3463">
              <w:rPr>
                <w:bCs/>
                <w:sz w:val="22"/>
                <w:szCs w:val="22"/>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1271" w:type="dxa"/>
            <w:shd w:val="clear" w:color="auto" w:fill="auto"/>
            <w:vAlign w:val="center"/>
          </w:tcPr>
          <w:p w14:paraId="12A43943" w14:textId="3FA6BE7C" w:rsidR="00DA3463" w:rsidRPr="00DA3463" w:rsidRDefault="00DA3463" w:rsidP="00DA3463">
            <w:pPr>
              <w:ind w:right="36"/>
              <w:jc w:val="center"/>
              <w:rPr>
                <w:color w:val="000000" w:themeColor="text1"/>
                <w:sz w:val="22"/>
                <w:szCs w:val="16"/>
              </w:rPr>
            </w:pPr>
            <w:r w:rsidRPr="00DA3463">
              <w:rPr>
                <w:sz w:val="22"/>
                <w:szCs w:val="16"/>
              </w:rPr>
              <w:t>Por publicação</w:t>
            </w:r>
          </w:p>
        </w:tc>
        <w:tc>
          <w:tcPr>
            <w:tcW w:w="1106" w:type="dxa"/>
            <w:vAlign w:val="center"/>
          </w:tcPr>
          <w:p w14:paraId="7749ECAF" w14:textId="77777777" w:rsidR="00DA3463" w:rsidRPr="00DA3463" w:rsidRDefault="00DA3463" w:rsidP="00DA3463">
            <w:pPr>
              <w:spacing w:line="360" w:lineRule="auto"/>
              <w:jc w:val="center"/>
              <w:rPr>
                <w:sz w:val="22"/>
                <w:szCs w:val="16"/>
              </w:rPr>
            </w:pPr>
          </w:p>
          <w:p w14:paraId="6A09EEE2" w14:textId="77777777" w:rsidR="00DA3463" w:rsidRPr="00DA3463" w:rsidRDefault="00DA3463" w:rsidP="00DA3463">
            <w:pPr>
              <w:spacing w:line="360" w:lineRule="auto"/>
              <w:jc w:val="center"/>
              <w:rPr>
                <w:sz w:val="22"/>
                <w:szCs w:val="16"/>
              </w:rPr>
            </w:pPr>
          </w:p>
          <w:p w14:paraId="1A1E30F1" w14:textId="219DB98D" w:rsidR="00DA3463" w:rsidRPr="00DA3463" w:rsidRDefault="00DA3463" w:rsidP="00DA3463">
            <w:pPr>
              <w:spacing w:line="360" w:lineRule="auto"/>
              <w:jc w:val="center"/>
              <w:rPr>
                <w:sz w:val="22"/>
                <w:szCs w:val="16"/>
              </w:rPr>
            </w:pPr>
            <w:r w:rsidRPr="00DA3463">
              <w:rPr>
                <w:sz w:val="22"/>
                <w:szCs w:val="16"/>
              </w:rPr>
              <w:t>140</w:t>
            </w:r>
          </w:p>
          <w:p w14:paraId="1348430D" w14:textId="77777777" w:rsidR="00DA3463" w:rsidRPr="00DA3463" w:rsidRDefault="00DA3463" w:rsidP="00DA3463">
            <w:pPr>
              <w:spacing w:line="360" w:lineRule="auto"/>
              <w:jc w:val="center"/>
              <w:rPr>
                <w:sz w:val="22"/>
                <w:szCs w:val="16"/>
              </w:rPr>
            </w:pPr>
          </w:p>
          <w:p w14:paraId="1D472990" w14:textId="7AE67CAD" w:rsidR="00DA3463" w:rsidRPr="00DA3463" w:rsidRDefault="00DA3463" w:rsidP="00DA3463">
            <w:pPr>
              <w:jc w:val="center"/>
              <w:rPr>
                <w:sz w:val="22"/>
                <w:szCs w:val="16"/>
              </w:rPr>
            </w:pPr>
          </w:p>
        </w:tc>
        <w:tc>
          <w:tcPr>
            <w:tcW w:w="1106" w:type="dxa"/>
            <w:vAlign w:val="center"/>
          </w:tcPr>
          <w:p w14:paraId="0375000D" w14:textId="2F44B0A9" w:rsidR="00DA3463" w:rsidRPr="004E0FCD" w:rsidRDefault="00DA3463" w:rsidP="00DA3463">
            <w:pPr>
              <w:jc w:val="center"/>
              <w:rPr>
                <w:b/>
                <w:bCs/>
                <w:sz w:val="22"/>
                <w:szCs w:val="22"/>
              </w:rPr>
            </w:pPr>
            <w:r>
              <w:rPr>
                <w:b/>
                <w:bCs/>
                <w:color w:val="000000"/>
                <w:sz w:val="22"/>
                <w:szCs w:val="22"/>
              </w:rPr>
              <w:t>526,40</w:t>
            </w:r>
          </w:p>
        </w:tc>
        <w:tc>
          <w:tcPr>
            <w:tcW w:w="1484" w:type="dxa"/>
            <w:vAlign w:val="center"/>
          </w:tcPr>
          <w:p w14:paraId="014821CB" w14:textId="596BC499" w:rsidR="00DA3463" w:rsidRPr="004E0FCD" w:rsidRDefault="00DA3463" w:rsidP="00DA3463">
            <w:pPr>
              <w:jc w:val="center"/>
              <w:rPr>
                <w:b/>
                <w:bCs/>
                <w:sz w:val="22"/>
                <w:szCs w:val="22"/>
              </w:rPr>
            </w:pPr>
            <w:r>
              <w:rPr>
                <w:b/>
                <w:bCs/>
                <w:color w:val="000000"/>
                <w:sz w:val="22"/>
                <w:szCs w:val="22"/>
              </w:rPr>
              <w:t>73.696,00</w:t>
            </w:r>
          </w:p>
        </w:tc>
      </w:tr>
    </w:tbl>
    <w:p w14:paraId="22137FA1" w14:textId="768B644A"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0"/>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1"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a Plataforma Licitanet</w:t>
      </w:r>
      <w:r w:rsidR="00CD3AAC" w:rsidRPr="008344E6">
        <w:rPr>
          <w:rFonts w:ascii="Times New Roman" w:hAnsi="Times New Roman" w:cs="Times New Roman"/>
          <w:color w:val="000000" w:themeColor="text1"/>
          <w:sz w:val="24"/>
          <w:szCs w:val="24"/>
        </w:rPr>
        <w:t>.</w:t>
      </w:r>
    </w:p>
    <w:bookmarkEnd w:id="1"/>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sob consórcio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w:t>
      </w:r>
      <w:r w:rsidR="008D1187" w:rsidRPr="008344E6">
        <w:rPr>
          <w:color w:val="000000" w:themeColor="text1"/>
          <w:sz w:val="24"/>
          <w:szCs w:val="24"/>
        </w:rPr>
        <w:lastRenderedPageBreak/>
        <w:t>os mesmos quantitativos para efeito de habilitação técnica e os mesmos valores para efei</w:t>
      </w:r>
      <w:r w:rsidR="007400ED" w:rsidRPr="008344E6">
        <w:rPr>
          <w:color w:val="000000" w:themeColor="text1"/>
          <w:sz w:val="24"/>
          <w:szCs w:val="24"/>
        </w:rPr>
        <w:t>to de qua</w:t>
      </w:r>
      <w:r w:rsidR="008D1187" w:rsidRPr="008344E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8344E6">
        <w:rPr>
          <w:b/>
          <w:color w:val="000000" w:themeColor="text1"/>
        </w:rPr>
        <w:t xml:space="preserve">– </w:t>
      </w:r>
      <w:r w:rsidR="005E113F" w:rsidRPr="008344E6">
        <w:rPr>
          <w:b/>
          <w:color w:val="000000" w:themeColor="text1"/>
        </w:rPr>
        <w:t>NÃO PODERÃO DISPUTAR ESTA LICITAÇÃO:</w:t>
      </w:r>
      <w:bookmarkEnd w:id="2"/>
    </w:p>
    <w:p w14:paraId="1D6ECB24" w14:textId="5065BE4B"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344E6">
        <w:rPr>
          <w:rFonts w:ascii="Times New Roman" w:hAnsi="Times New Roman" w:cs="Times New Roman"/>
          <w:color w:val="000000" w:themeColor="text1"/>
          <w:sz w:val="24"/>
          <w:szCs w:val="24"/>
        </w:rPr>
        <w:t xml:space="preserve"> </w:t>
      </w:r>
      <w:bookmarkEnd w:id="6"/>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pessoa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527DC907" w:rsidR="00DB1FD4" w:rsidRPr="00037C89"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057E61">
        <w:rPr>
          <w:color w:val="000000" w:themeColor="text1"/>
        </w:rPr>
        <w:t>a Administração</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 xml:space="preserve">er </w:t>
      </w:r>
      <w:r w:rsidR="003D5F74" w:rsidRPr="00037C89">
        <w:rPr>
          <w:color w:val="000000" w:themeColor="text1"/>
        </w:rPr>
        <w:t>licitações específicas para contratação</w:t>
      </w:r>
      <w:r w:rsidR="00DB1FD4" w:rsidRPr="00037C89">
        <w:rPr>
          <w:color w:val="000000" w:themeColor="text1"/>
        </w:rPr>
        <w:t xml:space="preserve"> de</w:t>
      </w:r>
      <w:r w:rsidR="00DB1FD4" w:rsidRPr="00037C89">
        <w:rPr>
          <w:color w:val="000000" w:themeColor="text1"/>
          <w:spacing w:val="1"/>
        </w:rPr>
        <w:t xml:space="preserve"> </w:t>
      </w:r>
      <w:r w:rsidR="00DB1FD4" w:rsidRPr="00037C89">
        <w:rPr>
          <w:color w:val="000000" w:themeColor="text1"/>
        </w:rPr>
        <w:t xml:space="preserve">um ou mais itens, ficando assegurado ao detentor do registro à preferência </w:t>
      </w:r>
      <w:r w:rsidR="0072375A" w:rsidRPr="00037C89">
        <w:rPr>
          <w:color w:val="000000" w:themeColor="text1"/>
        </w:rPr>
        <w:t>na execução do objeto</w:t>
      </w:r>
      <w:r w:rsidR="00DB1FD4" w:rsidRPr="00037C89">
        <w:rPr>
          <w:color w:val="000000" w:themeColor="text1"/>
        </w:rPr>
        <w:t>,</w:t>
      </w:r>
      <w:r w:rsidR="00DB1FD4" w:rsidRPr="00037C89">
        <w:rPr>
          <w:color w:val="000000" w:themeColor="text1"/>
          <w:spacing w:val="1"/>
        </w:rPr>
        <w:t xml:space="preserve"> </w:t>
      </w:r>
      <w:r w:rsidR="00DB1FD4" w:rsidRPr="00037C89">
        <w:rPr>
          <w:color w:val="000000" w:themeColor="text1"/>
        </w:rPr>
        <w:t>em</w:t>
      </w:r>
      <w:r w:rsidR="00DB1FD4" w:rsidRPr="00037C89">
        <w:rPr>
          <w:color w:val="000000" w:themeColor="text1"/>
          <w:spacing w:val="-1"/>
        </w:rPr>
        <w:t xml:space="preserve"> </w:t>
      </w:r>
      <w:r w:rsidR="00DB1FD4" w:rsidRPr="00037C89">
        <w:rPr>
          <w:color w:val="000000" w:themeColor="text1"/>
        </w:rPr>
        <w:t>igualdade</w:t>
      </w:r>
      <w:r w:rsidR="00DB1FD4" w:rsidRPr="00037C89">
        <w:rPr>
          <w:color w:val="000000" w:themeColor="text1"/>
          <w:spacing w:val="-1"/>
        </w:rPr>
        <w:t xml:space="preserve"> </w:t>
      </w:r>
      <w:r w:rsidR="00DB1FD4" w:rsidRPr="00037C89">
        <w:rPr>
          <w:color w:val="000000" w:themeColor="text1"/>
        </w:rPr>
        <w:t>de</w:t>
      </w:r>
      <w:r w:rsidR="00DB1FD4" w:rsidRPr="00037C89">
        <w:rPr>
          <w:color w:val="000000" w:themeColor="text1"/>
          <w:spacing w:val="1"/>
        </w:rPr>
        <w:t xml:space="preserve"> </w:t>
      </w:r>
      <w:r w:rsidR="00DB1FD4" w:rsidRPr="00037C89">
        <w:rPr>
          <w:color w:val="000000" w:themeColor="text1"/>
        </w:rPr>
        <w:t>condições, em caso de</w:t>
      </w:r>
      <w:r w:rsidR="00DB1FD4" w:rsidRPr="00037C89">
        <w:rPr>
          <w:color w:val="000000" w:themeColor="text1"/>
          <w:spacing w:val="-1"/>
        </w:rPr>
        <w:t xml:space="preserve"> </w:t>
      </w:r>
      <w:r w:rsidR="00DB1FD4" w:rsidRPr="00037C89">
        <w:rPr>
          <w:color w:val="000000" w:themeColor="text1"/>
        </w:rPr>
        <w:t>menor</w:t>
      </w:r>
      <w:r w:rsidR="00DB1FD4" w:rsidRPr="00037C89">
        <w:rPr>
          <w:color w:val="000000" w:themeColor="text1"/>
          <w:spacing w:val="-2"/>
        </w:rPr>
        <w:t xml:space="preserve"> </w:t>
      </w:r>
      <w:r w:rsidR="00DB1FD4" w:rsidRPr="00037C89">
        <w:rPr>
          <w:color w:val="000000" w:themeColor="text1"/>
        </w:rPr>
        <w:t>preço.</w:t>
      </w:r>
    </w:p>
    <w:p w14:paraId="2CEDB027" w14:textId="58A091D6" w:rsidR="00DB1FD4" w:rsidRPr="00037C89"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037C89">
        <w:rPr>
          <w:color w:val="000000" w:themeColor="text1"/>
        </w:rPr>
        <w:t xml:space="preserve">– </w:t>
      </w:r>
      <w:r w:rsidR="00DB1FD4" w:rsidRPr="00037C89">
        <w:rPr>
          <w:color w:val="000000" w:themeColor="text1"/>
        </w:rPr>
        <w:t>Ao licitante vencedor do item, fica assegurada a preferência em igualdade de condições</w:t>
      </w:r>
      <w:r w:rsidR="00DB1FD4" w:rsidRPr="00037C89">
        <w:rPr>
          <w:color w:val="000000" w:themeColor="text1"/>
          <w:spacing w:val="1"/>
        </w:rPr>
        <w:t xml:space="preserve"> </w:t>
      </w:r>
      <w:r w:rsidR="00DB1FD4" w:rsidRPr="00037C89">
        <w:rPr>
          <w:color w:val="000000" w:themeColor="text1"/>
        </w:rPr>
        <w:t>com os demais licitantes ocorrentes em futuros certames ou mediante utilização de quaisquer</w:t>
      </w:r>
      <w:r w:rsidR="00DB1FD4" w:rsidRPr="00037C89">
        <w:rPr>
          <w:color w:val="000000" w:themeColor="text1"/>
          <w:spacing w:val="1"/>
        </w:rPr>
        <w:t xml:space="preserve"> </w:t>
      </w:r>
      <w:r w:rsidR="00DB1FD4" w:rsidRPr="00037C89">
        <w:rPr>
          <w:color w:val="000000" w:themeColor="text1"/>
        </w:rPr>
        <w:t>outros meios, respeitada a legislação relativa às licitações durante o prazo de validade do</w:t>
      </w:r>
      <w:r w:rsidR="00DB1FD4" w:rsidRPr="00037C89">
        <w:rPr>
          <w:color w:val="000000" w:themeColor="text1"/>
          <w:spacing w:val="1"/>
        </w:rPr>
        <w:t xml:space="preserve"> </w:t>
      </w:r>
      <w:r w:rsidR="00DB1FD4" w:rsidRPr="00037C89">
        <w:rPr>
          <w:color w:val="000000" w:themeColor="text1"/>
        </w:rPr>
        <w:t>registro</w:t>
      </w:r>
      <w:r w:rsidR="00DB1FD4" w:rsidRPr="00037C89">
        <w:rPr>
          <w:color w:val="000000" w:themeColor="text1"/>
          <w:spacing w:val="-2"/>
        </w:rPr>
        <w:t xml:space="preserve"> </w:t>
      </w:r>
      <w:r w:rsidR="00DB1FD4" w:rsidRPr="00037C89">
        <w:rPr>
          <w:color w:val="000000" w:themeColor="text1"/>
        </w:rPr>
        <w:t>de</w:t>
      </w:r>
      <w:r w:rsidR="00DB1FD4" w:rsidRPr="00037C89">
        <w:rPr>
          <w:color w:val="000000" w:themeColor="text1"/>
          <w:spacing w:val="-1"/>
        </w:rPr>
        <w:t xml:space="preserve"> </w:t>
      </w:r>
      <w:r w:rsidR="00DB1FD4" w:rsidRPr="00037C89">
        <w:rPr>
          <w:color w:val="000000" w:themeColor="text1"/>
        </w:rPr>
        <w:t>preços.</w:t>
      </w:r>
    </w:p>
    <w:p w14:paraId="358B8AA1" w14:textId="51B3FEEF" w:rsidR="00DB1FD4" w:rsidRPr="00037C89"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037C89">
        <w:rPr>
          <w:color w:val="000000" w:themeColor="text1"/>
          <w:sz w:val="24"/>
          <w:szCs w:val="24"/>
        </w:rPr>
        <w:t xml:space="preserve">– </w:t>
      </w:r>
      <w:r w:rsidR="00DB1FD4" w:rsidRPr="00037C89">
        <w:rPr>
          <w:color w:val="000000" w:themeColor="text1"/>
          <w:sz w:val="24"/>
          <w:szCs w:val="24"/>
        </w:rPr>
        <w:t>O Sistema de Registro de Preços (SRP) é um conjunto de procedimentos para o registro</w:t>
      </w:r>
      <w:r w:rsidR="00DB1FD4" w:rsidRPr="00037C89">
        <w:rPr>
          <w:color w:val="000000" w:themeColor="text1"/>
          <w:spacing w:val="1"/>
          <w:sz w:val="24"/>
          <w:szCs w:val="24"/>
        </w:rPr>
        <w:t xml:space="preserve"> </w:t>
      </w:r>
      <w:r w:rsidR="00DB1FD4" w:rsidRPr="00037C89">
        <w:rPr>
          <w:color w:val="000000" w:themeColor="text1"/>
          <w:sz w:val="24"/>
          <w:szCs w:val="24"/>
        </w:rPr>
        <w:t>formal</w:t>
      </w:r>
      <w:r w:rsidR="00DB1FD4" w:rsidRPr="00037C89">
        <w:rPr>
          <w:color w:val="000000" w:themeColor="text1"/>
          <w:spacing w:val="-1"/>
          <w:sz w:val="24"/>
          <w:szCs w:val="24"/>
        </w:rPr>
        <w:t xml:space="preserve"> </w:t>
      </w:r>
      <w:r w:rsidR="00DB1FD4" w:rsidRPr="00037C89">
        <w:rPr>
          <w:color w:val="000000" w:themeColor="text1"/>
          <w:sz w:val="24"/>
          <w:szCs w:val="24"/>
        </w:rPr>
        <w:t>de</w:t>
      </w:r>
      <w:r w:rsidR="00DB1FD4" w:rsidRPr="00037C89">
        <w:rPr>
          <w:color w:val="000000" w:themeColor="text1"/>
          <w:spacing w:val="-1"/>
          <w:sz w:val="24"/>
          <w:szCs w:val="24"/>
        </w:rPr>
        <w:t xml:space="preserve"> </w:t>
      </w:r>
      <w:r w:rsidR="00DB1FD4" w:rsidRPr="00037C89">
        <w:rPr>
          <w:color w:val="000000" w:themeColor="text1"/>
          <w:sz w:val="24"/>
          <w:szCs w:val="24"/>
        </w:rPr>
        <w:t>preços relativos à</w:t>
      </w:r>
      <w:r w:rsidR="00DB1FD4" w:rsidRPr="00037C89">
        <w:rPr>
          <w:color w:val="000000" w:themeColor="text1"/>
          <w:spacing w:val="-1"/>
          <w:sz w:val="24"/>
          <w:szCs w:val="24"/>
        </w:rPr>
        <w:t xml:space="preserve"> </w:t>
      </w:r>
      <w:r w:rsidR="00DB1FD4" w:rsidRPr="00037C89">
        <w:rPr>
          <w:color w:val="000000" w:themeColor="text1"/>
          <w:sz w:val="24"/>
          <w:szCs w:val="24"/>
        </w:rPr>
        <w:t>eventual</w:t>
      </w:r>
      <w:r w:rsidR="00DB1FD4" w:rsidRPr="00037C89">
        <w:rPr>
          <w:color w:val="000000" w:themeColor="text1"/>
          <w:spacing w:val="-1"/>
          <w:sz w:val="24"/>
          <w:szCs w:val="24"/>
        </w:rPr>
        <w:t xml:space="preserve"> </w:t>
      </w:r>
      <w:r w:rsidR="00DB1FD4" w:rsidRPr="00037C89">
        <w:rPr>
          <w:color w:val="000000" w:themeColor="text1"/>
          <w:sz w:val="24"/>
          <w:szCs w:val="24"/>
        </w:rPr>
        <w:t>e</w:t>
      </w:r>
      <w:r w:rsidR="00DB1FD4" w:rsidRPr="00037C89">
        <w:rPr>
          <w:color w:val="000000" w:themeColor="text1"/>
          <w:spacing w:val="1"/>
          <w:sz w:val="24"/>
          <w:szCs w:val="24"/>
        </w:rPr>
        <w:t xml:space="preserve"> </w:t>
      </w:r>
      <w:r w:rsidR="007A08AF" w:rsidRPr="00037C89">
        <w:rPr>
          <w:color w:val="000000" w:themeColor="text1"/>
          <w:spacing w:val="1"/>
          <w:sz w:val="24"/>
          <w:szCs w:val="24"/>
        </w:rPr>
        <w:t>futura c</w:t>
      </w:r>
      <w:r w:rsidR="00D6284B" w:rsidRPr="00037C89">
        <w:rPr>
          <w:color w:val="000000" w:themeColor="text1"/>
          <w:sz w:val="24"/>
          <w:szCs w:val="24"/>
        </w:rPr>
        <w:t>ontratação</w:t>
      </w:r>
      <w:r w:rsidR="00DB1FD4" w:rsidRPr="00037C89">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037C89">
        <w:rPr>
          <w:color w:val="000000" w:themeColor="text1"/>
          <w:sz w:val="24"/>
          <w:szCs w:val="24"/>
        </w:rPr>
        <w:t xml:space="preserve">– </w:t>
      </w:r>
      <w:r w:rsidR="00DB1FD4" w:rsidRPr="00037C89">
        <w:rPr>
          <w:color w:val="000000" w:themeColor="text1"/>
          <w:sz w:val="24"/>
          <w:szCs w:val="24"/>
        </w:rPr>
        <w:t>A Ata de Registro de Preços (ARP) é um documento vinculativo, obrigacional, com as</w:t>
      </w:r>
      <w:r w:rsidR="00DB1FD4" w:rsidRPr="00037C89">
        <w:rPr>
          <w:color w:val="000000" w:themeColor="text1"/>
          <w:spacing w:val="1"/>
          <w:sz w:val="24"/>
          <w:szCs w:val="24"/>
        </w:rPr>
        <w:t xml:space="preserve"> </w:t>
      </w:r>
      <w:r w:rsidR="00DB1FD4" w:rsidRPr="00037C89">
        <w:rPr>
          <w:color w:val="000000" w:themeColor="text1"/>
          <w:sz w:val="24"/>
          <w:szCs w:val="24"/>
        </w:rPr>
        <w:t>condições</w:t>
      </w:r>
      <w:r w:rsidR="00DB1FD4" w:rsidRPr="00037C89">
        <w:rPr>
          <w:color w:val="000000" w:themeColor="text1"/>
          <w:spacing w:val="1"/>
          <w:sz w:val="24"/>
          <w:szCs w:val="24"/>
        </w:rPr>
        <w:t xml:space="preserve"> </w:t>
      </w:r>
      <w:r w:rsidR="00DB1FD4" w:rsidRPr="00037C89">
        <w:rPr>
          <w:color w:val="000000" w:themeColor="text1"/>
          <w:sz w:val="24"/>
          <w:szCs w:val="24"/>
        </w:rPr>
        <w:t>de</w:t>
      </w:r>
      <w:r w:rsidR="00DB1FD4" w:rsidRPr="00037C89">
        <w:rPr>
          <w:color w:val="000000" w:themeColor="text1"/>
          <w:spacing w:val="1"/>
          <w:sz w:val="24"/>
          <w:szCs w:val="24"/>
        </w:rPr>
        <w:t xml:space="preserve"> </w:t>
      </w:r>
      <w:r w:rsidR="00DB1FD4" w:rsidRPr="00037C89">
        <w:rPr>
          <w:color w:val="000000" w:themeColor="text1"/>
          <w:sz w:val="24"/>
          <w:szCs w:val="24"/>
        </w:rPr>
        <w:t>compromisso</w:t>
      </w:r>
      <w:r w:rsidR="00DB1FD4" w:rsidRPr="00037C89">
        <w:rPr>
          <w:color w:val="000000" w:themeColor="text1"/>
          <w:spacing w:val="1"/>
          <w:sz w:val="24"/>
          <w:szCs w:val="24"/>
        </w:rPr>
        <w:t xml:space="preserve"> </w:t>
      </w:r>
      <w:r w:rsidR="00DB1FD4" w:rsidRPr="00037C89">
        <w:rPr>
          <w:color w:val="000000" w:themeColor="text1"/>
          <w:sz w:val="24"/>
          <w:szCs w:val="24"/>
        </w:rPr>
        <w:t>de</w:t>
      </w:r>
      <w:r w:rsidR="00DB1FD4" w:rsidRPr="00037C89">
        <w:rPr>
          <w:color w:val="000000" w:themeColor="text1"/>
          <w:spacing w:val="1"/>
          <w:sz w:val="24"/>
          <w:szCs w:val="24"/>
        </w:rPr>
        <w:t xml:space="preserve"> </w:t>
      </w:r>
      <w:r w:rsidR="00DB1FD4" w:rsidRPr="00037C89">
        <w:rPr>
          <w:color w:val="000000" w:themeColor="text1"/>
          <w:sz w:val="24"/>
          <w:szCs w:val="24"/>
        </w:rPr>
        <w:t>futura</w:t>
      </w:r>
      <w:r w:rsidR="00DB1FD4" w:rsidRPr="00037C89">
        <w:rPr>
          <w:color w:val="000000" w:themeColor="text1"/>
          <w:spacing w:val="1"/>
          <w:sz w:val="24"/>
          <w:szCs w:val="24"/>
        </w:rPr>
        <w:t xml:space="preserve"> </w:t>
      </w:r>
      <w:r w:rsidR="00DB1FD4" w:rsidRPr="00037C89">
        <w:rPr>
          <w:color w:val="000000" w:themeColor="text1"/>
          <w:sz w:val="24"/>
          <w:szCs w:val="24"/>
        </w:rPr>
        <w:t>contratação</w:t>
      </w:r>
      <w:r w:rsidR="00DB1FD4" w:rsidRPr="00037C89">
        <w:rPr>
          <w:color w:val="000000" w:themeColor="text1"/>
          <w:spacing w:val="1"/>
          <w:sz w:val="24"/>
          <w:szCs w:val="24"/>
        </w:rPr>
        <w:t xml:space="preserve"> </w:t>
      </w:r>
      <w:r w:rsidR="00DB1FD4" w:rsidRPr="00037C89">
        <w:rPr>
          <w:color w:val="000000" w:themeColor="text1"/>
          <w:sz w:val="24"/>
          <w:szCs w:val="24"/>
        </w:rPr>
        <w:t>em</w:t>
      </w:r>
      <w:r w:rsidR="00DB1FD4" w:rsidRPr="00037C89">
        <w:rPr>
          <w:color w:val="000000" w:themeColor="text1"/>
          <w:spacing w:val="1"/>
          <w:sz w:val="24"/>
          <w:szCs w:val="24"/>
        </w:rPr>
        <w:t xml:space="preserve"> </w:t>
      </w:r>
      <w:r w:rsidR="00DB1FD4" w:rsidRPr="00037C89">
        <w:rPr>
          <w:color w:val="000000" w:themeColor="text1"/>
          <w:sz w:val="24"/>
          <w:szCs w:val="24"/>
        </w:rPr>
        <w:t>que</w:t>
      </w:r>
      <w:r w:rsidR="00DB1FD4" w:rsidRPr="00037C89">
        <w:rPr>
          <w:color w:val="000000" w:themeColor="text1"/>
          <w:spacing w:val="1"/>
          <w:sz w:val="24"/>
          <w:szCs w:val="24"/>
        </w:rPr>
        <w:t xml:space="preserve"> </w:t>
      </w:r>
      <w:r w:rsidR="00DB1FD4" w:rsidRPr="00037C89">
        <w:rPr>
          <w:color w:val="000000" w:themeColor="text1"/>
          <w:sz w:val="24"/>
          <w:szCs w:val="24"/>
        </w:rPr>
        <w:t>se</w:t>
      </w:r>
      <w:r w:rsidR="00DB1FD4" w:rsidRPr="00037C89">
        <w:rPr>
          <w:color w:val="000000" w:themeColor="text1"/>
          <w:spacing w:val="1"/>
          <w:sz w:val="24"/>
          <w:szCs w:val="24"/>
        </w:rPr>
        <w:t xml:space="preserve"> </w:t>
      </w:r>
      <w:r w:rsidR="00DB1FD4" w:rsidRPr="00037C89">
        <w:rPr>
          <w:color w:val="000000" w:themeColor="text1"/>
          <w:sz w:val="24"/>
          <w:szCs w:val="24"/>
        </w:rPr>
        <w:t>registram</w:t>
      </w:r>
      <w:r w:rsidR="00DB1FD4" w:rsidRPr="00037C89">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instrumento 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72F29EF9"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7777777"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DB1FD4" w:rsidRPr="008344E6">
        <w:rPr>
          <w:b/>
          <w:color w:val="000000" w:themeColor="text1"/>
          <w:sz w:val="24"/>
          <w:szCs w:val="24"/>
        </w:rPr>
        <w:t>afetar</w:t>
      </w:r>
      <w:r w:rsidR="00DB1FD4" w:rsidRPr="008344E6">
        <w:rPr>
          <w:b/>
          <w:color w:val="000000" w:themeColor="text1"/>
          <w:spacing w:val="-58"/>
          <w:sz w:val="24"/>
          <w:szCs w:val="24"/>
        </w:rPr>
        <w:t xml:space="preserve"> </w:t>
      </w:r>
      <w:r w:rsidR="00DB1FD4" w:rsidRPr="008344E6">
        <w:rPr>
          <w:b/>
          <w:color w:val="000000" w:themeColor="text1"/>
          <w:sz w:val="24"/>
          <w:szCs w:val="24"/>
        </w:rPr>
        <w:t>a</w:t>
      </w:r>
      <w:r w:rsidR="00DB1FD4" w:rsidRPr="008344E6">
        <w:rPr>
          <w:b/>
          <w:color w:val="000000" w:themeColor="text1"/>
          <w:spacing w:val="-1"/>
          <w:sz w:val="24"/>
          <w:szCs w:val="24"/>
        </w:rPr>
        <w:t xml:space="preserve"> </w:t>
      </w:r>
      <w:r w:rsidR="00DB1FD4" w:rsidRPr="008344E6">
        <w:rPr>
          <w:b/>
          <w:color w:val="000000" w:themeColor="text1"/>
          <w:sz w:val="24"/>
          <w:szCs w:val="24"/>
        </w:rPr>
        <w:t>formulação das propostas</w:t>
      </w:r>
      <w:r w:rsidR="00F43E52" w:rsidRPr="008344E6">
        <w:rPr>
          <w:color w:val="000000" w:themeColor="text1"/>
          <w:sz w:val="24"/>
          <w:szCs w:val="24"/>
        </w:rPr>
        <w:t xml:space="preserve"> (art. 55,§1º,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r w:rsidR="00DB1FD4" w:rsidRPr="008344E6">
        <w:rPr>
          <w:color w:val="000000" w:themeColor="text1"/>
          <w:sz w:val="24"/>
          <w:szCs w:val="24"/>
        </w:rPr>
        <w:t>data</w:t>
      </w:r>
      <w:proofErr w:type="gramStart"/>
      <w:r w:rsidR="008E0DA2" w:rsidRPr="008344E6">
        <w:rPr>
          <w:color w:val="000000" w:themeColor="text1"/>
          <w:sz w:val="24"/>
          <w:szCs w:val="24"/>
        </w:rPr>
        <w:t xml:space="preserve"> </w:t>
      </w:r>
      <w:r w:rsidR="00DB1FD4" w:rsidRPr="008344E6">
        <w:rPr>
          <w:color w:val="000000" w:themeColor="text1"/>
          <w:spacing w:val="-57"/>
          <w:sz w:val="24"/>
          <w:szCs w:val="24"/>
        </w:rPr>
        <w:t xml:space="preserve"> </w:t>
      </w:r>
      <w:proofErr w:type="gramEnd"/>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300C1B"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As impugnações e pedidos </w:t>
      </w:r>
      <w:r w:rsidR="002003AA" w:rsidRPr="00300C1B">
        <w:rPr>
          <w:rFonts w:ascii="Times New Roman" w:hAnsi="Times New Roman" w:cs="Times New Roman"/>
          <w:color w:val="000000" w:themeColor="text1"/>
          <w:sz w:val="24"/>
          <w:szCs w:val="24"/>
        </w:rPr>
        <w:t>de esclarecimentos não suspendem os prazos previstos no certame.</w:t>
      </w:r>
    </w:p>
    <w:p w14:paraId="1DF29B0A" w14:textId="60C9BD54" w:rsidR="006260AE" w:rsidRPr="00300C1B"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300C1B">
        <w:rPr>
          <w:color w:val="000000" w:themeColor="text1"/>
        </w:rPr>
        <w:lastRenderedPageBreak/>
        <w:t>4</w:t>
      </w:r>
      <w:r w:rsidR="00AF6A20" w:rsidRPr="00300C1B">
        <w:rPr>
          <w:color w:val="000000" w:themeColor="text1"/>
        </w:rPr>
        <w:t>.</w:t>
      </w:r>
      <w:r w:rsidR="009125FF" w:rsidRPr="00300C1B">
        <w:rPr>
          <w:color w:val="000000" w:themeColor="text1"/>
        </w:rPr>
        <w:t>8</w:t>
      </w:r>
      <w:r w:rsidRPr="00300C1B">
        <w:rPr>
          <w:color w:val="000000" w:themeColor="text1"/>
        </w:rPr>
        <w:t>.2</w:t>
      </w:r>
      <w:r w:rsidR="006E1898" w:rsidRPr="00300C1B">
        <w:rPr>
          <w:color w:val="000000" w:themeColor="text1"/>
        </w:rPr>
        <w:t xml:space="preserve"> </w:t>
      </w:r>
      <w:r w:rsidRPr="00300C1B">
        <w:rPr>
          <w:color w:val="000000" w:themeColor="text1"/>
        </w:rPr>
        <w:t>-</w:t>
      </w:r>
      <w:r w:rsidR="006E1898" w:rsidRPr="00300C1B">
        <w:rPr>
          <w:color w:val="000000" w:themeColor="text1"/>
        </w:rPr>
        <w:t xml:space="preserve"> </w:t>
      </w:r>
      <w:r w:rsidRPr="00300C1B">
        <w:rPr>
          <w:color w:val="000000" w:themeColor="text1"/>
        </w:rPr>
        <w:t xml:space="preserve">A </w:t>
      </w:r>
      <w:r w:rsidR="0087139D" w:rsidRPr="00300C1B">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300C1B">
        <w:rPr>
          <w:strike/>
          <w:color w:val="000000" w:themeColor="text1"/>
        </w:rPr>
        <w:t>.</w:t>
      </w:r>
    </w:p>
    <w:p w14:paraId="78020B40" w14:textId="5D32E020" w:rsidR="00A97DB3" w:rsidRPr="00300C1B" w:rsidRDefault="008E0DA2" w:rsidP="00613BC0">
      <w:pPr>
        <w:pStyle w:val="PargrafodaLista"/>
        <w:tabs>
          <w:tab w:val="left" w:pos="284"/>
          <w:tab w:val="left" w:pos="567"/>
        </w:tabs>
        <w:spacing w:before="120" w:after="120"/>
        <w:ind w:left="0"/>
        <w:jc w:val="both"/>
        <w:rPr>
          <w:b/>
          <w:color w:val="000000" w:themeColor="text1"/>
        </w:rPr>
      </w:pPr>
      <w:r w:rsidRPr="00300C1B">
        <w:rPr>
          <w:b/>
          <w:color w:val="000000" w:themeColor="text1"/>
        </w:rPr>
        <w:t xml:space="preserve">5 -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REGULAMENTO</w:t>
      </w:r>
      <w:r w:rsidR="00A97DB3" w:rsidRPr="00300C1B">
        <w:rPr>
          <w:b/>
          <w:color w:val="000000" w:themeColor="text1"/>
          <w:spacing w:val="-2"/>
        </w:rPr>
        <w:t xml:space="preserve"> </w:t>
      </w:r>
      <w:r w:rsidR="00A97DB3" w:rsidRPr="00300C1B">
        <w:rPr>
          <w:b/>
          <w:color w:val="000000" w:themeColor="text1"/>
        </w:rPr>
        <w:t>OPERACIONAL</w:t>
      </w:r>
      <w:r w:rsidR="00A97DB3" w:rsidRPr="00300C1B">
        <w:rPr>
          <w:b/>
          <w:color w:val="000000" w:themeColor="text1"/>
          <w:spacing w:val="-1"/>
        </w:rPr>
        <w:t xml:space="preserve">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CERTAME</w:t>
      </w:r>
    </w:p>
    <w:p w14:paraId="01767B8F" w14:textId="4C98AF21" w:rsidR="00DB1FD4" w:rsidRPr="00300C1B"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certame</w:t>
      </w:r>
      <w:r w:rsidRPr="00300C1B">
        <w:rPr>
          <w:color w:val="000000" w:themeColor="text1"/>
          <w:spacing w:val="-2"/>
          <w:sz w:val="24"/>
          <w:szCs w:val="24"/>
        </w:rPr>
        <w:t xml:space="preserve"> </w:t>
      </w:r>
      <w:r w:rsidRPr="00300C1B">
        <w:rPr>
          <w:color w:val="000000" w:themeColor="text1"/>
          <w:sz w:val="24"/>
          <w:szCs w:val="24"/>
        </w:rPr>
        <w:t>será</w:t>
      </w:r>
      <w:r w:rsidRPr="00300C1B">
        <w:rPr>
          <w:color w:val="000000" w:themeColor="text1"/>
          <w:spacing w:val="-2"/>
          <w:sz w:val="24"/>
          <w:szCs w:val="24"/>
        </w:rPr>
        <w:t xml:space="preserve"> </w:t>
      </w:r>
      <w:r w:rsidRPr="00300C1B">
        <w:rPr>
          <w:color w:val="000000" w:themeColor="text1"/>
          <w:sz w:val="24"/>
          <w:szCs w:val="24"/>
        </w:rPr>
        <w:t>conduzido</w:t>
      </w:r>
      <w:r w:rsidRPr="00300C1B">
        <w:rPr>
          <w:color w:val="000000" w:themeColor="text1"/>
          <w:spacing w:val="-1"/>
          <w:sz w:val="24"/>
          <w:szCs w:val="24"/>
        </w:rPr>
        <w:t xml:space="preserve"> </w:t>
      </w:r>
      <w:r w:rsidRPr="00300C1B">
        <w:rPr>
          <w:color w:val="000000" w:themeColor="text1"/>
          <w:sz w:val="24"/>
          <w:szCs w:val="24"/>
        </w:rPr>
        <w:t>pel</w:t>
      </w:r>
      <w:r w:rsidR="00612B25" w:rsidRPr="00300C1B">
        <w:rPr>
          <w:color w:val="000000" w:themeColor="text1"/>
          <w:sz w:val="24"/>
          <w:szCs w:val="24"/>
        </w:rPr>
        <w:t>o(</w:t>
      </w:r>
      <w:r w:rsidR="00B24282" w:rsidRPr="00300C1B">
        <w:rPr>
          <w:color w:val="000000" w:themeColor="text1"/>
          <w:sz w:val="24"/>
          <w:szCs w:val="24"/>
        </w:rPr>
        <w:t>a</w:t>
      </w:r>
      <w:r w:rsidR="00612B25" w:rsidRPr="00300C1B">
        <w:rPr>
          <w:color w:val="000000" w:themeColor="text1"/>
          <w:sz w:val="24"/>
          <w:szCs w:val="24"/>
        </w:rPr>
        <w:t>)</w:t>
      </w:r>
      <w:r w:rsidR="00B24282" w:rsidRPr="00300C1B">
        <w:rPr>
          <w:color w:val="000000" w:themeColor="text1"/>
          <w:sz w:val="24"/>
          <w:szCs w:val="24"/>
        </w:rPr>
        <w:t xml:space="preserve"> </w:t>
      </w:r>
      <w:r w:rsidR="00137B66" w:rsidRPr="00300C1B">
        <w:rPr>
          <w:color w:val="000000" w:themeColor="text1"/>
          <w:sz w:val="24"/>
          <w:szCs w:val="24"/>
        </w:rPr>
        <w:t>Pregoeir</w:t>
      </w:r>
      <w:r w:rsidR="00612B25" w:rsidRPr="00300C1B">
        <w:rPr>
          <w:color w:val="000000" w:themeColor="text1"/>
          <w:sz w:val="24"/>
          <w:szCs w:val="24"/>
        </w:rPr>
        <w:t>o(</w:t>
      </w:r>
      <w:r w:rsidR="00B24282" w:rsidRPr="00300C1B">
        <w:rPr>
          <w:color w:val="000000" w:themeColor="text1"/>
          <w:sz w:val="24"/>
          <w:szCs w:val="24"/>
        </w:rPr>
        <w:t>a</w:t>
      </w:r>
      <w:r w:rsidR="00612B25" w:rsidRPr="00300C1B">
        <w:rPr>
          <w:color w:val="000000" w:themeColor="text1"/>
          <w:sz w:val="24"/>
          <w:szCs w:val="24"/>
        </w:rPr>
        <w:t>)</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que terá,</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especial,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atribuições:</w:t>
      </w:r>
    </w:p>
    <w:p w14:paraId="396EC03E" w14:textId="77777777" w:rsidR="00DB1FD4" w:rsidRPr="00300C1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Verificar</w:t>
      </w:r>
      <w:r w:rsidRPr="00300C1B">
        <w:rPr>
          <w:color w:val="000000" w:themeColor="text1"/>
          <w:spacing w:val="-3"/>
          <w:sz w:val="24"/>
          <w:szCs w:val="24"/>
        </w:rPr>
        <w:t xml:space="preserve"> </w:t>
      </w:r>
      <w:r w:rsidRPr="00300C1B">
        <w:rPr>
          <w:color w:val="000000" w:themeColor="text1"/>
          <w:sz w:val="24"/>
          <w:szCs w:val="24"/>
        </w:rPr>
        <w:t>a conformidade</w:t>
      </w:r>
      <w:r w:rsidRPr="00300C1B">
        <w:rPr>
          <w:color w:val="000000" w:themeColor="text1"/>
          <w:spacing w:val="-2"/>
          <w:sz w:val="24"/>
          <w:szCs w:val="24"/>
        </w:rPr>
        <w:t xml:space="preserve"> </w:t>
      </w:r>
      <w:r w:rsidRPr="00300C1B">
        <w:rPr>
          <w:color w:val="000000" w:themeColor="text1"/>
          <w:sz w:val="24"/>
          <w:szCs w:val="24"/>
        </w:rPr>
        <w:t>da</w:t>
      </w:r>
      <w:r w:rsidRPr="00300C1B">
        <w:rPr>
          <w:color w:val="000000" w:themeColor="text1"/>
          <w:spacing w:val="-2"/>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relação</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2"/>
          <w:sz w:val="24"/>
          <w:szCs w:val="24"/>
        </w:rPr>
        <w:t xml:space="preserve"> </w:t>
      </w:r>
      <w:r w:rsidRPr="00300C1B">
        <w:rPr>
          <w:color w:val="000000" w:themeColor="text1"/>
          <w:sz w:val="24"/>
          <w:szCs w:val="24"/>
        </w:rPr>
        <w:t>estabelecidos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Coordenar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sessão</w:t>
      </w:r>
      <w:r w:rsidRPr="00300C1B">
        <w:rPr>
          <w:color w:val="000000" w:themeColor="text1"/>
          <w:spacing w:val="2"/>
          <w:sz w:val="24"/>
          <w:szCs w:val="24"/>
        </w:rPr>
        <w:t xml:space="preserve"> </w:t>
      </w:r>
      <w:r w:rsidRPr="00300C1B">
        <w:rPr>
          <w:color w:val="000000" w:themeColor="text1"/>
          <w:sz w:val="24"/>
          <w:szCs w:val="24"/>
        </w:rPr>
        <w:t>pública</w:t>
      </w:r>
      <w:r w:rsidRPr="00300C1B">
        <w:rPr>
          <w:color w:val="000000" w:themeColor="text1"/>
          <w:spacing w:val="-2"/>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o envio</w:t>
      </w:r>
      <w:r w:rsidRPr="00300C1B">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r w:rsidRPr="008344E6">
        <w:rPr>
          <w:color w:val="000000" w:themeColor="text1"/>
          <w:sz w:val="24"/>
          <w:szCs w:val="24"/>
        </w:rPr>
        <w:t>competente</w:t>
      </w:r>
      <w:proofErr w:type="gramStart"/>
      <w:r w:rsidR="008E0DA2" w:rsidRPr="008344E6">
        <w:rPr>
          <w:color w:val="000000" w:themeColor="text1"/>
          <w:sz w:val="24"/>
          <w:szCs w:val="24"/>
        </w:rPr>
        <w:t xml:space="preserve"> </w:t>
      </w:r>
      <w:r w:rsidRPr="008344E6">
        <w:rPr>
          <w:color w:val="000000" w:themeColor="text1"/>
          <w:spacing w:val="-57"/>
          <w:sz w:val="24"/>
          <w:szCs w:val="24"/>
        </w:rPr>
        <w:t xml:space="preserve"> </w:t>
      </w:r>
      <w:proofErr w:type="gramEnd"/>
      <w:r w:rsidRPr="008344E6">
        <w:rPr>
          <w:color w:val="000000" w:themeColor="text1"/>
          <w:sz w:val="24"/>
          <w:szCs w:val="24"/>
        </w:rPr>
        <w:t>quando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r w:rsidRPr="008344E6">
        <w:rPr>
          <w:color w:val="000000" w:themeColor="text1"/>
          <w:sz w:val="24"/>
          <w:szCs w:val="24"/>
        </w:rPr>
        <w:t>e</w:t>
      </w:r>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(fornecedores)”.</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dirimidas através da central de atendimento aos licitantes, por telefone, WhatsApp,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7C63C4FF"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Licitações online poderá ser esclarecida, de segunda a sexta-feira, das 8:00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9"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r w:rsidR="00DB1FD4" w:rsidRPr="008344E6">
        <w:rPr>
          <w:color w:val="000000" w:themeColor="text1"/>
          <w:sz w:val="24"/>
          <w:szCs w:val="24"/>
          <w:u w:val="single"/>
        </w:rPr>
        <w:t>https://www.licitanet.com.br/</w:t>
      </w:r>
      <w:r w:rsidR="00DB1FD4" w:rsidRPr="008344E6">
        <w:rPr>
          <w:color w:val="000000" w:themeColor="text1"/>
          <w:sz w:val="24"/>
          <w:szCs w:val="24"/>
        </w:rPr>
        <w:t xml:space="preserve">, </w:t>
      </w:r>
      <w:r w:rsidR="00DB1FD4" w:rsidRPr="008344E6">
        <w:rPr>
          <w:b/>
          <w:color w:val="000000" w:themeColor="text1"/>
          <w:sz w:val="24"/>
          <w:szCs w:val="24"/>
        </w:rPr>
        <w:t>opção "Login"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O encaminhamento de proposta pressupõe também pleno conhecimento e atendimento de todas </w:t>
      </w:r>
      <w:r w:rsidRPr="008344E6">
        <w:rPr>
          <w:color w:val="000000" w:themeColor="text1"/>
          <w:sz w:val="24"/>
          <w:szCs w:val="24"/>
        </w:rPr>
        <w:lastRenderedPageBreak/>
        <w:t>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300C1B"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 xml:space="preserve">8.3.2 - Se por motivo de força maior, a adjudicação não puder ocorrer dentro do período de validade da proposta, e caso, persista o interesse da Administração esta poderá solicitar a prorrogação da validade da </w:t>
      </w:r>
      <w:r w:rsidRPr="00300C1B">
        <w:rPr>
          <w:color w:val="000000" w:themeColor="text1"/>
          <w:sz w:val="24"/>
          <w:szCs w:val="24"/>
        </w:rPr>
        <w:t>proposta por igual prazo.</w:t>
      </w:r>
    </w:p>
    <w:p w14:paraId="4E9F7E9E" w14:textId="6D66A0DB" w:rsidR="00746C32" w:rsidRPr="00300C1B"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Os preços deverão ser cotados em moeda corrente nacional e preenchidos no campo</w:t>
      </w:r>
      <w:r w:rsidRPr="00300C1B">
        <w:rPr>
          <w:color w:val="000000" w:themeColor="text1"/>
          <w:spacing w:val="1"/>
          <w:sz w:val="24"/>
          <w:szCs w:val="24"/>
        </w:rPr>
        <w:t xml:space="preserve"> </w:t>
      </w:r>
      <w:r w:rsidRPr="00300C1B">
        <w:rPr>
          <w:color w:val="000000" w:themeColor="text1"/>
          <w:sz w:val="24"/>
          <w:szCs w:val="24"/>
        </w:rPr>
        <w:t>apropriado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sistema eletrônico</w:t>
      </w:r>
      <w:r w:rsidRPr="00300C1B">
        <w:rPr>
          <w:color w:val="000000" w:themeColor="text1"/>
          <w:spacing w:val="-1"/>
          <w:sz w:val="24"/>
          <w:szCs w:val="24"/>
        </w:rPr>
        <w:t xml:space="preserve"> </w:t>
      </w:r>
      <w:r w:rsidRPr="00300C1B">
        <w:rPr>
          <w:color w:val="000000" w:themeColor="text1"/>
          <w:sz w:val="24"/>
          <w:szCs w:val="24"/>
        </w:rPr>
        <w:t>com</w:t>
      </w:r>
      <w:r w:rsidRPr="00300C1B">
        <w:rPr>
          <w:color w:val="000000" w:themeColor="text1"/>
          <w:spacing w:val="-1"/>
          <w:sz w:val="24"/>
          <w:szCs w:val="24"/>
        </w:rPr>
        <w:t xml:space="preserve"> </w:t>
      </w:r>
      <w:r w:rsidRPr="00300C1B">
        <w:rPr>
          <w:color w:val="000000" w:themeColor="text1"/>
          <w:sz w:val="24"/>
          <w:szCs w:val="24"/>
        </w:rPr>
        <w:t xml:space="preserve">o </w:t>
      </w:r>
      <w:r w:rsidRPr="00300C1B">
        <w:rPr>
          <w:b/>
          <w:color w:val="000000" w:themeColor="text1"/>
          <w:sz w:val="24"/>
          <w:szCs w:val="24"/>
        </w:rPr>
        <w:t>VALOR</w:t>
      </w:r>
      <w:r w:rsidRPr="00300C1B">
        <w:rPr>
          <w:b/>
          <w:color w:val="000000" w:themeColor="text1"/>
          <w:spacing w:val="1"/>
          <w:sz w:val="24"/>
          <w:szCs w:val="24"/>
        </w:rPr>
        <w:t xml:space="preserve"> </w:t>
      </w:r>
      <w:r w:rsidR="008B65A4" w:rsidRPr="00300C1B">
        <w:rPr>
          <w:b/>
          <w:color w:val="000000" w:themeColor="text1"/>
          <w:sz w:val="24"/>
          <w:szCs w:val="24"/>
        </w:rPr>
        <w:t>UNITÁRIO</w:t>
      </w:r>
      <w:r w:rsidR="00DA3463">
        <w:rPr>
          <w:b/>
          <w:color w:val="000000" w:themeColor="text1"/>
          <w:sz w:val="24"/>
          <w:szCs w:val="24"/>
        </w:rPr>
        <w:t>,</w:t>
      </w:r>
      <w:r w:rsidR="008B65A4" w:rsidRPr="00300C1B">
        <w:rPr>
          <w:b/>
          <w:color w:val="000000" w:themeColor="text1"/>
          <w:sz w:val="24"/>
          <w:szCs w:val="24"/>
        </w:rPr>
        <w:t xml:space="preserve"> VALOR TOTAL</w:t>
      </w:r>
      <w:r w:rsidRPr="00300C1B">
        <w:rPr>
          <w:b/>
          <w:color w:val="000000" w:themeColor="text1"/>
          <w:sz w:val="24"/>
          <w:szCs w:val="24"/>
        </w:rPr>
        <w:t xml:space="preserve"> </w:t>
      </w:r>
      <w:r w:rsidR="00B24282" w:rsidRPr="00300C1B">
        <w:rPr>
          <w:b/>
          <w:color w:val="000000" w:themeColor="text1"/>
          <w:sz w:val="24"/>
          <w:szCs w:val="24"/>
        </w:rPr>
        <w:t>DO ITEM</w:t>
      </w:r>
      <w:r w:rsidR="00B24282" w:rsidRPr="00300C1B">
        <w:rPr>
          <w:color w:val="000000" w:themeColor="text1"/>
          <w:sz w:val="24"/>
          <w:szCs w:val="24"/>
        </w:rPr>
        <w:t xml:space="preserve"> </w:t>
      </w:r>
      <w:r w:rsidR="0075601F" w:rsidRPr="00300C1B">
        <w:rPr>
          <w:color w:val="000000" w:themeColor="text1"/>
          <w:sz w:val="24"/>
          <w:szCs w:val="24"/>
        </w:rPr>
        <w:t xml:space="preserve">e </w:t>
      </w:r>
      <w:r w:rsidR="0075601F" w:rsidRPr="00300C1B">
        <w:rPr>
          <w:b/>
          <w:bCs/>
          <w:color w:val="000000" w:themeColor="text1"/>
          <w:sz w:val="24"/>
          <w:szCs w:val="24"/>
        </w:rPr>
        <w:t xml:space="preserve">VALOR </w:t>
      </w:r>
      <w:r w:rsidR="00DA3463">
        <w:rPr>
          <w:b/>
          <w:bCs/>
          <w:color w:val="000000" w:themeColor="text1"/>
          <w:sz w:val="24"/>
          <w:szCs w:val="24"/>
        </w:rPr>
        <w:t>TOTAL DA PROPOSTA</w:t>
      </w:r>
      <w:r w:rsidRPr="00300C1B">
        <w:rPr>
          <w:color w:val="000000" w:themeColor="text1"/>
          <w:sz w:val="24"/>
          <w:szCs w:val="24"/>
        </w:rPr>
        <w:t>;</w:t>
      </w:r>
    </w:p>
    <w:p w14:paraId="57C94F1C" w14:textId="77777777" w:rsidR="00746C32" w:rsidRPr="00300C1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300C1B" w:rsidRDefault="00746C32" w:rsidP="007A450A">
      <w:pPr>
        <w:pStyle w:val="PargrafodaLista"/>
        <w:widowControl w:val="0"/>
        <w:numPr>
          <w:ilvl w:val="2"/>
          <w:numId w:val="46"/>
        </w:numPr>
        <w:tabs>
          <w:tab w:val="left" w:pos="284"/>
          <w:tab w:val="left" w:pos="567"/>
        </w:tabs>
        <w:autoSpaceDE w:val="0"/>
        <w:autoSpaceDN w:val="0"/>
        <w:spacing w:before="120" w:after="120"/>
        <w:jc w:val="both"/>
        <w:rPr>
          <w:color w:val="000000" w:themeColor="text1"/>
        </w:rPr>
      </w:pPr>
      <w:r w:rsidRPr="00300C1B">
        <w:rPr>
          <w:color w:val="000000" w:themeColor="text1"/>
        </w:rPr>
        <w:t xml:space="preserve">- Marca; </w:t>
      </w:r>
    </w:p>
    <w:p w14:paraId="774B9208" w14:textId="77777777" w:rsidR="00746C32" w:rsidRPr="00300C1B" w:rsidRDefault="00746C32" w:rsidP="007A450A">
      <w:pPr>
        <w:pStyle w:val="PargrafodaLista"/>
        <w:numPr>
          <w:ilvl w:val="2"/>
          <w:numId w:val="47"/>
        </w:numPr>
        <w:tabs>
          <w:tab w:val="left" w:pos="567"/>
        </w:tabs>
        <w:autoSpaceDE w:val="0"/>
        <w:autoSpaceDN w:val="0"/>
        <w:adjustRightInd w:val="0"/>
        <w:spacing w:before="120" w:after="120"/>
        <w:jc w:val="both"/>
        <w:rPr>
          <w:color w:val="000000" w:themeColor="text1"/>
        </w:rPr>
      </w:pPr>
      <w:r w:rsidRPr="00300C1B">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300C1B">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w:t>
      </w:r>
      <w:r w:rsidRPr="008344E6">
        <w:rPr>
          <w:color w:val="000000" w:themeColor="text1"/>
        </w:rPr>
        <w:t xml:space="preserve">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8344E6" w:rsidRDefault="00746C32" w:rsidP="007A450A">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8344E6">
        <w:rPr>
          <w:color w:val="000000" w:themeColor="text1"/>
        </w:rPr>
        <w:lastRenderedPageBreak/>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7A450A">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t>Verificar a condição da empresa caso ela seja ME/EPP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7A450A">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7A450A">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8344E6" w:rsidRDefault="00746C32" w:rsidP="007A450A">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7A450A">
      <w:pPr>
        <w:pStyle w:val="PargrafodaLista"/>
        <w:numPr>
          <w:ilvl w:val="1"/>
          <w:numId w:val="45"/>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7A450A">
      <w:pPr>
        <w:pStyle w:val="PargrafodaLista"/>
        <w:numPr>
          <w:ilvl w:val="2"/>
          <w:numId w:val="45"/>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7A450A">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7A450A">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7A450A">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lastRenderedPageBreak/>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r w:rsidR="00A97DB3" w:rsidRPr="008344E6">
        <w:rPr>
          <w:b/>
          <w:color w:val="000000" w:themeColor="text1"/>
          <w:sz w:val="24"/>
          <w:szCs w:val="24"/>
        </w:rPr>
        <w:t>PROPOSTAS</w:t>
      </w:r>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25383087" w:rsidR="00486DE1" w:rsidRPr="00300C1B"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 xml:space="preserve">A partir da data e horário </w:t>
      </w:r>
      <w:r w:rsidRPr="00300C1B">
        <w:rPr>
          <w:color w:val="000000" w:themeColor="text1"/>
        </w:rPr>
        <w:t>definidos para abertura do presente certame, em conformidade</w:t>
      </w:r>
      <w:proofErr w:type="gramStart"/>
      <w:r w:rsidR="00013C79" w:rsidRPr="00300C1B">
        <w:rPr>
          <w:color w:val="000000" w:themeColor="text1"/>
        </w:rPr>
        <w:t xml:space="preserve"> </w:t>
      </w:r>
      <w:r w:rsidRPr="00300C1B">
        <w:rPr>
          <w:color w:val="000000" w:themeColor="text1"/>
          <w:spacing w:val="-57"/>
        </w:rPr>
        <w:t xml:space="preserve"> </w:t>
      </w:r>
      <w:proofErr w:type="gramEnd"/>
      <w:r w:rsidRPr="00300C1B">
        <w:rPr>
          <w:color w:val="000000" w:themeColor="text1"/>
        </w:rPr>
        <w:t xml:space="preserve">com o estabelecido neste Edital, </w:t>
      </w:r>
      <w:r w:rsidR="00612B25" w:rsidRPr="00300C1B">
        <w:rPr>
          <w:color w:val="000000" w:themeColor="text1"/>
        </w:rPr>
        <w:t>o(a) Pregoeiro(a)</w:t>
      </w:r>
      <w:r w:rsidR="00EB631A" w:rsidRPr="00300C1B">
        <w:rPr>
          <w:color w:val="000000" w:themeColor="text1"/>
        </w:rPr>
        <w:t xml:space="preserve"> </w:t>
      </w:r>
      <w:r w:rsidRPr="00300C1B">
        <w:rPr>
          <w:color w:val="000000" w:themeColor="text1"/>
        </w:rPr>
        <w:t>abrirá a sessão pública, por meio do sistema eletrônico, na data e horário indicados neste Edital, verificando as propostas</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preços</w:t>
      </w:r>
      <w:r w:rsidRPr="00300C1B">
        <w:rPr>
          <w:color w:val="000000" w:themeColor="text1"/>
          <w:spacing w:val="1"/>
        </w:rPr>
        <w:t xml:space="preserve"> </w:t>
      </w:r>
      <w:r w:rsidRPr="00300C1B">
        <w:rPr>
          <w:color w:val="000000" w:themeColor="text1"/>
        </w:rPr>
        <w:t>lançadas</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quais</w:t>
      </w:r>
      <w:r w:rsidRPr="00300C1B">
        <w:rPr>
          <w:color w:val="000000" w:themeColor="text1"/>
          <w:spacing w:val="1"/>
        </w:rPr>
        <w:t xml:space="preserve"> </w:t>
      </w:r>
      <w:r w:rsidRPr="00300C1B">
        <w:rPr>
          <w:color w:val="000000" w:themeColor="text1"/>
        </w:rPr>
        <w:t>deverão</w:t>
      </w:r>
      <w:r w:rsidRPr="00300C1B">
        <w:rPr>
          <w:color w:val="000000" w:themeColor="text1"/>
          <w:spacing w:val="1"/>
        </w:rPr>
        <w:t xml:space="preserve"> </w:t>
      </w:r>
      <w:r w:rsidRPr="00300C1B">
        <w:rPr>
          <w:color w:val="000000" w:themeColor="text1"/>
        </w:rPr>
        <w:t>estar</w:t>
      </w:r>
      <w:r w:rsidRPr="00300C1B">
        <w:rPr>
          <w:color w:val="000000" w:themeColor="text1"/>
          <w:spacing w:val="1"/>
        </w:rPr>
        <w:t xml:space="preserve"> </w:t>
      </w:r>
      <w:r w:rsidRPr="00300C1B">
        <w:rPr>
          <w:color w:val="000000" w:themeColor="text1"/>
        </w:rPr>
        <w:t>em</w:t>
      </w:r>
      <w:r w:rsidRPr="00300C1B">
        <w:rPr>
          <w:color w:val="000000" w:themeColor="text1"/>
          <w:spacing w:val="1"/>
        </w:rPr>
        <w:t xml:space="preserve"> </w:t>
      </w:r>
      <w:r w:rsidRPr="00300C1B">
        <w:rPr>
          <w:color w:val="000000" w:themeColor="text1"/>
        </w:rPr>
        <w:t>perfeita</w:t>
      </w:r>
      <w:r w:rsidRPr="00300C1B">
        <w:rPr>
          <w:color w:val="000000" w:themeColor="text1"/>
          <w:spacing w:val="1"/>
        </w:rPr>
        <w:t xml:space="preserve"> </w:t>
      </w:r>
      <w:r w:rsidRPr="00300C1B">
        <w:rPr>
          <w:color w:val="000000" w:themeColor="text1"/>
        </w:rPr>
        <w:t>consonância</w:t>
      </w:r>
      <w:r w:rsidRPr="00300C1B">
        <w:rPr>
          <w:color w:val="000000" w:themeColor="text1"/>
          <w:spacing w:val="1"/>
        </w:rPr>
        <w:t xml:space="preserve"> </w:t>
      </w:r>
      <w:r w:rsidRPr="00300C1B">
        <w:rPr>
          <w:color w:val="000000" w:themeColor="text1"/>
        </w:rPr>
        <w:t>com</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especificações</w:t>
      </w:r>
      <w:r w:rsidRPr="00300C1B">
        <w:rPr>
          <w:color w:val="000000" w:themeColor="text1"/>
          <w:spacing w:val="-1"/>
        </w:rPr>
        <w:t xml:space="preserve"> </w:t>
      </w:r>
      <w:r w:rsidRPr="00300C1B">
        <w:rPr>
          <w:color w:val="000000" w:themeColor="text1"/>
        </w:rPr>
        <w:t>e condições detalhadas neste edital.</w:t>
      </w:r>
    </w:p>
    <w:p w14:paraId="065912EF" w14:textId="4099EEF0" w:rsidR="00486DE1" w:rsidRPr="00300C1B" w:rsidRDefault="00486DE1" w:rsidP="00612B25">
      <w:pPr>
        <w:widowControl w:val="0"/>
        <w:tabs>
          <w:tab w:val="left" w:pos="845"/>
        </w:tabs>
        <w:autoSpaceDE w:val="0"/>
        <w:autoSpaceDN w:val="0"/>
        <w:spacing w:before="120" w:after="120"/>
        <w:ind w:hanging="11"/>
        <w:jc w:val="both"/>
        <w:rPr>
          <w:color w:val="000000" w:themeColor="text1"/>
          <w:sz w:val="24"/>
          <w:szCs w:val="24"/>
        </w:rPr>
      </w:pPr>
      <w:r w:rsidRPr="00300C1B">
        <w:rPr>
          <w:color w:val="000000" w:themeColor="text1"/>
          <w:sz w:val="24"/>
          <w:szCs w:val="24"/>
        </w:rPr>
        <w:t xml:space="preserve">9.1.1 – O sistema disponibilizará campo próprio para troca de mensagens entre </w:t>
      </w:r>
      <w:r w:rsidR="00612B25" w:rsidRPr="00300C1B">
        <w:rPr>
          <w:color w:val="000000" w:themeColor="text1"/>
          <w:sz w:val="24"/>
          <w:szCs w:val="24"/>
        </w:rPr>
        <w:t>o(a) Pregoeiro(a)</w:t>
      </w:r>
      <w:r w:rsidR="00F650B9" w:rsidRPr="00300C1B">
        <w:rPr>
          <w:color w:val="000000" w:themeColor="text1"/>
          <w:sz w:val="24"/>
          <w:szCs w:val="24"/>
        </w:rPr>
        <w:t xml:space="preserve"> </w:t>
      </w:r>
      <w:r w:rsidRPr="00300C1B">
        <w:rPr>
          <w:color w:val="000000" w:themeColor="text1"/>
          <w:sz w:val="24"/>
          <w:szCs w:val="24"/>
        </w:rPr>
        <w:t>e os licitantes.</w:t>
      </w:r>
    </w:p>
    <w:p w14:paraId="22380F20" w14:textId="13E72897" w:rsidR="00486DE1" w:rsidRPr="008344E6" w:rsidRDefault="00486DE1" w:rsidP="005E72E8">
      <w:pPr>
        <w:pStyle w:val="Default"/>
        <w:numPr>
          <w:ilvl w:val="1"/>
          <w:numId w:val="26"/>
        </w:numPr>
        <w:spacing w:before="120" w:after="120"/>
        <w:ind w:left="0" w:hanging="11"/>
        <w:jc w:val="both"/>
        <w:rPr>
          <w:b/>
          <w:bCs/>
          <w:color w:val="000000" w:themeColor="text1"/>
        </w:rPr>
      </w:pPr>
      <w:r w:rsidRPr="00300C1B">
        <w:rPr>
          <w:color w:val="000000" w:themeColor="text1"/>
        </w:rPr>
        <w:t xml:space="preserve">- O lance deverá ser ofertado pelo </w:t>
      </w:r>
      <w:r w:rsidR="00EE123C">
        <w:rPr>
          <w:b/>
          <w:bCs/>
          <w:color w:val="000000" w:themeColor="text1"/>
        </w:rPr>
        <w:t xml:space="preserve">MENOR PREÇO </w:t>
      </w:r>
      <w:r w:rsidR="00B95D7E">
        <w:rPr>
          <w:b/>
          <w:bCs/>
          <w:color w:val="000000" w:themeColor="text1"/>
        </w:rPr>
        <w:t>UNITÁRIO</w:t>
      </w:r>
      <w:r w:rsidRPr="008344E6">
        <w:rPr>
          <w:b/>
          <w:bCs/>
          <w:color w:val="000000" w:themeColor="text1"/>
        </w:rPr>
        <w:t xml:space="preserve">. </w:t>
      </w:r>
    </w:p>
    <w:p w14:paraId="5BA91038" w14:textId="125CA829" w:rsidR="00486DE1" w:rsidRPr="008344E6"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344E6">
        <w:rPr>
          <w:color w:val="000000" w:themeColor="text1"/>
          <w:sz w:val="24"/>
          <w:szCs w:val="24"/>
        </w:rPr>
        <w:t xml:space="preserve">9.3- As propostas de preço deverão ser encaminhadas eletronicamente até a data e </w:t>
      </w:r>
      <w:r w:rsidR="00B60993" w:rsidRPr="008344E6">
        <w:rPr>
          <w:color w:val="000000" w:themeColor="text1"/>
          <w:sz w:val="24"/>
          <w:szCs w:val="24"/>
        </w:rPr>
        <w:t>horário</w:t>
      </w:r>
      <w:r w:rsidR="00B60993" w:rsidRPr="008344E6">
        <w:rPr>
          <w:color w:val="000000" w:themeColor="text1"/>
          <w:spacing w:val="1"/>
          <w:sz w:val="24"/>
          <w:szCs w:val="24"/>
        </w:rPr>
        <w:t xml:space="preserve"> </w:t>
      </w:r>
      <w:r w:rsidR="00B60993" w:rsidRPr="008344E6">
        <w:rPr>
          <w:color w:val="000000" w:themeColor="text1"/>
          <w:sz w:val="24"/>
          <w:szCs w:val="24"/>
        </w:rPr>
        <w:t>definido</w:t>
      </w:r>
      <w:r w:rsidRPr="008344E6">
        <w:rPr>
          <w:color w:val="000000" w:themeColor="text1"/>
          <w:sz w:val="24"/>
          <w:szCs w:val="24"/>
        </w:rPr>
        <w:t xml:space="preserve"> para abertura da sessão pública,</w:t>
      </w:r>
      <w:r w:rsidRPr="008344E6">
        <w:rPr>
          <w:color w:val="000000" w:themeColor="text1"/>
          <w:spacing w:val="-1"/>
          <w:sz w:val="24"/>
          <w:szCs w:val="24"/>
        </w:rPr>
        <w:t xml:space="preserve"> </w:t>
      </w:r>
      <w:r w:rsidRPr="008344E6">
        <w:rPr>
          <w:color w:val="000000" w:themeColor="text1"/>
          <w:sz w:val="24"/>
          <w:szCs w:val="24"/>
        </w:rPr>
        <w:t>conforme indicação</w:t>
      </w:r>
      <w:r w:rsidRPr="008344E6">
        <w:rPr>
          <w:color w:val="000000" w:themeColor="text1"/>
          <w:spacing w:val="1"/>
          <w:sz w:val="24"/>
          <w:szCs w:val="24"/>
        </w:rPr>
        <w:t xml:space="preserve"> </w:t>
      </w:r>
      <w:r w:rsidRPr="008344E6">
        <w:rPr>
          <w:color w:val="000000" w:themeColor="text1"/>
          <w:sz w:val="24"/>
          <w:szCs w:val="24"/>
        </w:rPr>
        <w:t>neste edital.</w:t>
      </w:r>
    </w:p>
    <w:p w14:paraId="7FE02D20" w14:textId="77777777" w:rsidR="00486DE1" w:rsidRPr="008344E6" w:rsidRDefault="00486DE1" w:rsidP="00613BC0">
      <w:pPr>
        <w:pStyle w:val="Default"/>
        <w:spacing w:before="120" w:after="120"/>
        <w:ind w:hanging="11"/>
        <w:jc w:val="both"/>
        <w:rPr>
          <w:color w:val="000000" w:themeColor="text1"/>
        </w:rPr>
      </w:pPr>
      <w:r w:rsidRPr="008344E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344E6" w:rsidRDefault="00486DE1" w:rsidP="00613BC0">
      <w:pPr>
        <w:pStyle w:val="Default"/>
        <w:spacing w:before="120" w:after="120"/>
        <w:ind w:hanging="11"/>
        <w:jc w:val="both"/>
        <w:rPr>
          <w:color w:val="000000" w:themeColor="text1"/>
        </w:rPr>
      </w:pPr>
      <w:r w:rsidRPr="008344E6">
        <w:rPr>
          <w:color w:val="000000" w:themeColor="text1"/>
        </w:rPr>
        <w:t>9.</w:t>
      </w:r>
      <w:r w:rsidR="008D4067" w:rsidRPr="008344E6">
        <w:rPr>
          <w:color w:val="000000" w:themeColor="text1"/>
        </w:rPr>
        <w:t>5</w:t>
      </w:r>
      <w:r w:rsidRPr="008344E6">
        <w:rPr>
          <w:color w:val="000000" w:themeColor="text1"/>
        </w:rPr>
        <w:t xml:space="preserve"> - O procedimento seguirá de acordo com o modo de disputa aberto. </w:t>
      </w:r>
    </w:p>
    <w:p w14:paraId="177F7E22" w14:textId="31986D5F" w:rsidR="00486DE1" w:rsidRPr="008344E6" w:rsidRDefault="00CD231B" w:rsidP="00613BC0">
      <w:pPr>
        <w:pStyle w:val="Default"/>
        <w:spacing w:before="120" w:after="120"/>
        <w:ind w:hanging="11"/>
        <w:jc w:val="both"/>
        <w:rPr>
          <w:color w:val="000000" w:themeColor="text1"/>
        </w:rPr>
      </w:pPr>
      <w:r w:rsidRPr="008344E6">
        <w:rPr>
          <w:color w:val="000000" w:themeColor="text1"/>
        </w:rPr>
        <w:t>9.6</w:t>
      </w:r>
      <w:r w:rsidR="00486DE1" w:rsidRPr="008344E6">
        <w:rPr>
          <w:color w:val="000000" w:themeColor="text1"/>
        </w:rPr>
        <w:t xml:space="preserve"> - Ocorrerá o início</w:t>
      </w:r>
      <w:r w:rsidR="00486DE1" w:rsidRPr="008344E6">
        <w:rPr>
          <w:color w:val="000000" w:themeColor="text1"/>
          <w:spacing w:val="4"/>
        </w:rPr>
        <w:t xml:space="preserve"> </w:t>
      </w:r>
      <w:r w:rsidR="00486DE1" w:rsidRPr="008344E6">
        <w:rPr>
          <w:color w:val="000000" w:themeColor="text1"/>
        </w:rPr>
        <w:t>da</w:t>
      </w:r>
      <w:r w:rsidR="00486DE1" w:rsidRPr="008344E6">
        <w:rPr>
          <w:color w:val="000000" w:themeColor="text1"/>
          <w:spacing w:val="-1"/>
        </w:rPr>
        <w:t xml:space="preserve"> </w:t>
      </w:r>
      <w:r w:rsidR="00486DE1" w:rsidRPr="008344E6">
        <w:rPr>
          <w:color w:val="000000" w:themeColor="text1"/>
        </w:rPr>
        <w:t>etapa</w:t>
      </w:r>
      <w:r w:rsidR="00486DE1" w:rsidRPr="008344E6">
        <w:rPr>
          <w:color w:val="000000" w:themeColor="text1"/>
          <w:spacing w:val="-1"/>
        </w:rPr>
        <w:t xml:space="preserve"> </w:t>
      </w:r>
      <w:r w:rsidR="00486DE1" w:rsidRPr="008344E6">
        <w:rPr>
          <w:color w:val="000000" w:themeColor="text1"/>
        </w:rPr>
        <w:t>de lances,</w:t>
      </w:r>
      <w:r w:rsidR="00486DE1" w:rsidRPr="008344E6">
        <w:rPr>
          <w:color w:val="000000" w:themeColor="text1"/>
          <w:spacing w:val="1"/>
        </w:rPr>
        <w:t xml:space="preserve"> </w:t>
      </w:r>
      <w:r w:rsidR="00486DE1" w:rsidRPr="008344E6">
        <w:rPr>
          <w:color w:val="000000" w:themeColor="text1"/>
        </w:rPr>
        <w:t>única</w:t>
      </w:r>
      <w:r w:rsidR="00486DE1" w:rsidRPr="008344E6">
        <w:rPr>
          <w:color w:val="000000" w:themeColor="text1"/>
          <w:spacing w:val="-1"/>
        </w:rPr>
        <w:t xml:space="preserve"> </w:t>
      </w:r>
      <w:r w:rsidR="00486DE1" w:rsidRPr="008344E6">
        <w:rPr>
          <w:color w:val="000000" w:themeColor="text1"/>
        </w:rPr>
        <w:t>e</w:t>
      </w:r>
      <w:r w:rsidR="00486DE1" w:rsidRPr="008344E6">
        <w:rPr>
          <w:color w:val="000000" w:themeColor="text1"/>
          <w:spacing w:val="1"/>
        </w:rPr>
        <w:t xml:space="preserve"> </w:t>
      </w:r>
      <w:r w:rsidR="00486DE1" w:rsidRPr="008344E6">
        <w:rPr>
          <w:color w:val="000000" w:themeColor="text1"/>
        </w:rPr>
        <w:t>exclusivamente,</w:t>
      </w:r>
      <w:r w:rsidR="00486DE1" w:rsidRPr="008344E6">
        <w:rPr>
          <w:color w:val="000000" w:themeColor="text1"/>
          <w:spacing w:val="1"/>
        </w:rPr>
        <w:t xml:space="preserve"> </w:t>
      </w:r>
      <w:r w:rsidR="00486DE1" w:rsidRPr="008344E6">
        <w:rPr>
          <w:color w:val="000000" w:themeColor="text1"/>
        </w:rPr>
        <w:t>no</w:t>
      </w:r>
      <w:r w:rsidR="00486DE1" w:rsidRPr="008344E6">
        <w:rPr>
          <w:color w:val="000000" w:themeColor="text1"/>
          <w:spacing w:val="-57"/>
        </w:rPr>
        <w:t xml:space="preserve"> </w:t>
      </w:r>
      <w:r w:rsidR="00486DE1" w:rsidRPr="008344E6">
        <w:rPr>
          <w:color w:val="000000" w:themeColor="text1"/>
        </w:rPr>
        <w:t>site</w:t>
      </w:r>
      <w:r w:rsidR="00486DE1" w:rsidRPr="008344E6">
        <w:rPr>
          <w:color w:val="000000" w:themeColor="text1"/>
          <w:spacing w:val="-2"/>
        </w:rPr>
        <w:t xml:space="preserve"> </w:t>
      </w:r>
      <w:r w:rsidR="00486DE1" w:rsidRPr="008344E6">
        <w:rPr>
          <w:color w:val="000000" w:themeColor="text1"/>
        </w:rPr>
        <w:t>www.licitanet.com.br, conforme</w:t>
      </w:r>
      <w:r w:rsidR="00486DE1" w:rsidRPr="008344E6">
        <w:rPr>
          <w:color w:val="000000" w:themeColor="text1"/>
          <w:spacing w:val="1"/>
        </w:rPr>
        <w:t xml:space="preserve"> </w:t>
      </w:r>
      <w:r w:rsidR="00486DE1" w:rsidRPr="008344E6">
        <w:rPr>
          <w:color w:val="000000" w:themeColor="text1"/>
        </w:rPr>
        <w:t>Edital, devendo os licitantes encaminhar lances exclusivamente por meio de sistema eletrônico</w:t>
      </w:r>
      <w:r w:rsidR="008D4067" w:rsidRPr="008344E6">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8AD5DB1"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o (a) Pregoeiro (a)</w:t>
      </w:r>
      <w:r w:rsidRPr="008344E6">
        <w:rPr>
          <w:rFonts w:ascii="Times New Roman" w:hAnsi="Times New Roman" w:cs="Times New Roman"/>
          <w:color w:val="000000" w:themeColor="text1"/>
          <w:sz w:val="24"/>
          <w:szCs w:val="24"/>
        </w:rPr>
        <w:t>, auxiliad</w:t>
      </w:r>
      <w:r w:rsidR="0072375A">
        <w:rPr>
          <w:rFonts w:ascii="Times New Roman" w:hAnsi="Times New Roman" w:cs="Times New Roman"/>
          <w:color w:val="00B0F0"/>
          <w:sz w:val="24"/>
          <w:szCs w:val="24"/>
        </w:rPr>
        <w:t>o</w:t>
      </w:r>
      <w:r w:rsidRPr="008344E6">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300C1B"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 xml:space="preserve">Após o término dos prazos estabelecidos nos subitens anteriores, o sistema ordenará e divulgará os lances segundo </w:t>
      </w:r>
      <w:r w:rsidRPr="00300C1B">
        <w:rPr>
          <w:color w:val="000000" w:themeColor="text1"/>
        </w:rPr>
        <w:t>a ordem crescente de valores.</w:t>
      </w:r>
    </w:p>
    <w:p w14:paraId="0903C210"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Não serão aceitos dois ou mais lances de mesmo valor, prevalecendo aquele que for recebido e registrado em primeiro lugar.</w:t>
      </w:r>
    </w:p>
    <w:p w14:paraId="70388F04"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Durante o transcurso da sessão pública, os licitantes serão informados, em tempo real, do valor do menor lance registrado, vedada a identificação do licitante.</w:t>
      </w:r>
    </w:p>
    <w:p w14:paraId="44D376ED" w14:textId="38FD4035"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lastRenderedPageBreak/>
        <w:t xml:space="preserve">Caso haja desconexão com </w:t>
      </w:r>
      <w:r w:rsidR="00612B25" w:rsidRPr="00300C1B">
        <w:rPr>
          <w:color w:val="000000" w:themeColor="text1"/>
          <w:sz w:val="24"/>
          <w:szCs w:val="24"/>
        </w:rPr>
        <w:t>o(a) Pregoeiro(a)</w:t>
      </w:r>
      <w:r w:rsidRPr="00300C1B">
        <w:rPr>
          <w:color w:val="000000" w:themeColor="text1"/>
          <w:sz w:val="24"/>
          <w:szCs w:val="24"/>
        </w:rPr>
        <w:t xml:space="preserve">no decorrer da etapa competitiva do pregão, o sistema eletrônico poderá permanecer acessível aos licitantes para a recepção dos lances, retornando </w:t>
      </w:r>
      <w:r w:rsidR="00612B25" w:rsidRPr="00300C1B">
        <w:rPr>
          <w:color w:val="000000" w:themeColor="text1"/>
          <w:sz w:val="24"/>
          <w:szCs w:val="24"/>
        </w:rPr>
        <w:t>o(a) Pregoeiro(a)</w:t>
      </w:r>
      <w:r w:rsidRPr="00300C1B">
        <w:rPr>
          <w:color w:val="000000" w:themeColor="text1"/>
          <w:sz w:val="24"/>
          <w:szCs w:val="24"/>
        </w:rPr>
        <w:t>, quando possível, sua atuação no certame, sem prejuízo dos atos realizados.</w:t>
      </w:r>
    </w:p>
    <w:p w14:paraId="7F864047" w14:textId="30DC451B"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Quando a desconexão persistir por tempo superior a 10 (dez) minutos, a sessão do pregão será suspensa e terá reinício </w:t>
      </w:r>
      <w:r w:rsidR="00A5473F" w:rsidRPr="00300C1B">
        <w:rPr>
          <w:color w:val="000000" w:themeColor="text1"/>
          <w:sz w:val="24"/>
          <w:szCs w:val="24"/>
        </w:rPr>
        <w:t>depois de</w:t>
      </w:r>
      <w:r w:rsidRPr="00300C1B">
        <w:rPr>
          <w:color w:val="000000" w:themeColor="text1"/>
          <w:sz w:val="24"/>
          <w:szCs w:val="24"/>
        </w:rPr>
        <w:t xml:space="preserve"> decorridas </w:t>
      </w:r>
      <w:r w:rsidRPr="008344E6">
        <w:rPr>
          <w:color w:val="000000" w:themeColor="text1"/>
          <w:sz w:val="24"/>
          <w:szCs w:val="24"/>
        </w:rPr>
        <w:t>vinte e quatro horas da comunicação expressa aos participantes via “chat” do sistema eletrônico, onde será designado novo horário para a                      continuidade da sessão.</w:t>
      </w:r>
    </w:p>
    <w:p w14:paraId="747DC9F8" w14:textId="6C7F91A9"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31429BA7" w14:textId="77777777" w:rsidR="00DA3463" w:rsidRPr="00424C08" w:rsidRDefault="00DA3463" w:rsidP="00DA3463">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24C08">
        <w:rPr>
          <w:rFonts w:ascii="Times New Roman" w:hAnsi="Times New Roman" w:cs="Times New Roman"/>
          <w:b/>
          <w:color w:val="000000" w:themeColor="text1"/>
          <w:sz w:val="24"/>
          <w:szCs w:val="24"/>
        </w:rPr>
        <w:t xml:space="preserve">Dos benefícios das </w:t>
      </w:r>
      <w:proofErr w:type="spellStart"/>
      <w:r w:rsidRPr="00424C08">
        <w:rPr>
          <w:rFonts w:ascii="Times New Roman" w:hAnsi="Times New Roman" w:cs="Times New Roman"/>
          <w:b/>
          <w:color w:val="000000" w:themeColor="text1"/>
          <w:sz w:val="24"/>
          <w:szCs w:val="24"/>
        </w:rPr>
        <w:t>ME’s</w:t>
      </w:r>
      <w:proofErr w:type="spellEnd"/>
      <w:r w:rsidRPr="00424C08">
        <w:rPr>
          <w:rFonts w:ascii="Times New Roman" w:hAnsi="Times New Roman" w:cs="Times New Roman"/>
          <w:b/>
          <w:color w:val="000000" w:themeColor="text1"/>
          <w:sz w:val="24"/>
          <w:szCs w:val="24"/>
        </w:rPr>
        <w:t xml:space="preserve">, </w:t>
      </w:r>
      <w:proofErr w:type="spellStart"/>
      <w:r w:rsidRPr="00424C08">
        <w:rPr>
          <w:rFonts w:ascii="Times New Roman" w:hAnsi="Times New Roman" w:cs="Times New Roman"/>
          <w:b/>
          <w:color w:val="000000" w:themeColor="text1"/>
          <w:sz w:val="24"/>
          <w:szCs w:val="24"/>
        </w:rPr>
        <w:t>EPP’s</w:t>
      </w:r>
      <w:proofErr w:type="spellEnd"/>
      <w:r w:rsidRPr="00424C08">
        <w:rPr>
          <w:rFonts w:ascii="Times New Roman" w:hAnsi="Times New Roman" w:cs="Times New Roman"/>
          <w:b/>
          <w:color w:val="000000" w:themeColor="text1"/>
          <w:sz w:val="24"/>
          <w:szCs w:val="24"/>
        </w:rPr>
        <w:t xml:space="preserve"> e EQUIPARADAS, na fase competitiva</w:t>
      </w:r>
    </w:p>
    <w:p w14:paraId="635A2B3C" w14:textId="77777777" w:rsidR="00DA3463" w:rsidRPr="00424C08" w:rsidRDefault="00DA3463" w:rsidP="00DA3463">
      <w:pPr>
        <w:pStyle w:val="Nivel2"/>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9.15.1 -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44 e 45 da Lei Complementar nº 123, de 2006, regulamentada pelo Decreto nº 8.538, de 2015.</w:t>
      </w:r>
    </w:p>
    <w:p w14:paraId="15398746"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9.15.2 - Nessas condições, as propostas de microempresas e empresas de pequeno porte que se encontrarem na faixa de até 5% (cinco por cento) acima da melhor proposta ou melhor lance serão consideradas empatadas com a primeira colocada. </w:t>
      </w:r>
    </w:p>
    <w:p w14:paraId="5B07402D"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4035DD95"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6D8271CC"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05482B0" w14:textId="77777777" w:rsidR="00DA3463" w:rsidRPr="00424C08" w:rsidRDefault="00DA3463" w:rsidP="00DA3463">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14:paraId="05268337" w14:textId="77777777" w:rsidR="00DA3463" w:rsidRPr="00424C08" w:rsidRDefault="00DA3463" w:rsidP="00DA3463">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31849053" w14:textId="77777777" w:rsidR="00DA3463" w:rsidRPr="00037C89" w:rsidRDefault="00DA3463" w:rsidP="00DA3463">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2"/>
          <w:sz w:val="24"/>
          <w:szCs w:val="24"/>
        </w:rPr>
        <w:t xml:space="preserve"> </w:t>
      </w:r>
      <w:r w:rsidRPr="00424C08">
        <w:rPr>
          <w:color w:val="000000" w:themeColor="text1"/>
          <w:sz w:val="24"/>
          <w:szCs w:val="24"/>
        </w:rPr>
        <w:t>referência, o (a)</w:t>
      </w:r>
      <w:r w:rsidRPr="00424C08">
        <w:rPr>
          <w:color w:val="000000" w:themeColor="text1"/>
          <w:spacing w:val="2"/>
          <w:sz w:val="24"/>
          <w:szCs w:val="24"/>
        </w:rPr>
        <w:t xml:space="preserve"> </w:t>
      </w:r>
      <w:r w:rsidRPr="00424C08">
        <w:rPr>
          <w:color w:val="000000" w:themeColor="text1"/>
          <w:sz w:val="24"/>
          <w:szCs w:val="24"/>
        </w:rPr>
        <w:t>pregoeiro (a)</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 xml:space="preserve">preço com o seu detentor, para obtenção de condições mais vantajosas, observado o critério de julgamento e o valor estimado para a contratação, não se </w:t>
      </w:r>
      <w:r w:rsidRPr="00037C89">
        <w:rPr>
          <w:color w:val="000000" w:themeColor="text1"/>
          <w:sz w:val="24"/>
          <w:szCs w:val="24"/>
        </w:rPr>
        <w:t>admitindo negociar condições diferentes das previstas neste edital.</w:t>
      </w:r>
    </w:p>
    <w:p w14:paraId="45A19499" w14:textId="5C3EBB16" w:rsidR="00DA3463" w:rsidRPr="00037C89" w:rsidRDefault="00DA3463" w:rsidP="00DA3463">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037C89">
        <w:rPr>
          <w:color w:val="000000" w:themeColor="text1"/>
          <w:sz w:val="24"/>
          <w:szCs w:val="24"/>
        </w:rPr>
        <w:t>Após a DISPUTA do preço, o (a) Pregoeiro (a) iniciará a fase de aceitação e julgamento da proposta pelo</w:t>
      </w:r>
      <w:r w:rsidRPr="00037C89">
        <w:rPr>
          <w:color w:val="000000" w:themeColor="text1"/>
          <w:spacing w:val="1"/>
          <w:sz w:val="24"/>
          <w:szCs w:val="24"/>
        </w:rPr>
        <w:t xml:space="preserve"> </w:t>
      </w:r>
      <w:r w:rsidRPr="00037C89">
        <w:rPr>
          <w:color w:val="000000" w:themeColor="text1"/>
          <w:sz w:val="24"/>
          <w:szCs w:val="24"/>
        </w:rPr>
        <w:t>critério</w:t>
      </w:r>
      <w:r w:rsidRPr="00037C89">
        <w:rPr>
          <w:color w:val="000000" w:themeColor="text1"/>
          <w:spacing w:val="1"/>
          <w:sz w:val="24"/>
          <w:szCs w:val="24"/>
        </w:rPr>
        <w:t xml:space="preserve"> </w:t>
      </w:r>
      <w:r w:rsidRPr="00037C89">
        <w:rPr>
          <w:color w:val="000000" w:themeColor="text1"/>
          <w:sz w:val="24"/>
          <w:szCs w:val="24"/>
        </w:rPr>
        <w:t>de</w:t>
      </w:r>
      <w:r w:rsidRPr="00037C89">
        <w:rPr>
          <w:color w:val="000000" w:themeColor="text1"/>
          <w:spacing w:val="1"/>
          <w:sz w:val="24"/>
          <w:szCs w:val="24"/>
        </w:rPr>
        <w:t xml:space="preserve"> </w:t>
      </w:r>
      <w:r w:rsidRPr="00037C89">
        <w:rPr>
          <w:color w:val="000000" w:themeColor="text1"/>
          <w:sz w:val="24"/>
          <w:szCs w:val="24"/>
        </w:rPr>
        <w:t>“MENOR PREÇO UNITÁRIO”,</w:t>
      </w:r>
      <w:r w:rsidRPr="00037C89">
        <w:rPr>
          <w:color w:val="000000" w:themeColor="text1"/>
          <w:spacing w:val="-57"/>
          <w:sz w:val="24"/>
          <w:szCs w:val="24"/>
        </w:rPr>
        <w:t xml:space="preserve"> </w:t>
      </w:r>
      <w:r w:rsidRPr="00037C89">
        <w:rPr>
          <w:color w:val="000000" w:themeColor="text1"/>
          <w:sz w:val="24"/>
          <w:szCs w:val="24"/>
        </w:rPr>
        <w:t>podendo negociar, pelo sistema eletrônico, encaminhando contraproposta diretamente ao licitante que</w:t>
      </w:r>
      <w:r w:rsidRPr="00037C89">
        <w:rPr>
          <w:color w:val="000000" w:themeColor="text1"/>
          <w:spacing w:val="1"/>
          <w:sz w:val="24"/>
          <w:szCs w:val="24"/>
        </w:rPr>
        <w:t xml:space="preserve"> </w:t>
      </w:r>
      <w:r w:rsidRPr="00037C89">
        <w:rPr>
          <w:color w:val="000000" w:themeColor="text1"/>
          <w:sz w:val="24"/>
          <w:szCs w:val="24"/>
        </w:rPr>
        <w:t>tenha apresentado o lance de menor valor, para que seja obtido preço melhor, bem</w:t>
      </w:r>
      <w:r w:rsidRPr="00037C89">
        <w:rPr>
          <w:color w:val="000000" w:themeColor="text1"/>
          <w:spacing w:val="1"/>
          <w:sz w:val="24"/>
          <w:szCs w:val="24"/>
        </w:rPr>
        <w:t xml:space="preserve"> </w:t>
      </w:r>
      <w:r w:rsidRPr="00037C89">
        <w:rPr>
          <w:color w:val="000000" w:themeColor="text1"/>
          <w:sz w:val="24"/>
          <w:szCs w:val="24"/>
        </w:rPr>
        <w:t xml:space="preserve">assim decidir sobre sua aceitação, observados os prazos para </w:t>
      </w:r>
      <w:r w:rsidR="0072375A" w:rsidRPr="00037C89">
        <w:rPr>
          <w:color w:val="000000" w:themeColor="text1"/>
          <w:sz w:val="24"/>
          <w:szCs w:val="24"/>
        </w:rPr>
        <w:t>execução do objeto</w:t>
      </w:r>
      <w:r w:rsidRPr="00037C89">
        <w:rPr>
          <w:color w:val="000000" w:themeColor="text1"/>
          <w:sz w:val="24"/>
          <w:szCs w:val="24"/>
        </w:rPr>
        <w:t>, as especificações</w:t>
      </w:r>
      <w:r w:rsidRPr="00037C89">
        <w:rPr>
          <w:color w:val="000000" w:themeColor="text1"/>
          <w:spacing w:val="1"/>
          <w:sz w:val="24"/>
          <w:szCs w:val="24"/>
        </w:rPr>
        <w:t xml:space="preserve"> </w:t>
      </w:r>
      <w:r w:rsidRPr="00037C89">
        <w:rPr>
          <w:color w:val="000000" w:themeColor="text1"/>
          <w:sz w:val="24"/>
          <w:szCs w:val="24"/>
        </w:rPr>
        <w:t>técnicas, parâmetros mínimos de desempenho e de qualidade e demais condições definidas</w:t>
      </w:r>
      <w:r w:rsidRPr="00037C89">
        <w:rPr>
          <w:color w:val="000000" w:themeColor="text1"/>
          <w:spacing w:val="1"/>
          <w:sz w:val="24"/>
          <w:szCs w:val="24"/>
        </w:rPr>
        <w:t xml:space="preserve"> </w:t>
      </w:r>
      <w:r w:rsidRPr="00037C89">
        <w:rPr>
          <w:color w:val="000000" w:themeColor="text1"/>
          <w:sz w:val="24"/>
          <w:szCs w:val="24"/>
        </w:rPr>
        <w:t>neste</w:t>
      </w:r>
      <w:r w:rsidRPr="00037C89">
        <w:rPr>
          <w:color w:val="000000" w:themeColor="text1"/>
          <w:spacing w:val="-1"/>
          <w:sz w:val="24"/>
          <w:szCs w:val="24"/>
        </w:rPr>
        <w:t xml:space="preserve"> </w:t>
      </w:r>
      <w:r w:rsidRPr="00037C89">
        <w:rPr>
          <w:color w:val="000000" w:themeColor="text1"/>
          <w:sz w:val="24"/>
          <w:szCs w:val="24"/>
        </w:rPr>
        <w:t>edital.</w:t>
      </w:r>
    </w:p>
    <w:p w14:paraId="62CE8041" w14:textId="77777777" w:rsidR="00DA3463" w:rsidRPr="00037C89" w:rsidRDefault="00DA3463" w:rsidP="00DA3463">
      <w:pPr>
        <w:pStyle w:val="PargrafodaLista"/>
        <w:numPr>
          <w:ilvl w:val="1"/>
          <w:numId w:val="27"/>
        </w:numPr>
        <w:spacing w:before="120" w:after="120"/>
        <w:ind w:left="0" w:hanging="11"/>
        <w:jc w:val="both"/>
        <w:rPr>
          <w:color w:val="000000" w:themeColor="text1"/>
          <w:kern w:val="0"/>
          <w:lang w:eastAsia="pt-BR"/>
        </w:rPr>
      </w:pPr>
      <w:r w:rsidRPr="00037C89">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1B332D" w14:textId="77777777" w:rsidR="00DA3463" w:rsidRPr="00037C89" w:rsidRDefault="00DA3463" w:rsidP="00DA3463">
      <w:pPr>
        <w:pStyle w:val="PargrafodaLista"/>
        <w:numPr>
          <w:ilvl w:val="1"/>
          <w:numId w:val="27"/>
        </w:numPr>
        <w:spacing w:before="120" w:after="120"/>
        <w:ind w:left="0" w:hanging="11"/>
        <w:jc w:val="both"/>
        <w:rPr>
          <w:color w:val="000000" w:themeColor="text1"/>
          <w:kern w:val="0"/>
          <w:lang w:eastAsia="pt-BR"/>
        </w:rPr>
      </w:pPr>
      <w:r w:rsidRPr="00037C89">
        <w:rPr>
          <w:color w:val="000000" w:themeColor="text1"/>
          <w:kern w:val="0"/>
          <w:lang w:eastAsia="pt-BR"/>
        </w:rPr>
        <w:t>A negociação será realizada por meio do sistema, podendo ser acompanhada pelos demais licitantes.</w:t>
      </w:r>
    </w:p>
    <w:p w14:paraId="59871EF6" w14:textId="77777777" w:rsidR="00DA3463" w:rsidRPr="00037C89" w:rsidRDefault="00DA3463" w:rsidP="00DA3463">
      <w:pPr>
        <w:pStyle w:val="PargrafodaLista"/>
        <w:numPr>
          <w:ilvl w:val="1"/>
          <w:numId w:val="27"/>
        </w:numPr>
        <w:spacing w:before="120" w:after="120"/>
        <w:ind w:left="0" w:hanging="11"/>
        <w:jc w:val="both"/>
        <w:rPr>
          <w:color w:val="000000" w:themeColor="text1"/>
          <w:kern w:val="0"/>
          <w:lang w:eastAsia="pt-BR"/>
        </w:rPr>
      </w:pPr>
      <w:r w:rsidRPr="00037C89">
        <w:rPr>
          <w:color w:val="000000" w:themeColor="text1"/>
          <w:kern w:val="0"/>
          <w:lang w:eastAsia="pt-BR"/>
        </w:rPr>
        <w:t>O resultado da negociação será divulgado a todos os licitantes e anexado aos autos do processo licitatório.</w:t>
      </w:r>
    </w:p>
    <w:p w14:paraId="2FBBA680" w14:textId="77777777" w:rsidR="00DA3463" w:rsidRPr="00424C08" w:rsidRDefault="00DA3463" w:rsidP="00DA3463">
      <w:pPr>
        <w:pStyle w:val="Default"/>
        <w:numPr>
          <w:ilvl w:val="1"/>
          <w:numId w:val="27"/>
        </w:numPr>
        <w:tabs>
          <w:tab w:val="left" w:pos="709"/>
        </w:tabs>
        <w:spacing w:before="120" w:after="120"/>
        <w:ind w:left="0" w:hanging="11"/>
        <w:jc w:val="both"/>
        <w:rPr>
          <w:color w:val="000000" w:themeColor="text1"/>
        </w:rPr>
      </w:pPr>
      <w:r w:rsidRPr="00037C89">
        <w:rPr>
          <w:color w:val="000000" w:themeColor="text1"/>
        </w:rPr>
        <w:t xml:space="preserve"> O (a) pregoeiro (a) solicitará ao licitante mais bem classificado que, no prazo de 2 (duas) horas, envie a proposta adequada ao últim</w:t>
      </w:r>
      <w:r w:rsidRPr="00424C08">
        <w:rPr>
          <w:color w:val="000000" w:themeColor="text1"/>
        </w:rPr>
        <w:t xml:space="preserve">o lance ofertado após a negociação realizada, acompanhada, se for o caso, dos documentos complementares, quando necessários à confirmação daqueles exigidos neste Edital e já apresentados. </w:t>
      </w:r>
    </w:p>
    <w:p w14:paraId="4CEF3BE4" w14:textId="77777777" w:rsidR="00DA3463" w:rsidRPr="00424C08" w:rsidRDefault="00DA3463" w:rsidP="00DA3463">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É facultado o (a) pregoeiro (a) prorrogar o prazo estabelecido, a partir de solicitação fundamentada feita no chat pelo licitante, antes de findo o prazo. </w:t>
      </w:r>
    </w:p>
    <w:p w14:paraId="10D966EF" w14:textId="77777777" w:rsidR="00DA3463" w:rsidRPr="00424C08" w:rsidRDefault="00DA3463" w:rsidP="00DA3463">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24C08">
        <w:rPr>
          <w:color w:val="000000" w:themeColor="text1"/>
          <w:sz w:val="24"/>
          <w:szCs w:val="24"/>
        </w:rPr>
        <w:t>Encerrada a disputa, o (a) pregoeiro (a)</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14.133/2021. O (a) pregoeiro (a)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7F4E8EC6" w14:textId="77777777" w:rsidR="00DA3463" w:rsidRPr="00424C08" w:rsidRDefault="00DA3463" w:rsidP="00DA3463">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aos prazos elencados neste edital, ou ainda o envio 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 xml:space="preserve">aceito pelo (a) pregoeiro (a). </w:t>
      </w:r>
    </w:p>
    <w:p w14:paraId="03C84BBA" w14:textId="77777777" w:rsidR="00DA3463" w:rsidRPr="00424C08" w:rsidRDefault="00DA3463" w:rsidP="00DA3463">
      <w:pPr>
        <w:pStyle w:val="PargrafodaLista"/>
        <w:widowControl w:val="0"/>
        <w:numPr>
          <w:ilvl w:val="1"/>
          <w:numId w:val="27"/>
        </w:numPr>
        <w:tabs>
          <w:tab w:val="left" w:pos="709"/>
        </w:tabs>
        <w:autoSpaceDE w:val="0"/>
        <w:autoSpaceDN w:val="0"/>
        <w:spacing w:before="120" w:after="120"/>
        <w:ind w:left="0" w:hanging="11"/>
        <w:jc w:val="both"/>
        <w:rPr>
          <w:color w:val="000000" w:themeColor="text1"/>
        </w:rPr>
      </w:pPr>
      <w:r w:rsidRPr="00424C08">
        <w:rPr>
          <w:color w:val="000000" w:themeColor="text1"/>
        </w:rPr>
        <w:t>Caso o licitante provisoriamente classificado em primeiro lugar tenha se utilizado de algum tratamento favorecido às ME/</w:t>
      </w:r>
      <w:proofErr w:type="spellStart"/>
      <w:r w:rsidRPr="00424C08">
        <w:rPr>
          <w:color w:val="000000" w:themeColor="text1"/>
        </w:rPr>
        <w:t>EPPs</w:t>
      </w:r>
      <w:proofErr w:type="spellEnd"/>
      <w:r w:rsidRPr="00424C08">
        <w:rPr>
          <w:color w:val="000000" w:themeColor="text1"/>
        </w:rPr>
        <w:t>, o (a) Pregoeiro (a) verificará se faz jus ao benefício, em conformidade com os itens deste edital.</w:t>
      </w:r>
    </w:p>
    <w:p w14:paraId="360DD38C" w14:textId="77777777" w:rsidR="00DA3463" w:rsidRPr="00424C08" w:rsidRDefault="00DA3463" w:rsidP="00DA3463">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proofErr w:type="spellStart"/>
      <w:r w:rsidRPr="00424C08">
        <w:rPr>
          <w:color w:val="000000" w:themeColor="text1"/>
          <w:sz w:val="24"/>
          <w:szCs w:val="24"/>
        </w:rPr>
        <w:t>habilitatórias</w:t>
      </w:r>
      <w:proofErr w:type="spellEnd"/>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 xml:space="preserve">o (a) pregoeiro (a) </w:t>
      </w:r>
      <w:r w:rsidRPr="00424C08">
        <w:rPr>
          <w:color w:val="000000" w:themeColor="text1"/>
          <w:spacing w:val="1"/>
          <w:sz w:val="24"/>
          <w:szCs w:val="24"/>
        </w:rPr>
        <w:t xml:space="preserve">examinará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4B796572" w14:textId="77777777" w:rsidR="00DA3463" w:rsidRPr="00424C08" w:rsidRDefault="00DA3463" w:rsidP="00DA3463">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0B359A1D" w14:textId="77777777" w:rsidR="00DA3463" w:rsidRPr="00424C08" w:rsidRDefault="00DA3463" w:rsidP="00DA3463">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licitante detentor da melhor oferta deverá ter seus valores unitários e totais ajustados de forma</w:t>
      </w:r>
      <w:proofErr w:type="gramStart"/>
      <w:r w:rsidRPr="00424C08">
        <w:rPr>
          <w:color w:val="000000" w:themeColor="text1"/>
          <w:sz w:val="24"/>
          <w:szCs w:val="24"/>
        </w:rPr>
        <w:t xml:space="preserve"> </w:t>
      </w:r>
      <w:r w:rsidRPr="00424C08">
        <w:rPr>
          <w:color w:val="000000" w:themeColor="text1"/>
          <w:spacing w:val="-57"/>
          <w:sz w:val="24"/>
          <w:szCs w:val="24"/>
        </w:rPr>
        <w:t xml:space="preserve"> </w:t>
      </w:r>
      <w:proofErr w:type="gramEnd"/>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2265F9E4" w14:textId="77777777" w:rsidR="00DA3463" w:rsidRPr="00424C08" w:rsidRDefault="00DA3463" w:rsidP="00DA3463">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3D3071E0" w14:textId="77777777" w:rsidR="00DA3463" w:rsidRPr="00424C08" w:rsidRDefault="00DA3463" w:rsidP="00DA3463">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9.31.1- A inexequibilidade, na hipótese de que trata o caput, só será considerada após diligência do (a) pregoeiro (a), que comprove:</w:t>
      </w:r>
    </w:p>
    <w:p w14:paraId="068D743F" w14:textId="77777777" w:rsidR="00DA3463" w:rsidRPr="00424C08" w:rsidRDefault="00DA3463" w:rsidP="00DA3463">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9.31.1.1- que o custo do licitante ultrapassa o valor da proposta; e</w:t>
      </w:r>
    </w:p>
    <w:p w14:paraId="7BB14E81" w14:textId="77777777" w:rsidR="00DA3463" w:rsidRPr="00424C08" w:rsidRDefault="00DA3463" w:rsidP="00DA3463">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9.31.1.2- inexistirem custos de oportunidade capazes de justificar o vulto da oferta.</w:t>
      </w:r>
    </w:p>
    <w:p w14:paraId="5C1D9EDA" w14:textId="77777777" w:rsidR="00DA3463" w:rsidRPr="00424C08" w:rsidRDefault="00DA3463" w:rsidP="00DA3463">
      <w:pPr>
        <w:pStyle w:val="PargrafodaLista"/>
        <w:widowControl w:val="0"/>
        <w:numPr>
          <w:ilvl w:val="1"/>
          <w:numId w:val="27"/>
        </w:numPr>
        <w:tabs>
          <w:tab w:val="left" w:pos="567"/>
        </w:tabs>
        <w:autoSpaceDE w:val="0"/>
        <w:autoSpaceDN w:val="0"/>
        <w:spacing w:before="120" w:after="120"/>
        <w:ind w:left="0" w:firstLine="0"/>
        <w:jc w:val="both"/>
        <w:rPr>
          <w:color w:val="000000" w:themeColor="text1"/>
        </w:rPr>
      </w:pPr>
      <w:r w:rsidRPr="00424C0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7763F1ED" w14:textId="77777777" w:rsidR="00DA3463" w:rsidRPr="00424C08" w:rsidRDefault="00DA3463" w:rsidP="00DA3463">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9.32.1-Questionamentos junto à proponente para a apresentação de justificativas e comprovações em relação aos custos com indícios de inexequibilidade;</w:t>
      </w:r>
    </w:p>
    <w:p w14:paraId="5044FE0B" w14:textId="77777777" w:rsidR="00DA3463" w:rsidRPr="00424C08" w:rsidRDefault="00DA3463" w:rsidP="00DA3463">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lastRenderedPageBreak/>
        <w:t>9.32.2- Os referidos custos poderão ser comprovados, por exemplo, pela apresentação de Notas Fiscais ou por contrato, acompanhado da planilha de custos e notas fiscais.</w:t>
      </w:r>
    </w:p>
    <w:p w14:paraId="01D2CA09" w14:textId="77777777" w:rsidR="00DA3463" w:rsidRPr="00DA3463" w:rsidRDefault="00DA3463" w:rsidP="00DA3463">
      <w:pPr>
        <w:pStyle w:val="Default"/>
        <w:numPr>
          <w:ilvl w:val="1"/>
          <w:numId w:val="27"/>
        </w:numPr>
        <w:tabs>
          <w:tab w:val="left" w:pos="567"/>
        </w:tabs>
        <w:spacing w:before="120" w:after="120"/>
        <w:ind w:left="0" w:hanging="11"/>
        <w:jc w:val="both"/>
        <w:rPr>
          <w:color w:val="000000" w:themeColor="text1"/>
        </w:rPr>
      </w:pPr>
      <w:r w:rsidRPr="00DA3463">
        <w:rPr>
          <w:color w:val="000000" w:themeColor="text1"/>
        </w:rPr>
        <w:t xml:space="preserve">O preço proposto deverá ser expresso em moeda corrente nacional (Real), com até duas casas decimais (0,00). </w:t>
      </w:r>
    </w:p>
    <w:p w14:paraId="0E9D6D2D" w14:textId="77777777" w:rsidR="00DA3463" w:rsidRPr="00DA3463" w:rsidRDefault="00DA3463" w:rsidP="00DA3463">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DA3463">
        <w:rPr>
          <w:color w:val="000000" w:themeColor="text1"/>
          <w:sz w:val="24"/>
          <w:szCs w:val="24"/>
        </w:rPr>
        <w:t>Constatado o atendimento das exigências fixadas no edital, inclusive as exigências de</w:t>
      </w:r>
      <w:r w:rsidRPr="00DA3463">
        <w:rPr>
          <w:color w:val="000000" w:themeColor="text1"/>
          <w:spacing w:val="1"/>
          <w:sz w:val="24"/>
          <w:szCs w:val="24"/>
        </w:rPr>
        <w:t xml:space="preserve"> </w:t>
      </w:r>
      <w:r w:rsidRPr="00DA3463">
        <w:rPr>
          <w:color w:val="000000" w:themeColor="text1"/>
          <w:sz w:val="24"/>
          <w:szCs w:val="24"/>
        </w:rPr>
        <w:t>habilitação,</w:t>
      </w:r>
      <w:r w:rsidRPr="00DA3463">
        <w:rPr>
          <w:color w:val="000000" w:themeColor="text1"/>
          <w:spacing w:val="-1"/>
          <w:sz w:val="24"/>
          <w:szCs w:val="24"/>
        </w:rPr>
        <w:t xml:space="preserve"> </w:t>
      </w:r>
      <w:r w:rsidRPr="00DA3463">
        <w:rPr>
          <w:color w:val="000000" w:themeColor="text1"/>
          <w:sz w:val="24"/>
          <w:szCs w:val="24"/>
        </w:rPr>
        <w:t>o licitante será</w:t>
      </w:r>
      <w:r w:rsidRPr="00DA3463">
        <w:rPr>
          <w:color w:val="000000" w:themeColor="text1"/>
          <w:spacing w:val="-3"/>
          <w:sz w:val="24"/>
          <w:szCs w:val="24"/>
        </w:rPr>
        <w:t xml:space="preserve"> </w:t>
      </w:r>
      <w:r w:rsidRPr="00DA3463">
        <w:rPr>
          <w:color w:val="000000" w:themeColor="text1"/>
          <w:sz w:val="24"/>
          <w:szCs w:val="24"/>
        </w:rPr>
        <w:t>declarado vencedor do</w:t>
      </w:r>
      <w:r w:rsidRPr="00DA3463">
        <w:rPr>
          <w:color w:val="000000" w:themeColor="text1"/>
          <w:spacing w:val="2"/>
          <w:sz w:val="24"/>
          <w:szCs w:val="24"/>
        </w:rPr>
        <w:t xml:space="preserve"> </w:t>
      </w:r>
      <w:r w:rsidRPr="00DA3463">
        <w:rPr>
          <w:color w:val="000000" w:themeColor="text1"/>
          <w:sz w:val="24"/>
          <w:szCs w:val="24"/>
        </w:rPr>
        <w:t>certame</w:t>
      </w:r>
      <w:r w:rsidRPr="00DA3463">
        <w:rPr>
          <w:color w:val="000000" w:themeColor="text1"/>
          <w:spacing w:val="-1"/>
          <w:sz w:val="24"/>
          <w:szCs w:val="24"/>
        </w:rPr>
        <w:t xml:space="preserve"> </w:t>
      </w:r>
      <w:r w:rsidRPr="00DA3463">
        <w:rPr>
          <w:color w:val="000000" w:themeColor="text1"/>
          <w:sz w:val="24"/>
          <w:szCs w:val="24"/>
        </w:rPr>
        <w:t>pelo (a) Pregoeiro (a).</w:t>
      </w:r>
    </w:p>
    <w:p w14:paraId="487209C7" w14:textId="77777777" w:rsidR="00DA3463" w:rsidRPr="00DA3463" w:rsidRDefault="00DA3463" w:rsidP="00DA3463">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DA3463">
        <w:rPr>
          <w:color w:val="000000" w:themeColor="text1"/>
        </w:rPr>
        <w:t>Caberá ao fornecedor acompanhar as operações no sistema eletrônico durante a sessão</w:t>
      </w:r>
      <w:r w:rsidRPr="00DA3463">
        <w:rPr>
          <w:color w:val="000000" w:themeColor="text1"/>
          <w:spacing w:val="1"/>
        </w:rPr>
        <w:t xml:space="preserve"> </w:t>
      </w:r>
      <w:r w:rsidRPr="00DA3463">
        <w:rPr>
          <w:color w:val="000000" w:themeColor="text1"/>
        </w:rPr>
        <w:t>pública do pregão, ficando responsável pelo ônus decorrente da perda de negócios diante da</w:t>
      </w:r>
      <w:r w:rsidRPr="00DA3463">
        <w:rPr>
          <w:color w:val="000000" w:themeColor="text1"/>
          <w:spacing w:val="1"/>
        </w:rPr>
        <w:t xml:space="preserve"> </w:t>
      </w:r>
      <w:r w:rsidRPr="00DA3463">
        <w:rPr>
          <w:color w:val="000000" w:themeColor="text1"/>
        </w:rPr>
        <w:t>inobservância</w:t>
      </w:r>
      <w:r w:rsidRPr="00DA3463">
        <w:rPr>
          <w:color w:val="000000" w:themeColor="text1"/>
          <w:spacing w:val="-1"/>
        </w:rPr>
        <w:t xml:space="preserve"> </w:t>
      </w:r>
      <w:r w:rsidRPr="00DA3463">
        <w:rPr>
          <w:color w:val="000000" w:themeColor="text1"/>
        </w:rPr>
        <w:t>de</w:t>
      </w:r>
      <w:r w:rsidRPr="00DA3463">
        <w:rPr>
          <w:color w:val="000000" w:themeColor="text1"/>
          <w:spacing w:val="-1"/>
        </w:rPr>
        <w:t xml:space="preserve"> </w:t>
      </w:r>
      <w:r w:rsidRPr="00DA3463">
        <w:rPr>
          <w:color w:val="000000" w:themeColor="text1"/>
        </w:rPr>
        <w:t>quaisquer mensagens</w:t>
      </w:r>
      <w:r w:rsidRPr="00DA3463">
        <w:rPr>
          <w:color w:val="000000" w:themeColor="text1"/>
          <w:spacing w:val="-1"/>
        </w:rPr>
        <w:t xml:space="preserve"> </w:t>
      </w:r>
      <w:r w:rsidRPr="00DA3463">
        <w:rPr>
          <w:color w:val="000000" w:themeColor="text1"/>
        </w:rPr>
        <w:t>emitidas pelo sistema</w:t>
      </w:r>
      <w:r w:rsidRPr="00DA3463">
        <w:rPr>
          <w:color w:val="000000" w:themeColor="text1"/>
          <w:spacing w:val="-2"/>
        </w:rPr>
        <w:t xml:space="preserve"> </w:t>
      </w:r>
      <w:r w:rsidRPr="00DA3463">
        <w:rPr>
          <w:color w:val="000000" w:themeColor="text1"/>
        </w:rPr>
        <w:t>ou de</w:t>
      </w:r>
      <w:r w:rsidRPr="00DA3463">
        <w:rPr>
          <w:color w:val="000000" w:themeColor="text1"/>
          <w:spacing w:val="-1"/>
        </w:rPr>
        <w:t xml:space="preserve"> </w:t>
      </w:r>
      <w:r w:rsidRPr="00DA3463">
        <w:rPr>
          <w:color w:val="000000" w:themeColor="text1"/>
        </w:rPr>
        <w:t>sua</w:t>
      </w:r>
      <w:r w:rsidRPr="00DA3463">
        <w:rPr>
          <w:color w:val="000000" w:themeColor="text1"/>
          <w:spacing w:val="-1"/>
        </w:rPr>
        <w:t xml:space="preserve"> </w:t>
      </w:r>
      <w:r w:rsidRPr="00DA3463">
        <w:rPr>
          <w:color w:val="000000" w:themeColor="text1"/>
        </w:rPr>
        <w:t>desconexão.</w:t>
      </w:r>
    </w:p>
    <w:p w14:paraId="59EDEB23" w14:textId="77777777" w:rsidR="00DA3463" w:rsidRPr="00DA3463" w:rsidRDefault="00DA3463" w:rsidP="00DA3463">
      <w:pPr>
        <w:pStyle w:val="Default"/>
        <w:tabs>
          <w:tab w:val="left" w:pos="709"/>
        </w:tabs>
        <w:spacing w:before="120" w:after="120"/>
        <w:ind w:hanging="11"/>
        <w:jc w:val="both"/>
        <w:rPr>
          <w:color w:val="000000" w:themeColor="text1"/>
        </w:rPr>
      </w:pPr>
      <w:r w:rsidRPr="00DA3463">
        <w:rPr>
          <w:color w:val="000000" w:themeColor="text1"/>
        </w:rPr>
        <w:t xml:space="preserve">9.36- No julgamento da habilitação e das propostas, o (a) Pregoeiro (a)poderá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300C1B" w:rsidRDefault="00CA36FD" w:rsidP="00613BC0">
      <w:pPr>
        <w:pStyle w:val="PargrafodaLista"/>
        <w:spacing w:before="120" w:after="120"/>
        <w:ind w:left="0"/>
        <w:jc w:val="both"/>
        <w:rPr>
          <w:b/>
          <w:color w:val="000000" w:themeColor="text1"/>
        </w:rPr>
      </w:pPr>
      <w:r w:rsidRPr="00300C1B">
        <w:rPr>
          <w:b/>
          <w:color w:val="000000" w:themeColor="text1"/>
        </w:rPr>
        <w:t>1</w:t>
      </w:r>
      <w:r w:rsidR="005A427B" w:rsidRPr="00300C1B">
        <w:rPr>
          <w:b/>
          <w:color w:val="000000" w:themeColor="text1"/>
        </w:rPr>
        <w:t>0</w:t>
      </w:r>
      <w:r w:rsidRPr="00300C1B">
        <w:rPr>
          <w:b/>
          <w:color w:val="000000" w:themeColor="text1"/>
        </w:rPr>
        <w:t>.</w:t>
      </w:r>
      <w:r w:rsidRPr="00300C1B">
        <w:rPr>
          <w:b/>
          <w:color w:val="000000" w:themeColor="text1"/>
          <w:spacing w:val="-2"/>
        </w:rPr>
        <w:t xml:space="preserve"> </w:t>
      </w:r>
      <w:r w:rsidRPr="00300C1B">
        <w:rPr>
          <w:b/>
          <w:color w:val="000000" w:themeColor="text1"/>
        </w:rPr>
        <w:t>DA</w:t>
      </w:r>
      <w:r w:rsidRPr="00300C1B">
        <w:rPr>
          <w:b/>
          <w:color w:val="000000" w:themeColor="text1"/>
          <w:spacing w:val="-1"/>
        </w:rPr>
        <w:t xml:space="preserve"> </w:t>
      </w:r>
      <w:r w:rsidRPr="00300C1B">
        <w:rPr>
          <w:b/>
          <w:color w:val="000000" w:themeColor="text1"/>
        </w:rPr>
        <w:t>HABILITAÇÃO</w:t>
      </w:r>
    </w:p>
    <w:p w14:paraId="0A272365" w14:textId="5ED77329" w:rsidR="00B55A9F" w:rsidRPr="00300C1B"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Após a fase final de lances e negociação e declarado vencedor do item, o licitante deverá enviar os documentos relativos à Habilitação no prazo de 02 (duas) horas. </w:t>
      </w:r>
    </w:p>
    <w:p w14:paraId="1F7BE22E" w14:textId="72F8D289"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Encerrada a etapa de lances da sessão pública e ordenadas as ofertas, </w:t>
      </w:r>
      <w:r w:rsidR="00137B66" w:rsidRPr="00300C1B">
        <w:rPr>
          <w:color w:val="000000" w:themeColor="text1"/>
        </w:rPr>
        <w:t xml:space="preserve">o (a) Pregoeiro (a) </w:t>
      </w:r>
      <w:r w:rsidRPr="00300C1B">
        <w:rPr>
          <w:color w:val="000000" w:themeColor="text1"/>
        </w:rPr>
        <w:t>comprovará a regularidade de situação do autor da melhor proposta, avaliada na forma da Lei</w:t>
      </w:r>
      <w:r w:rsidRPr="00300C1B">
        <w:rPr>
          <w:color w:val="000000" w:themeColor="text1"/>
          <w:spacing w:val="1"/>
        </w:rPr>
        <w:t xml:space="preserve"> </w:t>
      </w:r>
      <w:r w:rsidRPr="00300C1B">
        <w:rPr>
          <w:color w:val="000000" w:themeColor="text1"/>
        </w:rPr>
        <w:t xml:space="preserve">14.133/2021. </w:t>
      </w:r>
      <w:r w:rsidR="00612B25" w:rsidRPr="00300C1B">
        <w:rPr>
          <w:color w:val="000000" w:themeColor="text1"/>
        </w:rPr>
        <w:t>O(a) Pregoeiro(a)</w:t>
      </w:r>
      <w:r w:rsidRPr="00300C1B">
        <w:rPr>
          <w:color w:val="000000" w:themeColor="text1"/>
        </w:rPr>
        <w:t>verificará, também, o cumprimento das demais exigências para</w:t>
      </w:r>
      <w:r w:rsidRPr="00300C1B">
        <w:rPr>
          <w:color w:val="000000" w:themeColor="text1"/>
          <w:spacing w:val="1"/>
        </w:rPr>
        <w:t xml:space="preserve"> </w:t>
      </w:r>
      <w:r w:rsidRPr="00300C1B">
        <w:rPr>
          <w:color w:val="000000" w:themeColor="text1"/>
        </w:rPr>
        <w:t>habilitação.</w:t>
      </w:r>
    </w:p>
    <w:p w14:paraId="77489012" w14:textId="01996732"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No</w:t>
      </w:r>
      <w:r w:rsidRPr="00300C1B">
        <w:rPr>
          <w:color w:val="000000" w:themeColor="text1"/>
          <w:spacing w:val="55"/>
        </w:rPr>
        <w:t xml:space="preserve"> </w:t>
      </w:r>
      <w:r w:rsidRPr="00300C1B">
        <w:rPr>
          <w:color w:val="000000" w:themeColor="text1"/>
        </w:rPr>
        <w:t>caso</w:t>
      </w:r>
      <w:r w:rsidRPr="00300C1B">
        <w:rPr>
          <w:color w:val="000000" w:themeColor="text1"/>
          <w:spacing w:val="57"/>
        </w:rPr>
        <w:t xml:space="preserve"> </w:t>
      </w:r>
      <w:r w:rsidRPr="00300C1B">
        <w:rPr>
          <w:color w:val="000000" w:themeColor="text1"/>
        </w:rPr>
        <w:t>de</w:t>
      </w:r>
      <w:r w:rsidRPr="00300C1B">
        <w:rPr>
          <w:color w:val="000000" w:themeColor="text1"/>
          <w:spacing w:val="56"/>
        </w:rPr>
        <w:t xml:space="preserve"> </w:t>
      </w:r>
      <w:r w:rsidRPr="00300C1B">
        <w:rPr>
          <w:color w:val="000000" w:themeColor="text1"/>
        </w:rPr>
        <w:t>desclassificação</w:t>
      </w:r>
      <w:r w:rsidRPr="00300C1B">
        <w:rPr>
          <w:color w:val="000000" w:themeColor="text1"/>
          <w:spacing w:val="57"/>
        </w:rPr>
        <w:t xml:space="preserve"> </w:t>
      </w:r>
      <w:r w:rsidRPr="00300C1B">
        <w:rPr>
          <w:color w:val="000000" w:themeColor="text1"/>
        </w:rPr>
        <w:t>do</w:t>
      </w:r>
      <w:r w:rsidRPr="00300C1B">
        <w:rPr>
          <w:color w:val="000000" w:themeColor="text1"/>
          <w:spacing w:val="57"/>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arrematante,</w:t>
      </w:r>
      <w:r w:rsidRPr="00300C1B">
        <w:rPr>
          <w:color w:val="000000" w:themeColor="text1"/>
          <w:spacing w:val="57"/>
        </w:rPr>
        <w:t xml:space="preserve"> </w:t>
      </w:r>
      <w:r w:rsidRPr="00300C1B">
        <w:rPr>
          <w:color w:val="000000" w:themeColor="text1"/>
        </w:rPr>
        <w:t>o</w:t>
      </w:r>
      <w:r w:rsidRPr="00300C1B">
        <w:rPr>
          <w:color w:val="000000" w:themeColor="text1"/>
          <w:spacing w:val="57"/>
        </w:rPr>
        <w:t xml:space="preserve"> </w:t>
      </w:r>
      <w:r w:rsidRPr="00300C1B">
        <w:rPr>
          <w:color w:val="000000" w:themeColor="text1"/>
        </w:rPr>
        <w:t>novo</w:t>
      </w:r>
      <w:r w:rsidRPr="00300C1B">
        <w:rPr>
          <w:color w:val="000000" w:themeColor="text1"/>
          <w:spacing w:val="56"/>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convocado</w:t>
      </w:r>
      <w:r w:rsidRPr="00300C1B">
        <w:rPr>
          <w:color w:val="000000" w:themeColor="text1"/>
          <w:spacing w:val="-57"/>
        </w:rPr>
        <w:t xml:space="preserve"> </w:t>
      </w:r>
      <w:r w:rsidRPr="00300C1B">
        <w:rPr>
          <w:color w:val="000000" w:themeColor="text1"/>
        </w:rPr>
        <w:t>deverá apresentar documentação e proposta nos mesmos prazos previstos neste edital a contar</w:t>
      </w:r>
      <w:r w:rsidRPr="00300C1B">
        <w:rPr>
          <w:color w:val="000000" w:themeColor="text1"/>
          <w:spacing w:val="1"/>
        </w:rPr>
        <w:t xml:space="preserve"> </w:t>
      </w:r>
      <w:r w:rsidRPr="00300C1B">
        <w:rPr>
          <w:color w:val="000000" w:themeColor="text1"/>
        </w:rPr>
        <w:t>da</w:t>
      </w:r>
      <w:r w:rsidRPr="00300C1B">
        <w:rPr>
          <w:color w:val="000000" w:themeColor="text1"/>
          <w:spacing w:val="-2"/>
        </w:rPr>
        <w:t xml:space="preserve"> </w:t>
      </w:r>
      <w:r w:rsidRPr="00300C1B">
        <w:rPr>
          <w:color w:val="000000" w:themeColor="text1"/>
        </w:rPr>
        <w:t xml:space="preserve">convocação </w:t>
      </w:r>
      <w:r w:rsidR="00612B25" w:rsidRPr="00300C1B">
        <w:rPr>
          <w:color w:val="000000" w:themeColor="text1"/>
        </w:rPr>
        <w:t>pelo(a) Pregoeiro(a)</w:t>
      </w:r>
      <w:r w:rsidRPr="00300C1B">
        <w:rPr>
          <w:color w:val="000000" w:themeColor="text1"/>
        </w:rPr>
        <w:t>através do chat</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mensagens.</w:t>
      </w:r>
    </w:p>
    <w:p w14:paraId="1C1870C8" w14:textId="1ED1738F"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A inobservância</w:t>
      </w:r>
      <w:r w:rsidRPr="00300C1B">
        <w:rPr>
          <w:color w:val="000000" w:themeColor="text1"/>
          <w:spacing w:val="60"/>
        </w:rPr>
        <w:t xml:space="preserve"> </w:t>
      </w:r>
      <w:r w:rsidRPr="00300C1B">
        <w:rPr>
          <w:color w:val="000000" w:themeColor="text1"/>
        </w:rPr>
        <w:t>aos prazos elencados neste edital, ou ainda o envio dos documentos</w:t>
      </w:r>
      <w:r w:rsidRPr="00300C1B">
        <w:rPr>
          <w:color w:val="000000" w:themeColor="text1"/>
          <w:spacing w:val="1"/>
        </w:rPr>
        <w:t xml:space="preserve"> </w:t>
      </w:r>
      <w:r w:rsidRPr="00300C1B">
        <w:rPr>
          <w:color w:val="000000" w:themeColor="text1"/>
        </w:rPr>
        <w:t xml:space="preserve">de </w:t>
      </w:r>
      <w:r w:rsidR="00FB6C9A" w:rsidRPr="00300C1B">
        <w:rPr>
          <w:color w:val="000000" w:themeColor="text1"/>
        </w:rPr>
        <w:t>habilitação com</w:t>
      </w:r>
      <w:r w:rsidRPr="00300C1B">
        <w:rPr>
          <w:color w:val="000000" w:themeColor="text1"/>
        </w:rPr>
        <w:t xml:space="preserve"> o disposto neste edital</w:t>
      </w:r>
      <w:r w:rsidRPr="00300C1B">
        <w:rPr>
          <w:color w:val="000000" w:themeColor="text1"/>
          <w:spacing w:val="1"/>
        </w:rPr>
        <w:t xml:space="preserve"> </w:t>
      </w:r>
      <w:r w:rsidRPr="00300C1B">
        <w:rPr>
          <w:color w:val="000000" w:themeColor="text1"/>
        </w:rPr>
        <w:t xml:space="preserve">ensejará a inabilitação do licitante. </w:t>
      </w:r>
    </w:p>
    <w:p w14:paraId="2C914BE7" w14:textId="2C87377B" w:rsidR="000E17A2" w:rsidRPr="00300C1B"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300C1B">
        <w:rPr>
          <w:color w:val="000000" w:themeColor="text1"/>
        </w:rPr>
        <w:t xml:space="preserve">A documentação exigida para a habilitação poderá ser apresentada em original, por </w:t>
      </w:r>
      <w:r w:rsidR="0084411F" w:rsidRPr="00300C1B">
        <w:rPr>
          <w:color w:val="000000" w:themeColor="text1"/>
        </w:rPr>
        <w:t>cópia ou</w:t>
      </w:r>
      <w:r w:rsidRPr="00300C1B">
        <w:rPr>
          <w:color w:val="000000" w:themeColor="text1"/>
        </w:rPr>
        <w:t xml:space="preserve"> publicação em órgão da </w:t>
      </w:r>
      <w:r w:rsidR="0084411F" w:rsidRPr="00300C1B">
        <w:rPr>
          <w:color w:val="000000" w:themeColor="text1"/>
        </w:rPr>
        <w:t>imprensa</w:t>
      </w:r>
      <w:r w:rsidRPr="00300C1B">
        <w:rPr>
          <w:color w:val="000000" w:themeColor="text1"/>
        </w:rPr>
        <w:t xml:space="preserve"> oficial</w:t>
      </w:r>
      <w:r w:rsidR="0084411F" w:rsidRPr="00300C1B">
        <w:rPr>
          <w:color w:val="000000" w:themeColor="text1"/>
        </w:rPr>
        <w:t xml:space="preserve">. </w:t>
      </w:r>
      <w:r w:rsidRPr="00300C1B">
        <w:rPr>
          <w:color w:val="000000" w:themeColor="text1"/>
        </w:rPr>
        <w:t>Em caso de dúvidas quanto a veracidade/aut</w:t>
      </w:r>
      <w:r w:rsidR="00237589" w:rsidRPr="00300C1B">
        <w:rPr>
          <w:color w:val="000000" w:themeColor="text1"/>
        </w:rPr>
        <w:t xml:space="preserve">enticidade do documento poderá </w:t>
      </w:r>
      <w:r w:rsidRPr="00300C1B">
        <w:rPr>
          <w:color w:val="000000" w:themeColor="text1"/>
        </w:rPr>
        <w:t>ser verificada pela Equipe de Apoio, através de consulta via Internet aos “sites” dos órgãos emitentes dos documentos, conforme Acórdão</w:t>
      </w:r>
      <w:r w:rsidR="00705EF2" w:rsidRPr="00300C1B">
        <w:rPr>
          <w:color w:val="000000" w:themeColor="text1"/>
        </w:rPr>
        <w:t xml:space="preserve"> </w:t>
      </w:r>
      <w:r w:rsidRPr="00300C1B">
        <w:rPr>
          <w:color w:val="000000" w:themeColor="text1"/>
        </w:rPr>
        <w:t>2036/2022 – Plenário do TCU.</w:t>
      </w:r>
    </w:p>
    <w:p w14:paraId="78F99855" w14:textId="7E1F76A2" w:rsidR="00DB1FD4" w:rsidRPr="00300C1B"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Franqueada vista aos interessados e decorrido o prazo de </w:t>
      </w:r>
      <w:r w:rsidR="003867EC" w:rsidRPr="00300C1B">
        <w:rPr>
          <w:color w:val="000000" w:themeColor="text1"/>
          <w:sz w:val="24"/>
          <w:szCs w:val="24"/>
        </w:rPr>
        <w:t>1</w:t>
      </w:r>
      <w:r w:rsidRPr="00300C1B">
        <w:rPr>
          <w:color w:val="000000" w:themeColor="text1"/>
          <w:sz w:val="24"/>
          <w:szCs w:val="24"/>
        </w:rPr>
        <w:t>0 (</w:t>
      </w:r>
      <w:r w:rsidR="003867EC" w:rsidRPr="00300C1B">
        <w:rPr>
          <w:color w:val="000000" w:themeColor="text1"/>
          <w:sz w:val="24"/>
          <w:szCs w:val="24"/>
        </w:rPr>
        <w:t>dez</w:t>
      </w:r>
      <w:r w:rsidRPr="00300C1B">
        <w:rPr>
          <w:color w:val="000000" w:themeColor="text1"/>
          <w:sz w:val="24"/>
          <w:szCs w:val="24"/>
        </w:rPr>
        <w:t xml:space="preserve">) minutos, será </w:t>
      </w:r>
      <w:r w:rsidR="00237589" w:rsidRPr="00300C1B">
        <w:rPr>
          <w:color w:val="000000" w:themeColor="text1"/>
          <w:sz w:val="24"/>
          <w:szCs w:val="24"/>
        </w:rPr>
        <w:t xml:space="preserve">aberto </w:t>
      </w:r>
      <w:r w:rsidR="00237589" w:rsidRPr="00300C1B">
        <w:rPr>
          <w:color w:val="000000" w:themeColor="text1"/>
          <w:spacing w:val="-57"/>
          <w:sz w:val="24"/>
          <w:szCs w:val="24"/>
        </w:rPr>
        <w:t>o</w:t>
      </w:r>
      <w:r w:rsidRPr="00300C1B">
        <w:rPr>
          <w:color w:val="000000" w:themeColor="text1"/>
          <w:spacing w:val="-1"/>
          <w:sz w:val="24"/>
          <w:szCs w:val="24"/>
        </w:rPr>
        <w:t xml:space="preserve"> </w:t>
      </w:r>
      <w:r w:rsidRPr="00300C1B">
        <w:rPr>
          <w:color w:val="000000" w:themeColor="text1"/>
          <w:sz w:val="24"/>
          <w:szCs w:val="24"/>
        </w:rPr>
        <w:t>prazo para</w:t>
      </w:r>
      <w:r w:rsidRPr="00300C1B">
        <w:rPr>
          <w:color w:val="000000" w:themeColor="text1"/>
          <w:spacing w:val="-2"/>
          <w:sz w:val="24"/>
          <w:szCs w:val="24"/>
        </w:rPr>
        <w:t xml:space="preserve"> </w:t>
      </w:r>
      <w:r w:rsidRPr="00300C1B">
        <w:rPr>
          <w:color w:val="000000" w:themeColor="text1"/>
          <w:sz w:val="24"/>
          <w:szCs w:val="24"/>
        </w:rPr>
        <w:t>manifestação da intenção de</w:t>
      </w:r>
      <w:r w:rsidRPr="00300C1B">
        <w:rPr>
          <w:color w:val="000000" w:themeColor="text1"/>
          <w:spacing w:val="-1"/>
          <w:sz w:val="24"/>
          <w:szCs w:val="24"/>
        </w:rPr>
        <w:t xml:space="preserve"> </w:t>
      </w:r>
      <w:r w:rsidRPr="00300C1B">
        <w:rPr>
          <w:color w:val="000000" w:themeColor="text1"/>
          <w:sz w:val="24"/>
          <w:szCs w:val="24"/>
        </w:rPr>
        <w:t>interposição de</w:t>
      </w:r>
      <w:r w:rsidRPr="00300C1B">
        <w:rPr>
          <w:color w:val="000000" w:themeColor="text1"/>
          <w:spacing w:val="-1"/>
          <w:sz w:val="24"/>
          <w:szCs w:val="24"/>
        </w:rPr>
        <w:t xml:space="preserve"> </w:t>
      </w:r>
      <w:r w:rsidRPr="00300C1B">
        <w:rPr>
          <w:color w:val="000000" w:themeColor="text1"/>
          <w:sz w:val="24"/>
          <w:szCs w:val="24"/>
        </w:rPr>
        <w:t>recurso.</w:t>
      </w:r>
    </w:p>
    <w:p w14:paraId="1A55DD08" w14:textId="4D9141FD" w:rsidR="00DB1FD4" w:rsidRPr="00300C1B"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cumprimento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envio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habilitação</w:t>
      </w:r>
      <w:r w:rsidRPr="00300C1B">
        <w:rPr>
          <w:color w:val="000000" w:themeColor="text1"/>
          <w:spacing w:val="1"/>
          <w:sz w:val="24"/>
          <w:szCs w:val="24"/>
        </w:rPr>
        <w:t xml:space="preserve"> </w:t>
      </w:r>
      <w:r w:rsidRPr="00300C1B">
        <w:rPr>
          <w:color w:val="000000" w:themeColor="text1"/>
          <w:sz w:val="24"/>
          <w:szCs w:val="24"/>
        </w:rPr>
        <w:t>dentro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prazos</w:t>
      </w:r>
      <w:r w:rsidRPr="00300C1B">
        <w:rPr>
          <w:color w:val="000000" w:themeColor="text1"/>
          <w:spacing w:val="1"/>
          <w:sz w:val="24"/>
          <w:szCs w:val="24"/>
        </w:rPr>
        <w:t xml:space="preserve"> </w:t>
      </w:r>
      <w:r w:rsidRPr="00300C1B">
        <w:rPr>
          <w:color w:val="000000" w:themeColor="text1"/>
          <w:sz w:val="24"/>
          <w:szCs w:val="24"/>
        </w:rPr>
        <w:t>estabelecidos</w:t>
      </w:r>
      <w:r w:rsidRPr="00300C1B">
        <w:rPr>
          <w:color w:val="000000" w:themeColor="text1"/>
          <w:spacing w:val="3"/>
          <w:sz w:val="24"/>
          <w:szCs w:val="24"/>
        </w:rPr>
        <w:t xml:space="preserve"> </w:t>
      </w:r>
      <w:r w:rsidRPr="00300C1B">
        <w:rPr>
          <w:color w:val="000000" w:themeColor="text1"/>
          <w:sz w:val="24"/>
          <w:szCs w:val="24"/>
        </w:rPr>
        <w:t>acarretará</w:t>
      </w:r>
      <w:r w:rsidRPr="00300C1B">
        <w:rPr>
          <w:color w:val="000000" w:themeColor="text1"/>
          <w:spacing w:val="5"/>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desclassificação</w:t>
      </w:r>
      <w:r w:rsidRPr="00300C1B">
        <w:rPr>
          <w:color w:val="000000" w:themeColor="text1"/>
          <w:spacing w:val="4"/>
          <w:sz w:val="24"/>
          <w:szCs w:val="24"/>
        </w:rPr>
        <w:t xml:space="preserve"> </w:t>
      </w:r>
      <w:r w:rsidRPr="00300C1B">
        <w:rPr>
          <w:color w:val="000000" w:themeColor="text1"/>
          <w:sz w:val="24"/>
          <w:szCs w:val="24"/>
        </w:rPr>
        <w:t>e/ou</w:t>
      </w:r>
      <w:r w:rsidRPr="00300C1B">
        <w:rPr>
          <w:color w:val="000000" w:themeColor="text1"/>
          <w:spacing w:val="3"/>
          <w:sz w:val="24"/>
          <w:szCs w:val="24"/>
        </w:rPr>
        <w:t xml:space="preserve"> </w:t>
      </w:r>
      <w:r w:rsidRPr="00300C1B">
        <w:rPr>
          <w:color w:val="000000" w:themeColor="text1"/>
          <w:sz w:val="24"/>
          <w:szCs w:val="24"/>
        </w:rPr>
        <w:t>inabilitação</w:t>
      </w:r>
      <w:r w:rsidRPr="00300C1B">
        <w:rPr>
          <w:color w:val="000000" w:themeColor="text1"/>
          <w:spacing w:val="3"/>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licitante,</w:t>
      </w:r>
      <w:r w:rsidRPr="00300C1B">
        <w:rPr>
          <w:color w:val="000000" w:themeColor="text1"/>
          <w:spacing w:val="2"/>
          <w:sz w:val="24"/>
          <w:szCs w:val="24"/>
        </w:rPr>
        <w:t xml:space="preserve"> </w:t>
      </w:r>
      <w:r w:rsidRPr="00300C1B">
        <w:rPr>
          <w:color w:val="000000" w:themeColor="text1"/>
          <w:sz w:val="24"/>
          <w:szCs w:val="24"/>
        </w:rPr>
        <w:t>bem</w:t>
      </w:r>
      <w:r w:rsidRPr="00300C1B">
        <w:rPr>
          <w:color w:val="000000" w:themeColor="text1"/>
          <w:spacing w:val="3"/>
          <w:sz w:val="24"/>
          <w:szCs w:val="24"/>
        </w:rPr>
        <w:t xml:space="preserve"> </w:t>
      </w:r>
      <w:r w:rsidRPr="00300C1B">
        <w:rPr>
          <w:color w:val="000000" w:themeColor="text1"/>
          <w:sz w:val="24"/>
          <w:szCs w:val="24"/>
        </w:rPr>
        <w:t>como</w:t>
      </w:r>
      <w:r w:rsidRPr="00300C1B">
        <w:rPr>
          <w:color w:val="000000" w:themeColor="text1"/>
          <w:spacing w:val="4"/>
          <w:sz w:val="24"/>
          <w:szCs w:val="24"/>
        </w:rPr>
        <w:t xml:space="preserve"> </w:t>
      </w:r>
      <w:r w:rsidRPr="00300C1B">
        <w:rPr>
          <w:color w:val="000000" w:themeColor="text1"/>
          <w:sz w:val="24"/>
          <w:szCs w:val="24"/>
        </w:rPr>
        <w:t>as</w:t>
      </w:r>
      <w:r w:rsidRPr="00300C1B">
        <w:rPr>
          <w:color w:val="000000" w:themeColor="text1"/>
          <w:spacing w:val="2"/>
          <w:sz w:val="24"/>
          <w:szCs w:val="24"/>
        </w:rPr>
        <w:t xml:space="preserve"> </w:t>
      </w:r>
      <w:r w:rsidRPr="00300C1B">
        <w:rPr>
          <w:color w:val="000000" w:themeColor="text1"/>
          <w:sz w:val="24"/>
          <w:szCs w:val="24"/>
        </w:rPr>
        <w:t>sanções</w:t>
      </w:r>
      <w:r w:rsidR="000A56CF" w:rsidRPr="00300C1B">
        <w:rPr>
          <w:color w:val="000000" w:themeColor="text1"/>
          <w:sz w:val="24"/>
          <w:szCs w:val="24"/>
        </w:rPr>
        <w:t xml:space="preserve"> </w:t>
      </w:r>
      <w:r w:rsidRPr="00300C1B">
        <w:rPr>
          <w:color w:val="000000" w:themeColor="text1"/>
          <w:sz w:val="24"/>
          <w:szCs w:val="24"/>
        </w:rPr>
        <w:t>previstas</w:t>
      </w:r>
      <w:r w:rsidRPr="00300C1B">
        <w:rPr>
          <w:color w:val="000000" w:themeColor="text1"/>
          <w:spacing w:val="6"/>
          <w:sz w:val="24"/>
          <w:szCs w:val="24"/>
        </w:rPr>
        <w:t xml:space="preserve"> </w:t>
      </w:r>
      <w:r w:rsidRPr="00300C1B">
        <w:rPr>
          <w:color w:val="000000" w:themeColor="text1"/>
          <w:sz w:val="24"/>
          <w:szCs w:val="24"/>
        </w:rPr>
        <w:t>neste</w:t>
      </w:r>
      <w:r w:rsidRPr="00300C1B">
        <w:rPr>
          <w:color w:val="000000" w:themeColor="text1"/>
          <w:spacing w:val="9"/>
          <w:sz w:val="24"/>
          <w:szCs w:val="24"/>
        </w:rPr>
        <w:t xml:space="preserve"> </w:t>
      </w:r>
      <w:r w:rsidRPr="00300C1B">
        <w:rPr>
          <w:color w:val="000000" w:themeColor="text1"/>
          <w:sz w:val="24"/>
          <w:szCs w:val="24"/>
        </w:rPr>
        <w:t>Edital,</w:t>
      </w:r>
      <w:r w:rsidRPr="00300C1B">
        <w:rPr>
          <w:color w:val="000000" w:themeColor="text1"/>
          <w:spacing w:val="6"/>
          <w:sz w:val="24"/>
          <w:szCs w:val="24"/>
        </w:rPr>
        <w:t xml:space="preserve"> </w:t>
      </w:r>
      <w:r w:rsidRPr="00300C1B">
        <w:rPr>
          <w:color w:val="000000" w:themeColor="text1"/>
          <w:sz w:val="24"/>
          <w:szCs w:val="24"/>
        </w:rPr>
        <w:t>podendo</w:t>
      </w:r>
      <w:r w:rsidRPr="00300C1B">
        <w:rPr>
          <w:color w:val="000000" w:themeColor="text1"/>
          <w:spacing w:val="9"/>
          <w:sz w:val="24"/>
          <w:szCs w:val="24"/>
        </w:rPr>
        <w:t xml:space="preserve"> </w:t>
      </w:r>
      <w:r w:rsidR="00137B66" w:rsidRPr="00300C1B">
        <w:rPr>
          <w:color w:val="000000" w:themeColor="text1"/>
          <w:sz w:val="24"/>
          <w:szCs w:val="24"/>
        </w:rPr>
        <w:t xml:space="preserve">o </w:t>
      </w:r>
      <w:r w:rsidR="00612B25" w:rsidRPr="00300C1B">
        <w:rPr>
          <w:color w:val="000000" w:themeColor="text1"/>
          <w:sz w:val="24"/>
          <w:szCs w:val="24"/>
        </w:rPr>
        <w:t>pelo(a) Pregoeiro(a)</w:t>
      </w:r>
      <w:r w:rsidRPr="00300C1B">
        <w:rPr>
          <w:color w:val="000000" w:themeColor="text1"/>
          <w:sz w:val="24"/>
          <w:szCs w:val="24"/>
        </w:rPr>
        <w:t>convocar</w:t>
      </w:r>
      <w:r w:rsidRPr="00300C1B">
        <w:rPr>
          <w:color w:val="000000" w:themeColor="text1"/>
          <w:spacing w:val="7"/>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empresa</w:t>
      </w:r>
      <w:r w:rsidRPr="00300C1B">
        <w:rPr>
          <w:color w:val="000000" w:themeColor="text1"/>
          <w:spacing w:val="5"/>
          <w:sz w:val="24"/>
          <w:szCs w:val="24"/>
        </w:rPr>
        <w:t xml:space="preserve"> </w:t>
      </w:r>
      <w:r w:rsidRPr="00300C1B">
        <w:rPr>
          <w:color w:val="000000" w:themeColor="text1"/>
          <w:sz w:val="24"/>
          <w:szCs w:val="24"/>
        </w:rPr>
        <w:t>que</w:t>
      </w:r>
      <w:r w:rsidRPr="00300C1B">
        <w:rPr>
          <w:color w:val="000000" w:themeColor="text1"/>
          <w:spacing w:val="6"/>
          <w:sz w:val="24"/>
          <w:szCs w:val="24"/>
        </w:rPr>
        <w:t xml:space="preserve"> </w:t>
      </w:r>
      <w:r w:rsidRPr="00300C1B">
        <w:rPr>
          <w:color w:val="000000" w:themeColor="text1"/>
          <w:sz w:val="24"/>
          <w:szCs w:val="24"/>
        </w:rPr>
        <w:t>apresentou</w:t>
      </w:r>
      <w:r w:rsidRPr="00300C1B">
        <w:rPr>
          <w:color w:val="000000" w:themeColor="text1"/>
          <w:spacing w:val="6"/>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proposta</w:t>
      </w:r>
      <w:r w:rsidRPr="00300C1B">
        <w:rPr>
          <w:color w:val="000000" w:themeColor="text1"/>
          <w:spacing w:val="5"/>
          <w:sz w:val="24"/>
          <w:szCs w:val="24"/>
        </w:rPr>
        <w:t xml:space="preserve"> </w:t>
      </w:r>
      <w:r w:rsidRPr="00300C1B">
        <w:rPr>
          <w:color w:val="000000" w:themeColor="text1"/>
          <w:sz w:val="24"/>
          <w:szCs w:val="24"/>
        </w:rPr>
        <w:t>ou</w:t>
      </w:r>
      <w:r w:rsidRPr="00300C1B">
        <w:rPr>
          <w:color w:val="000000" w:themeColor="text1"/>
          <w:spacing w:val="-57"/>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lance</w:t>
      </w:r>
      <w:r w:rsidRPr="00300C1B">
        <w:rPr>
          <w:color w:val="000000" w:themeColor="text1"/>
          <w:spacing w:val="-1"/>
          <w:sz w:val="24"/>
          <w:szCs w:val="24"/>
        </w:rPr>
        <w:t xml:space="preserve"> </w:t>
      </w:r>
      <w:r w:rsidRPr="00300C1B">
        <w:rPr>
          <w:color w:val="000000" w:themeColor="text1"/>
          <w:sz w:val="24"/>
          <w:szCs w:val="24"/>
        </w:rPr>
        <w:t>subsequente.</w:t>
      </w:r>
    </w:p>
    <w:p w14:paraId="76A87433" w14:textId="12DFC025" w:rsidR="00DB1FD4" w:rsidRPr="00300C1B"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300C1B">
        <w:rPr>
          <w:color w:val="000000" w:themeColor="text1"/>
          <w:sz w:val="24"/>
          <w:szCs w:val="24"/>
        </w:rPr>
        <w:t>A empresa participante e seu representante legal são responsáveis pela autenticidade e</w:t>
      </w:r>
      <w:r w:rsidRPr="00300C1B">
        <w:rPr>
          <w:color w:val="000000" w:themeColor="text1"/>
          <w:spacing w:val="1"/>
          <w:sz w:val="24"/>
          <w:szCs w:val="24"/>
        </w:rPr>
        <w:t xml:space="preserve"> </w:t>
      </w:r>
      <w:r w:rsidRPr="00300C1B">
        <w:rPr>
          <w:color w:val="000000" w:themeColor="text1"/>
          <w:sz w:val="24"/>
          <w:szCs w:val="24"/>
        </w:rPr>
        <w:t>veracidade</w:t>
      </w:r>
      <w:r w:rsidRPr="00300C1B">
        <w:rPr>
          <w:color w:val="000000" w:themeColor="text1"/>
          <w:spacing w:val="-2"/>
          <w:sz w:val="24"/>
          <w:szCs w:val="24"/>
        </w:rPr>
        <w:t xml:space="preserve"> </w:t>
      </w:r>
      <w:r w:rsidRPr="00300C1B">
        <w:rPr>
          <w:color w:val="000000" w:themeColor="text1"/>
          <w:sz w:val="24"/>
          <w:szCs w:val="24"/>
        </w:rPr>
        <w:t>dos documentos enviados eletronicamente.</w:t>
      </w:r>
    </w:p>
    <w:p w14:paraId="1F437C0E" w14:textId="0A865CAA" w:rsidR="00C21455" w:rsidRPr="00300C1B"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300C1B">
        <w:rPr>
          <w:rFonts w:ascii="Times New Roman" w:hAnsi="Times New Roman" w:cs="Times New Roman"/>
          <w:color w:val="000000" w:themeColor="text1"/>
          <w:sz w:val="24"/>
          <w:szCs w:val="24"/>
        </w:rPr>
        <w:t xml:space="preserve"> </w:t>
      </w:r>
    </w:p>
    <w:p w14:paraId="15AA520B" w14:textId="21BB0E1F"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300C1B"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Complementação</w:t>
      </w:r>
      <w:r w:rsidR="00422E7F" w:rsidRPr="00300C1B">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Atualização</w:t>
      </w:r>
      <w:r w:rsidR="00422E7F" w:rsidRPr="00300C1B">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300C1B">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4EB07F05"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300C1B">
        <w:rPr>
          <w:rFonts w:ascii="Times New Roman" w:hAnsi="Times New Roman" w:cs="Times New Roman"/>
          <w:color w:val="000000" w:themeColor="text1"/>
          <w:sz w:val="24"/>
          <w:szCs w:val="24"/>
        </w:rPr>
        <w:t xml:space="preserve">Na hipótese de o licitante não atender às exigências para habilitação, </w:t>
      </w:r>
      <w:r w:rsidR="00612B25" w:rsidRPr="00300C1B">
        <w:rPr>
          <w:rFonts w:ascii="Times New Roman" w:hAnsi="Times New Roman" w:cs="Times New Roman"/>
          <w:color w:val="000000" w:themeColor="text1"/>
          <w:sz w:val="24"/>
          <w:szCs w:val="24"/>
        </w:rPr>
        <w:t xml:space="preserve">o(a) Pregoeiro(a) </w:t>
      </w:r>
      <w:r w:rsidRPr="00300C1B">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5"/>
      <w:r w:rsidR="00415C96" w:rsidRPr="00300C1B">
        <w:rPr>
          <w:rFonts w:ascii="Times New Roman" w:hAnsi="Times New Roman" w:cs="Times New Roman"/>
          <w:color w:val="000000" w:themeColor="text1"/>
          <w:sz w:val="24"/>
          <w:szCs w:val="24"/>
        </w:rPr>
        <w:t>.</w:t>
      </w:r>
    </w:p>
    <w:p w14:paraId="67187BA0"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300C1B">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300C1B">
        <w:rPr>
          <w:rFonts w:ascii="Times New Roman" w:hAnsi="Times New Roman" w:cs="Times New Roman"/>
          <w:color w:val="000000" w:themeColor="text1"/>
          <w:sz w:val="24"/>
          <w:szCs w:val="24"/>
        </w:rPr>
        <w:t>.</w:t>
      </w:r>
    </w:p>
    <w:p w14:paraId="122D2A9F" w14:textId="39C008CD" w:rsidR="00DB1FD4" w:rsidRPr="00300C1B"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empresa</w:t>
      </w:r>
      <w:r w:rsidRPr="00300C1B">
        <w:rPr>
          <w:color w:val="000000" w:themeColor="text1"/>
          <w:spacing w:val="1"/>
          <w:sz w:val="24"/>
          <w:szCs w:val="24"/>
        </w:rPr>
        <w:t xml:space="preserve"> </w:t>
      </w:r>
      <w:r w:rsidRPr="00300C1B">
        <w:rPr>
          <w:color w:val="000000" w:themeColor="text1"/>
          <w:sz w:val="24"/>
          <w:szCs w:val="24"/>
        </w:rPr>
        <w:t>detentora</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00EE123C">
        <w:rPr>
          <w:color w:val="000000" w:themeColor="text1"/>
          <w:sz w:val="24"/>
          <w:szCs w:val="24"/>
        </w:rPr>
        <w:t xml:space="preserve">MENOR PREÇO </w:t>
      </w:r>
      <w:r w:rsidR="00B95D7E">
        <w:rPr>
          <w:color w:val="000000" w:themeColor="text1"/>
          <w:sz w:val="24"/>
          <w:szCs w:val="24"/>
        </w:rPr>
        <w:t>UNITÁRIO</w:t>
      </w:r>
      <w:r w:rsidR="000A56CF" w:rsidRPr="00300C1B">
        <w:rPr>
          <w:color w:val="000000" w:themeColor="text1"/>
          <w:spacing w:val="1"/>
          <w:sz w:val="24"/>
          <w:szCs w:val="24"/>
        </w:rPr>
        <w:t xml:space="preserve"> </w:t>
      </w:r>
      <w:r w:rsidRPr="00300C1B">
        <w:rPr>
          <w:color w:val="000000" w:themeColor="text1"/>
          <w:sz w:val="24"/>
          <w:szCs w:val="24"/>
        </w:rPr>
        <w:t>deverá</w:t>
      </w:r>
      <w:r w:rsidRPr="00300C1B">
        <w:rPr>
          <w:color w:val="000000" w:themeColor="text1"/>
          <w:spacing w:val="1"/>
          <w:sz w:val="24"/>
          <w:szCs w:val="24"/>
        </w:rPr>
        <w:t xml:space="preserve"> </w:t>
      </w:r>
      <w:r w:rsidRPr="00300C1B">
        <w:rPr>
          <w:color w:val="000000" w:themeColor="text1"/>
          <w:sz w:val="24"/>
          <w:szCs w:val="24"/>
        </w:rPr>
        <w:t>apresentar</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comprobatórios de habilitação e</w:t>
      </w:r>
      <w:r w:rsidRPr="00300C1B">
        <w:rPr>
          <w:color w:val="000000" w:themeColor="text1"/>
          <w:spacing w:val="-1"/>
          <w:sz w:val="24"/>
          <w:szCs w:val="24"/>
        </w:rPr>
        <w:t xml:space="preserve"> </w:t>
      </w:r>
      <w:r w:rsidRPr="00300C1B">
        <w:rPr>
          <w:color w:val="000000" w:themeColor="text1"/>
          <w:sz w:val="24"/>
          <w:szCs w:val="24"/>
        </w:rPr>
        <w:t>qualificação:</w:t>
      </w:r>
    </w:p>
    <w:p w14:paraId="55E8A5D3" w14:textId="255FD049" w:rsidR="009C34D0" w:rsidRPr="00300C1B"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E050F9" w:rsidRPr="00300C1B">
        <w:rPr>
          <w:rFonts w:ascii="Times New Roman" w:hAnsi="Times New Roman" w:cs="Times New Roman"/>
          <w:color w:val="000000" w:themeColor="text1"/>
          <w:sz w:val="24"/>
          <w:szCs w:val="24"/>
        </w:rPr>
        <w:t>0.1</w:t>
      </w:r>
      <w:r w:rsidR="00EB1935" w:rsidRPr="00300C1B">
        <w:rPr>
          <w:rFonts w:ascii="Times New Roman" w:hAnsi="Times New Roman" w:cs="Times New Roman"/>
          <w:color w:val="000000" w:themeColor="text1"/>
          <w:sz w:val="24"/>
          <w:szCs w:val="24"/>
        </w:rPr>
        <w:t>8</w:t>
      </w:r>
      <w:r w:rsidRPr="00300C1B">
        <w:rPr>
          <w:rFonts w:ascii="Times New Roman" w:hAnsi="Times New Roman" w:cs="Times New Roman"/>
          <w:color w:val="000000" w:themeColor="text1"/>
          <w:sz w:val="24"/>
          <w:szCs w:val="24"/>
        </w:rPr>
        <w:t xml:space="preserve"> - </w:t>
      </w:r>
      <w:r w:rsidR="009C34D0" w:rsidRPr="00300C1B">
        <w:rPr>
          <w:rFonts w:ascii="Times New Roman" w:hAnsi="Times New Roman" w:cs="Times New Roman"/>
          <w:color w:val="000000" w:themeColor="text1"/>
          <w:sz w:val="24"/>
          <w:szCs w:val="24"/>
        </w:rPr>
        <w:t>Habilitação jurídica</w:t>
      </w:r>
    </w:p>
    <w:p w14:paraId="592E6E10" w14:textId="68A5E736"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016850" w:rsidRPr="00300C1B">
        <w:rPr>
          <w:rFonts w:ascii="Times New Roman" w:hAnsi="Times New Roman" w:cs="Times New Roman"/>
          <w:bCs/>
          <w:color w:val="000000" w:themeColor="text1"/>
          <w:sz w:val="24"/>
          <w:szCs w:val="24"/>
        </w:rPr>
        <w:t>1</w:t>
      </w:r>
      <w:r w:rsidRPr="00300C1B">
        <w:rPr>
          <w:rFonts w:ascii="Times New Roman" w:hAnsi="Times New Roman" w:cs="Times New Roman"/>
          <w:b/>
          <w:bCs/>
          <w:color w:val="000000" w:themeColor="text1"/>
          <w:sz w:val="24"/>
          <w:szCs w:val="24"/>
        </w:rPr>
        <w:t xml:space="preserve"> - Pessoa física:</w:t>
      </w:r>
      <w:r w:rsidRPr="00300C1B">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12354227"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2</w:t>
      </w:r>
      <w:r w:rsidRPr="00300C1B">
        <w:rPr>
          <w:rFonts w:ascii="Times New Roman" w:hAnsi="Times New Roman" w:cs="Times New Roman"/>
          <w:b/>
          <w:bCs/>
          <w:color w:val="000000" w:themeColor="text1"/>
          <w:sz w:val="24"/>
          <w:szCs w:val="24"/>
        </w:rPr>
        <w:t xml:space="preserve"> - Empresário individual</w:t>
      </w:r>
      <w:r w:rsidRPr="00300C1B">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3</w:t>
      </w:r>
      <w:r w:rsidRPr="00300C1B">
        <w:rPr>
          <w:rFonts w:ascii="Times New Roman" w:hAnsi="Times New Roman" w:cs="Times New Roman"/>
          <w:b/>
          <w:bCs/>
          <w:color w:val="000000" w:themeColor="text1"/>
          <w:sz w:val="24"/>
          <w:szCs w:val="24"/>
        </w:rPr>
        <w:t xml:space="preserve"> - Microempreendedor Individual - MEI</w:t>
      </w:r>
      <w:r w:rsidRPr="00300C1B">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4</w:t>
      </w:r>
      <w:r w:rsidRPr="00300C1B">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300C1B">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5</w:t>
      </w:r>
      <w:r w:rsidRPr="00300C1B">
        <w:rPr>
          <w:rFonts w:ascii="Times New Roman" w:hAnsi="Times New Roman" w:cs="Times New Roman"/>
          <w:bCs/>
          <w:color w:val="000000" w:themeColor="text1"/>
          <w:sz w:val="24"/>
          <w:szCs w:val="24"/>
        </w:rPr>
        <w:t>-</w:t>
      </w:r>
      <w:r w:rsidRPr="00300C1B">
        <w:rPr>
          <w:rFonts w:ascii="Times New Roman" w:hAnsi="Times New Roman" w:cs="Times New Roman"/>
          <w:b/>
          <w:bCs/>
          <w:color w:val="000000" w:themeColor="text1"/>
          <w:sz w:val="24"/>
          <w:szCs w:val="24"/>
        </w:rPr>
        <w:t xml:space="preserve"> Sociedade empresária estrangeira</w:t>
      </w:r>
      <w:r w:rsidRPr="00300C1B">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05B1FDC4" w:rsidR="009C34D0" w:rsidRPr="00300C1B"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.6</w:t>
      </w:r>
      <w:r w:rsidR="009C34D0" w:rsidRPr="00300C1B">
        <w:rPr>
          <w:rFonts w:ascii="Times New Roman" w:hAnsi="Times New Roman" w:cs="Times New Roman"/>
          <w:b/>
          <w:bCs/>
          <w:color w:val="000000" w:themeColor="text1"/>
          <w:sz w:val="24"/>
          <w:szCs w:val="24"/>
        </w:rPr>
        <w:t xml:space="preserve"> - Sociedade simples</w:t>
      </w:r>
      <w:r w:rsidR="009C34D0" w:rsidRPr="00300C1B">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lastRenderedPageBreak/>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.7</w:t>
      </w:r>
      <w:r w:rsidR="009C34D0" w:rsidRPr="00300C1B">
        <w:rPr>
          <w:rFonts w:ascii="Times New Roman" w:hAnsi="Times New Roman" w:cs="Times New Roman"/>
          <w:bCs/>
          <w:color w:val="000000" w:themeColor="text1"/>
          <w:sz w:val="24"/>
          <w:szCs w:val="24"/>
        </w:rPr>
        <w:t xml:space="preserve"> -</w:t>
      </w:r>
      <w:r w:rsidR="009C34D0" w:rsidRPr="00300C1B">
        <w:rPr>
          <w:rFonts w:ascii="Times New Roman" w:hAnsi="Times New Roman" w:cs="Times New Roman"/>
          <w:b/>
          <w:bCs/>
          <w:color w:val="000000" w:themeColor="text1"/>
          <w:sz w:val="24"/>
          <w:szCs w:val="24"/>
        </w:rPr>
        <w:t xml:space="preserve"> Filial, sucursal ou </w:t>
      </w:r>
      <w:r w:rsidR="009C34D0" w:rsidRPr="008344E6">
        <w:rPr>
          <w:rFonts w:ascii="Times New Roman" w:hAnsi="Times New Roman" w:cs="Times New Roman"/>
          <w:b/>
          <w:bCs/>
          <w:color w:val="000000" w:themeColor="text1"/>
          <w:sz w:val="24"/>
          <w:szCs w:val="24"/>
        </w:rPr>
        <w:t>agência de sociedade simples ou empresária</w:t>
      </w:r>
      <w:r w:rsidR="009C34D0" w:rsidRPr="008344E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344E6">
        <w:rPr>
          <w:rFonts w:ascii="Times New Roman" w:hAnsi="Times New Roman" w:cs="Times New Roman"/>
          <w:color w:val="000000" w:themeColor="text1"/>
          <w:sz w:val="24"/>
          <w:szCs w:val="24"/>
        </w:rPr>
        <w:t>Mercantis onde</w:t>
      </w:r>
      <w:bookmarkEnd w:id="18"/>
      <w:r w:rsidR="009C34D0" w:rsidRPr="008344E6">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0.1</w:t>
      </w:r>
      <w:r w:rsidR="00EB1935" w:rsidRPr="008344E6">
        <w:rPr>
          <w:rFonts w:ascii="Times New Roman" w:hAnsi="Times New Roman" w:cs="Times New Roman"/>
          <w:color w:val="000000" w:themeColor="text1"/>
          <w:sz w:val="24"/>
          <w:szCs w:val="24"/>
        </w:rPr>
        <w:t>8</w:t>
      </w:r>
      <w:r w:rsidR="00625DE0" w:rsidRPr="008344E6">
        <w:rPr>
          <w:rFonts w:ascii="Times New Roman" w:hAnsi="Times New Roman" w:cs="Times New Roman"/>
          <w:color w:val="000000" w:themeColor="text1"/>
          <w:sz w:val="24"/>
          <w:szCs w:val="24"/>
        </w:rPr>
        <w:t>.8</w:t>
      </w:r>
      <w:r w:rsidR="009C34D0" w:rsidRPr="008344E6">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8344E6"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Habilitação fiscal, social e trabalhista</w:t>
      </w:r>
    </w:p>
    <w:p w14:paraId="7A471A4A" w14:textId="33CB2BD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037C89"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.2</w:t>
      </w:r>
      <w:r w:rsidR="009C34D0" w:rsidRPr="008344E6">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w:t>
      </w:r>
      <w:r w:rsidR="009C34D0" w:rsidRPr="00037C89">
        <w:rPr>
          <w:rFonts w:ascii="Times New Roman" w:hAnsi="Times New Roman" w:cs="Times New Roman"/>
          <w:color w:val="000000" w:themeColor="text1"/>
          <w:sz w:val="24"/>
          <w:szCs w:val="24"/>
        </w:rPr>
        <w:t>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037C89" w:rsidRDefault="00E050F9" w:rsidP="00613BC0">
      <w:pPr>
        <w:pStyle w:val="Nivel2"/>
        <w:spacing w:line="240" w:lineRule="auto"/>
        <w:ind w:left="0" w:firstLine="0"/>
        <w:rPr>
          <w:rFonts w:ascii="Times New Roman"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hAnsi="Times New Roman" w:cs="Times New Roman"/>
          <w:color w:val="000000" w:themeColor="text1"/>
          <w:sz w:val="24"/>
          <w:szCs w:val="24"/>
        </w:rPr>
        <w:t>.3</w:t>
      </w:r>
      <w:r w:rsidR="009C34D0" w:rsidRPr="00037C89">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037C89" w:rsidRDefault="00E050F9" w:rsidP="00613BC0">
      <w:pPr>
        <w:pStyle w:val="Nivel2"/>
        <w:spacing w:line="240" w:lineRule="auto"/>
        <w:ind w:left="0" w:firstLine="0"/>
        <w:rPr>
          <w:rFonts w:ascii="Times New Roman"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hAnsi="Times New Roman" w:cs="Times New Roman"/>
          <w:color w:val="000000" w:themeColor="text1"/>
          <w:sz w:val="24"/>
          <w:szCs w:val="24"/>
        </w:rPr>
        <w:t xml:space="preserve">.4 </w:t>
      </w:r>
      <w:r w:rsidR="009C34D0" w:rsidRPr="00037C89">
        <w:rPr>
          <w:rFonts w:ascii="Times New Roman" w:hAnsi="Times New Roman" w:cs="Times New Roman"/>
          <w:color w:val="000000" w:themeColor="text1"/>
          <w:sz w:val="24"/>
          <w:szCs w:val="24"/>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E42214" w14:textId="5FEEC827" w:rsidR="009C34D0"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eastAsia="Arial" w:hAnsi="Times New Roman" w:cs="Times New Roman"/>
          <w:color w:val="000000" w:themeColor="text1"/>
          <w:sz w:val="24"/>
          <w:szCs w:val="24"/>
        </w:rPr>
        <w:t>.5</w:t>
      </w:r>
      <w:r w:rsidR="009C34D0" w:rsidRPr="00037C89">
        <w:rPr>
          <w:rFonts w:ascii="Times New Roman" w:eastAsia="Arial" w:hAnsi="Times New Roman" w:cs="Times New Roman"/>
          <w:color w:val="000000" w:themeColor="text1"/>
          <w:sz w:val="24"/>
          <w:szCs w:val="24"/>
        </w:rPr>
        <w:t xml:space="preserve"> - Prova de inscrição no cadastro de contribuintes Municipal</w:t>
      </w:r>
      <w:r w:rsidR="00196344" w:rsidRPr="00037C89">
        <w:rPr>
          <w:rFonts w:ascii="Times New Roman" w:eastAsia="Arial" w:hAnsi="Times New Roman" w:cs="Times New Roman"/>
          <w:color w:val="000000" w:themeColor="text1"/>
          <w:sz w:val="24"/>
          <w:szCs w:val="24"/>
        </w:rPr>
        <w:t xml:space="preserve"> e/ou Estadual</w:t>
      </w:r>
      <w:r w:rsidR="009C34D0" w:rsidRPr="00037C89">
        <w:rPr>
          <w:rFonts w:ascii="Times New Roman" w:eastAsia="Arial" w:hAnsi="Times New Roman" w:cs="Times New Roman"/>
          <w:color w:val="000000" w:themeColor="text1"/>
          <w:sz w:val="24"/>
          <w:szCs w:val="24"/>
        </w:rPr>
        <w:t xml:space="preserve"> relativo ao domicílio ou sede do fornecedor, pertinente ao seu ramo de atividade e compatível com o objeto contratual; </w:t>
      </w:r>
    </w:p>
    <w:p w14:paraId="1CFC617D" w14:textId="599F0A43" w:rsidR="009C34D0"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eastAsia="Arial" w:hAnsi="Times New Roman" w:cs="Times New Roman"/>
          <w:color w:val="000000" w:themeColor="text1"/>
          <w:sz w:val="24"/>
          <w:szCs w:val="24"/>
        </w:rPr>
        <w:t>.6</w:t>
      </w:r>
      <w:r w:rsidR="009C34D0" w:rsidRPr="00037C8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CB3A18" w:rsidRPr="00037C89">
        <w:rPr>
          <w:rFonts w:ascii="Times New Roman" w:eastAsia="Arial" w:hAnsi="Times New Roman" w:cs="Times New Roman"/>
          <w:color w:val="000000" w:themeColor="text1"/>
          <w:sz w:val="24"/>
          <w:szCs w:val="24"/>
        </w:rPr>
        <w:t>.7 – Certidão de Regularidade para com a F</w:t>
      </w:r>
      <w:r w:rsidR="004679C7" w:rsidRPr="00037C89">
        <w:rPr>
          <w:rFonts w:ascii="Times New Roman" w:eastAsia="Arial" w:hAnsi="Times New Roman" w:cs="Times New Roman"/>
          <w:color w:val="000000" w:themeColor="text1"/>
          <w:sz w:val="24"/>
          <w:szCs w:val="24"/>
        </w:rPr>
        <w:t>a</w:t>
      </w:r>
      <w:r w:rsidR="00CB3A18" w:rsidRPr="00037C8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CB3A18" w:rsidRPr="00037C8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CB3A18" w:rsidRPr="00037C89">
        <w:rPr>
          <w:rFonts w:ascii="Times New Roman" w:eastAsia="Arial" w:hAnsi="Times New Roman" w:cs="Times New Roman"/>
          <w:color w:val="000000" w:themeColor="text1"/>
          <w:sz w:val="24"/>
          <w:szCs w:val="24"/>
        </w:rPr>
        <w:t>.9</w:t>
      </w:r>
      <w:r w:rsidR="009C34D0" w:rsidRPr="00037C89">
        <w:rPr>
          <w:rFonts w:ascii="Times New Roman" w:eastAsia="Arial" w:hAnsi="Times New Roman" w:cs="Times New Roman"/>
          <w:color w:val="000000" w:themeColor="text1"/>
          <w:sz w:val="24"/>
          <w:szCs w:val="24"/>
        </w:rPr>
        <w:t xml:space="preserve">- Caso o fornecedor seja considerado isento dos tributos relacionados </w:t>
      </w:r>
      <w:r w:rsidR="009C34D0" w:rsidRPr="008344E6">
        <w:rPr>
          <w:rFonts w:ascii="Times New Roman" w:eastAsia="Arial" w:hAnsi="Times New Roman" w:cs="Times New Roman"/>
          <w:color w:val="000000" w:themeColor="text1"/>
          <w:sz w:val="24"/>
          <w:szCs w:val="24"/>
        </w:rPr>
        <w:t>ao objeto contratual, deverá comprovar tal condição mediante a apresentação de declaração da Fazenda respectiva do seu domicílio ou sede, ou outra equivalente, na forma da lei.</w:t>
      </w:r>
    </w:p>
    <w:p w14:paraId="6DEBF022" w14:textId="6E9B8B2F"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w:t>
      </w:r>
      <w:r w:rsidR="00CB3A18" w:rsidRPr="008344E6">
        <w:rPr>
          <w:rFonts w:ascii="Times New Roman" w:hAnsi="Times New Roman" w:cs="Times New Roman"/>
          <w:color w:val="000000" w:themeColor="text1"/>
          <w:sz w:val="24"/>
          <w:szCs w:val="24"/>
        </w:rPr>
        <w:t>10</w:t>
      </w:r>
      <w:r w:rsidR="009C34D0" w:rsidRPr="008344E6">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8344E6">
        <w:rPr>
          <w:rFonts w:ascii="Times New Roman" w:hAnsi="Times New Roman" w:cs="Times New Roman"/>
          <w:sz w:val="24"/>
          <w:szCs w:val="24"/>
        </w:rPr>
        <w:t>Lei Complementar n. 123, de 2006</w:t>
      </w:r>
      <w:r w:rsidR="009C34D0" w:rsidRPr="008344E6">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2001C4D2" w:rsidR="00A84ED8" w:rsidRPr="008344E6" w:rsidRDefault="00016850" w:rsidP="00A84ED8">
      <w:pPr>
        <w:pStyle w:val="Nivel2"/>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1</w:t>
      </w:r>
      <w:r w:rsidR="00A84ED8" w:rsidRPr="008344E6">
        <w:rPr>
          <w:rFonts w:ascii="Times New Roman" w:hAnsi="Times New Roman" w:cs="Times New Roman"/>
          <w:b/>
          <w:color w:val="000000" w:themeColor="text1"/>
          <w:sz w:val="24"/>
          <w:szCs w:val="24"/>
        </w:rPr>
        <w:t>0.</w:t>
      </w:r>
      <w:r w:rsidR="00EB1935" w:rsidRPr="008344E6">
        <w:rPr>
          <w:rFonts w:ascii="Times New Roman" w:hAnsi="Times New Roman" w:cs="Times New Roman"/>
          <w:b/>
          <w:color w:val="000000" w:themeColor="text1"/>
          <w:sz w:val="24"/>
          <w:szCs w:val="24"/>
        </w:rPr>
        <w:t>20</w:t>
      </w:r>
      <w:r w:rsidRPr="008344E6">
        <w:rPr>
          <w:rFonts w:ascii="Times New Roman" w:hAnsi="Times New Roman" w:cs="Times New Roman"/>
          <w:b/>
          <w:color w:val="000000" w:themeColor="text1"/>
          <w:sz w:val="24"/>
          <w:szCs w:val="24"/>
        </w:rPr>
        <w:t xml:space="preserve"> - </w:t>
      </w:r>
      <w:r w:rsidR="009C34D0" w:rsidRPr="008344E6">
        <w:rPr>
          <w:rFonts w:ascii="Times New Roman" w:hAnsi="Times New Roman" w:cs="Times New Roman"/>
          <w:b/>
          <w:color w:val="000000" w:themeColor="text1"/>
          <w:sz w:val="24"/>
          <w:szCs w:val="24"/>
        </w:rPr>
        <w:t>Qualificação Econômico-Financeira</w:t>
      </w:r>
      <w:r w:rsidR="001549D4" w:rsidRPr="008344E6">
        <w:rPr>
          <w:rFonts w:ascii="Times New Roman" w:hAnsi="Times New Roman" w:cs="Times New Roman"/>
          <w:color w:val="000000" w:themeColor="text1"/>
          <w:sz w:val="24"/>
          <w:szCs w:val="24"/>
        </w:rPr>
        <w:t xml:space="preserve"> </w:t>
      </w:r>
    </w:p>
    <w:p w14:paraId="2854F65B" w14:textId="08EF5859" w:rsidR="00A84ED8" w:rsidRPr="008344E6"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w:t>
      </w:r>
      <w:r w:rsidR="00A84ED8" w:rsidRPr="008344E6">
        <w:rPr>
          <w:rFonts w:ascii="Times New Roman" w:hAnsi="Times New Roman" w:cs="Times New Roman"/>
          <w:bCs/>
          <w:color w:val="000000" w:themeColor="text1"/>
          <w:sz w:val="24"/>
          <w:szCs w:val="24"/>
        </w:rPr>
        <w:t>0.2</w:t>
      </w:r>
      <w:r w:rsidR="00EB1935" w:rsidRPr="008344E6">
        <w:rPr>
          <w:rFonts w:ascii="Times New Roman" w:hAnsi="Times New Roman" w:cs="Times New Roman"/>
          <w:bCs/>
          <w:color w:val="000000" w:themeColor="text1"/>
          <w:sz w:val="24"/>
          <w:szCs w:val="24"/>
        </w:rPr>
        <w:t>0</w:t>
      </w:r>
      <w:r w:rsidRPr="008344E6">
        <w:rPr>
          <w:rFonts w:ascii="Times New Roman" w:hAnsi="Times New Roman" w:cs="Times New Roman"/>
          <w:bCs/>
          <w:color w:val="000000" w:themeColor="text1"/>
          <w:sz w:val="24"/>
          <w:szCs w:val="24"/>
        </w:rPr>
        <w:t>.</w:t>
      </w:r>
      <w:r w:rsidR="00A84ED8" w:rsidRPr="008344E6">
        <w:rPr>
          <w:rFonts w:ascii="Times New Roman" w:hAnsi="Times New Roman" w:cs="Times New Roman"/>
          <w:bCs/>
          <w:color w:val="000000" w:themeColor="text1"/>
          <w:sz w:val="24"/>
          <w:szCs w:val="24"/>
        </w:rPr>
        <w:t>1</w:t>
      </w:r>
      <w:r w:rsidRPr="008344E6">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8344E6"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10.2</w:t>
      </w:r>
      <w:r w:rsidR="00EB1935" w:rsidRPr="008344E6">
        <w:rPr>
          <w:rFonts w:ascii="Times New Roman" w:hAnsi="Times New Roman" w:cs="Times New Roman"/>
          <w:bCs/>
          <w:color w:val="000000" w:themeColor="text1"/>
          <w:sz w:val="24"/>
          <w:szCs w:val="24"/>
        </w:rPr>
        <w:t>0</w:t>
      </w:r>
      <w:r w:rsidR="00E050F9" w:rsidRPr="008344E6">
        <w:rPr>
          <w:rFonts w:ascii="Times New Roman" w:hAnsi="Times New Roman" w:cs="Times New Roman"/>
          <w:bCs/>
          <w:color w:val="000000" w:themeColor="text1"/>
          <w:sz w:val="24"/>
          <w:szCs w:val="24"/>
        </w:rPr>
        <w:t>.</w:t>
      </w:r>
      <w:r w:rsidRPr="008344E6">
        <w:rPr>
          <w:rFonts w:ascii="Times New Roman" w:hAnsi="Times New Roman" w:cs="Times New Roman"/>
          <w:bCs/>
          <w:color w:val="000000" w:themeColor="text1"/>
          <w:sz w:val="24"/>
          <w:szCs w:val="24"/>
        </w:rPr>
        <w:t>2</w:t>
      </w:r>
      <w:r w:rsidR="00E050F9" w:rsidRPr="008344E6">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00E050F9"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3</w:t>
      </w:r>
      <w:r w:rsidR="00E050F9" w:rsidRPr="008344E6">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 Técnica</w:t>
      </w:r>
    </w:p>
    <w:p w14:paraId="638B761A" w14:textId="619CF62B"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DA3463" w:rsidRPr="00DA3463">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1ED700A8" w14:textId="77777777" w:rsidR="00A84ED8" w:rsidRPr="008344E6" w:rsidRDefault="00016850" w:rsidP="007A450A">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r w:rsidRPr="008344E6">
        <w:rPr>
          <w:sz w:val="24"/>
          <w:szCs w:val="24"/>
        </w:rPr>
        <w:t xml:space="preserve">11.1 Declaração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r w:rsidRPr="008344E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63654786" w:rsidR="000830E4" w:rsidRPr="008344E6" w:rsidRDefault="00EB631A" w:rsidP="000830E4">
      <w:pPr>
        <w:tabs>
          <w:tab w:val="left" w:pos="0"/>
        </w:tabs>
        <w:suppressAutoHyphens/>
        <w:spacing w:after="120"/>
        <w:jc w:val="both"/>
        <w:rPr>
          <w:sz w:val="24"/>
          <w:szCs w:val="24"/>
        </w:rPr>
      </w:pPr>
      <w:r>
        <w:rPr>
          <w:sz w:val="24"/>
          <w:szCs w:val="24"/>
        </w:rPr>
        <w:t>e) não incursa nos</w:t>
      </w:r>
      <w:r w:rsidR="000830E4" w:rsidRPr="008344E6">
        <w:rPr>
          <w:sz w:val="24"/>
          <w:szCs w:val="24"/>
        </w:rPr>
        <w:t xml:space="preserve"> impedimentos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f) a inexistência de fato impeditivo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lastRenderedPageBreak/>
        <w:t>k) que não possui, em sua cadeia produtiva, empregados executando trabalho degradante ou forçado, observando o disposto nos incisos III e IV do art. 1º e no inciso III do art. 5º da Constituição Federal;</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8344E6" w:rsidRDefault="000830E4" w:rsidP="007A450A">
      <w:pPr>
        <w:pStyle w:val="PargrafodaLista"/>
        <w:widowControl w:val="0"/>
        <w:numPr>
          <w:ilvl w:val="0"/>
          <w:numId w:val="44"/>
        </w:numPr>
        <w:tabs>
          <w:tab w:val="left" w:pos="284"/>
        </w:tabs>
        <w:autoSpaceDE w:val="0"/>
        <w:autoSpaceDN w:val="0"/>
        <w:spacing w:before="120" w:after="120"/>
        <w:ind w:left="0" w:firstLine="0"/>
        <w:jc w:val="both"/>
        <w:rPr>
          <w:b/>
        </w:rPr>
      </w:pPr>
      <w:r w:rsidRPr="008344E6">
        <w:rPr>
          <w:b/>
        </w:rPr>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 prova de inscrição no cadastro</w:t>
      </w:r>
      <w:r w:rsidRPr="008344E6">
        <w:rPr>
          <w:b/>
          <w:spacing w:val="1"/>
        </w:rPr>
        <w:t xml:space="preserve"> </w:t>
      </w:r>
      <w:r w:rsidRPr="008344E6">
        <w:rPr>
          <w:b/>
        </w:rPr>
        <w:t xml:space="preserve">dos contribuintes municipal e/ou estadual, os comprobatórios da habilitação jurídica, ou </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7A450A">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7A450A">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comprovação de regularidade fiscal, mesmo que esta apresente alguma restrição, sob pena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que a 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5BE041B" w:rsidR="00A11029"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5</w:t>
      </w:r>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137B66" w:rsidRPr="008344E6">
        <w:rPr>
          <w:color w:val="000000" w:themeColor="text1"/>
        </w:rPr>
        <w:t>o (a) Pregoeiro (a)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7A450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facultado </w:t>
      </w:r>
      <w:r w:rsidR="00582C9D" w:rsidRPr="008344E6">
        <w:rPr>
          <w:color w:val="000000" w:themeColor="text1"/>
        </w:rPr>
        <w:t>a Administração</w:t>
      </w:r>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não 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586C327C" w:rsidR="00874975" w:rsidRPr="008344E6" w:rsidRDefault="00874975"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lastRenderedPageBreak/>
        <w:t xml:space="preserve">Havendo necessidade de analisar minuciosamente os documentos exigidos, </w:t>
      </w:r>
      <w:r w:rsidR="00137B66" w:rsidRPr="008344E6">
        <w:rPr>
          <w:color w:val="000000" w:themeColor="text1"/>
        </w:rPr>
        <w:t xml:space="preserve">o (a) Pregoeiro (a)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7A450A">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Default="00874975" w:rsidP="007A450A">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1EEE4F1D" w:rsidR="00DB1FD4" w:rsidRPr="00300C1B" w:rsidRDefault="00DB1FD4" w:rsidP="007A450A">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 xml:space="preserve">Proferida a decisão que declarar o </w:t>
      </w:r>
      <w:r w:rsidRPr="00300C1B">
        <w:rPr>
          <w:color w:val="000000" w:themeColor="text1"/>
        </w:rPr>
        <w:t>vencedor</w:t>
      </w:r>
      <w:r w:rsidR="00F43378" w:rsidRPr="00300C1B">
        <w:rPr>
          <w:color w:val="000000" w:themeColor="text1"/>
        </w:rPr>
        <w:t xml:space="preserve"> na Plataforma LICITANET, </w:t>
      </w:r>
      <w:r w:rsidR="00612B25" w:rsidRPr="00300C1B">
        <w:rPr>
          <w:color w:val="000000" w:themeColor="text1"/>
        </w:rPr>
        <w:t xml:space="preserve">o(a) Pregoeiro(a) </w:t>
      </w:r>
      <w:r w:rsidRPr="00300C1B">
        <w:rPr>
          <w:color w:val="000000" w:themeColor="text1"/>
        </w:rPr>
        <w:t>INFORMARÁ AOS</w:t>
      </w:r>
      <w:r w:rsidRPr="00300C1B">
        <w:rPr>
          <w:color w:val="000000" w:themeColor="text1"/>
          <w:spacing w:val="1"/>
        </w:rPr>
        <w:t xml:space="preserve"> </w:t>
      </w:r>
      <w:r w:rsidR="000E17A2" w:rsidRPr="00300C1B">
        <w:rPr>
          <w:color w:val="000000" w:themeColor="text1"/>
        </w:rPr>
        <w:t>LICITANTES, POR MEIO DA PLATAFORMA</w:t>
      </w:r>
      <w:r w:rsidRPr="00300C1B">
        <w:rPr>
          <w:color w:val="000000" w:themeColor="text1"/>
        </w:rPr>
        <w:t>, QUE PODERÃO</w:t>
      </w:r>
      <w:r w:rsidRPr="00300C1B">
        <w:rPr>
          <w:color w:val="000000" w:themeColor="text1"/>
          <w:spacing w:val="1"/>
        </w:rPr>
        <w:t xml:space="preserve"> </w:t>
      </w:r>
      <w:r w:rsidRPr="00300C1B">
        <w:rPr>
          <w:color w:val="000000" w:themeColor="text1"/>
        </w:rPr>
        <w:t>INTERPOR</w:t>
      </w:r>
      <w:r w:rsidRPr="00300C1B">
        <w:rPr>
          <w:color w:val="000000" w:themeColor="text1"/>
          <w:spacing w:val="1"/>
        </w:rPr>
        <w:t xml:space="preserve"> </w:t>
      </w:r>
      <w:r w:rsidRPr="00300C1B">
        <w:rPr>
          <w:color w:val="000000" w:themeColor="text1"/>
        </w:rPr>
        <w:t>RECURSO</w:t>
      </w:r>
      <w:r w:rsidRPr="00300C1B">
        <w:rPr>
          <w:color w:val="000000" w:themeColor="text1"/>
          <w:spacing w:val="1"/>
        </w:rPr>
        <w:t xml:space="preserve"> </w:t>
      </w:r>
      <w:r w:rsidRPr="00300C1B">
        <w:rPr>
          <w:color w:val="000000" w:themeColor="text1"/>
        </w:rPr>
        <w:t>imediata</w:t>
      </w:r>
      <w:r w:rsidRPr="00300C1B">
        <w:rPr>
          <w:color w:val="000000" w:themeColor="text1"/>
          <w:spacing w:val="1"/>
        </w:rPr>
        <w:t xml:space="preserve"> </w:t>
      </w:r>
      <w:r w:rsidRPr="00300C1B">
        <w:rPr>
          <w:color w:val="000000" w:themeColor="text1"/>
        </w:rPr>
        <w:t>e</w:t>
      </w:r>
      <w:r w:rsidRPr="00300C1B">
        <w:rPr>
          <w:color w:val="000000" w:themeColor="text1"/>
          <w:spacing w:val="1"/>
        </w:rPr>
        <w:t xml:space="preserve"> </w:t>
      </w:r>
      <w:r w:rsidRPr="00300C1B">
        <w:rPr>
          <w:color w:val="000000" w:themeColor="text1"/>
        </w:rPr>
        <w:t>motivadamente,</w:t>
      </w:r>
      <w:r w:rsidRPr="00300C1B">
        <w:rPr>
          <w:color w:val="000000" w:themeColor="text1"/>
          <w:spacing w:val="1"/>
        </w:rPr>
        <w:t xml:space="preserve"> </w:t>
      </w:r>
      <w:r w:rsidRPr="00300C1B">
        <w:rPr>
          <w:color w:val="000000" w:themeColor="text1"/>
        </w:rPr>
        <w:t>por</w:t>
      </w:r>
      <w:r w:rsidRPr="00300C1B">
        <w:rPr>
          <w:color w:val="000000" w:themeColor="text1"/>
          <w:spacing w:val="1"/>
        </w:rPr>
        <w:t xml:space="preserve"> </w:t>
      </w:r>
      <w:r w:rsidRPr="00300C1B">
        <w:rPr>
          <w:color w:val="000000" w:themeColor="text1"/>
        </w:rPr>
        <w:t>meio</w:t>
      </w:r>
      <w:r w:rsidRPr="00300C1B">
        <w:rPr>
          <w:color w:val="000000" w:themeColor="text1"/>
          <w:spacing w:val="1"/>
        </w:rPr>
        <w:t xml:space="preserve"> </w:t>
      </w:r>
      <w:r w:rsidRPr="00300C1B">
        <w:rPr>
          <w:color w:val="000000" w:themeColor="text1"/>
        </w:rPr>
        <w:t>eletrônico,</w:t>
      </w:r>
      <w:r w:rsidRPr="00300C1B">
        <w:rPr>
          <w:color w:val="000000" w:themeColor="text1"/>
          <w:spacing w:val="1"/>
        </w:rPr>
        <w:t xml:space="preserve"> </w:t>
      </w:r>
      <w:r w:rsidRPr="00300C1B">
        <w:rPr>
          <w:color w:val="000000" w:themeColor="text1"/>
        </w:rPr>
        <w:t>utilizando</w:t>
      </w:r>
      <w:r w:rsidRPr="00300C1B">
        <w:rPr>
          <w:color w:val="000000" w:themeColor="text1"/>
          <w:spacing w:val="60"/>
        </w:rPr>
        <w:t xml:space="preserve"> </w:t>
      </w:r>
      <w:r w:rsidRPr="00300C1B">
        <w:rPr>
          <w:color w:val="000000" w:themeColor="text1"/>
        </w:rPr>
        <w:t>para</w:t>
      </w:r>
      <w:r w:rsidRPr="00300C1B">
        <w:rPr>
          <w:color w:val="000000" w:themeColor="text1"/>
          <w:spacing w:val="-57"/>
        </w:rPr>
        <w:t xml:space="preserve"> </w:t>
      </w:r>
      <w:r w:rsidRPr="00300C1B">
        <w:rPr>
          <w:color w:val="000000" w:themeColor="text1"/>
        </w:rPr>
        <w:t>tanto,</w:t>
      </w:r>
      <w:r w:rsidRPr="00300C1B">
        <w:rPr>
          <w:color w:val="000000" w:themeColor="text1"/>
          <w:spacing w:val="1"/>
        </w:rPr>
        <w:t xml:space="preserve"> </w:t>
      </w:r>
      <w:r w:rsidRPr="00300C1B">
        <w:rPr>
          <w:color w:val="000000" w:themeColor="text1"/>
        </w:rPr>
        <w:t>exclusivamente,</w:t>
      </w:r>
      <w:r w:rsidRPr="00300C1B">
        <w:rPr>
          <w:color w:val="000000" w:themeColor="text1"/>
          <w:spacing w:val="1"/>
        </w:rPr>
        <w:t xml:space="preserve"> </w:t>
      </w:r>
      <w:r w:rsidR="00C02FD4" w:rsidRPr="00300C1B">
        <w:rPr>
          <w:color w:val="000000" w:themeColor="text1"/>
          <w:spacing w:val="1"/>
        </w:rPr>
        <w:t xml:space="preserve">em </w:t>
      </w:r>
      <w:r w:rsidRPr="00300C1B">
        <w:rPr>
          <w:color w:val="000000" w:themeColor="text1"/>
        </w:rPr>
        <w:t>campo</w:t>
      </w:r>
      <w:r w:rsidRPr="00300C1B">
        <w:rPr>
          <w:color w:val="000000" w:themeColor="text1"/>
          <w:spacing w:val="1"/>
        </w:rPr>
        <w:t xml:space="preserve"> </w:t>
      </w:r>
      <w:r w:rsidRPr="00300C1B">
        <w:rPr>
          <w:color w:val="000000" w:themeColor="text1"/>
        </w:rPr>
        <w:t>próprio</w:t>
      </w:r>
      <w:r w:rsidRPr="00300C1B">
        <w:rPr>
          <w:color w:val="000000" w:themeColor="text1"/>
          <w:spacing w:val="1"/>
        </w:rPr>
        <w:t xml:space="preserve"> </w:t>
      </w:r>
      <w:r w:rsidRPr="00300C1B">
        <w:rPr>
          <w:color w:val="000000" w:themeColor="text1"/>
        </w:rPr>
        <w:t>disponibilizado</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u w:val="single"/>
        </w:rPr>
        <w:t>https://www.licitanet.com.br/</w:t>
      </w:r>
      <w:r w:rsidR="00F46853" w:rsidRPr="00300C1B">
        <w:rPr>
          <w:color w:val="000000" w:themeColor="text1"/>
        </w:rPr>
        <w:t>, sob pena de preclusão;</w:t>
      </w:r>
    </w:p>
    <w:p w14:paraId="0938A909" w14:textId="229F568B" w:rsidR="002D5912" w:rsidRPr="00300C1B" w:rsidRDefault="002D5912"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prazo recursal é de </w:t>
      </w:r>
      <w:r w:rsidR="00F553DF" w:rsidRPr="00300C1B">
        <w:rPr>
          <w:color w:val="000000" w:themeColor="text1"/>
          <w:kern w:val="0"/>
          <w:lang w:eastAsia="pt-BR"/>
        </w:rPr>
        <w:t>0</w:t>
      </w:r>
      <w:r w:rsidRPr="00300C1B">
        <w:rPr>
          <w:color w:val="000000" w:themeColor="text1"/>
          <w:kern w:val="0"/>
          <w:lang w:eastAsia="pt-BR"/>
        </w:rPr>
        <w:t>3 (três) dias úteis, contados da data de intimação ou de lavratura da ata.</w:t>
      </w:r>
    </w:p>
    <w:p w14:paraId="603B4282" w14:textId="77777777"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Quando o recurso apresentado impugnar o julgamento das propostas ou o ato de habilitação ou inabilitação do licitante:</w:t>
      </w:r>
    </w:p>
    <w:p w14:paraId="5C736AF0" w14:textId="106A098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A</w:t>
      </w:r>
      <w:r w:rsidR="00187A50" w:rsidRPr="00300C1B">
        <w:rPr>
          <w:color w:val="000000" w:themeColor="text1"/>
          <w:kern w:val="0"/>
          <w:lang w:eastAsia="pt-BR"/>
        </w:rPr>
        <w:t xml:space="preserve"> intenção de recorrer deverá ser manifestada imediatamente, sob pena de preclusão;</w:t>
      </w:r>
    </w:p>
    <w:p w14:paraId="52DA60BD" w14:textId="54AC0E7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300C1B">
        <w:rPr>
          <w:color w:val="000000" w:themeColor="text1"/>
          <w:kern w:val="0"/>
          <w:lang w:eastAsia="pt-BR"/>
        </w:rPr>
        <w:t>O</w:t>
      </w:r>
      <w:r w:rsidR="00187A50" w:rsidRPr="00300C1B">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w:t>
      </w:r>
      <w:r w:rsidR="00187A50" w:rsidRPr="00300C1B">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w:t>
      </w:r>
      <w:r w:rsidR="00187A50" w:rsidRPr="00300C1B">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3F75BD91"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A falta de interposição de recurso importará a decadência do direito de recurso e </w:t>
      </w:r>
      <w:r w:rsidR="00612B25" w:rsidRPr="00300C1B">
        <w:rPr>
          <w:color w:val="000000" w:themeColor="text1"/>
        </w:rPr>
        <w:t>o(a) Pregoeiro(a)</w:t>
      </w:r>
      <w:r w:rsidR="00EB631A" w:rsidRPr="00300C1B">
        <w:rPr>
          <w:color w:val="000000" w:themeColor="text1"/>
        </w:rPr>
        <w:t xml:space="preserve"> </w:t>
      </w:r>
      <w:r w:rsidRPr="00300C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300C1B" w:rsidRDefault="0003328C"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Na hipótese de interposição, o</w:t>
      </w:r>
      <w:r w:rsidR="00DB1FD4" w:rsidRPr="00300C1B">
        <w:rPr>
          <w:color w:val="000000" w:themeColor="text1"/>
          <w:kern w:val="0"/>
          <w:lang w:eastAsia="pt-BR"/>
        </w:rPr>
        <w:t xml:space="preserve"> recurso </w:t>
      </w:r>
      <w:r w:rsidRPr="00300C1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300C1B">
        <w:rPr>
          <w:color w:val="000000" w:themeColor="text1"/>
          <w:kern w:val="0"/>
          <w:lang w:eastAsia="pt-BR"/>
        </w:rPr>
        <w:t>s</w:t>
      </w:r>
      <w:r w:rsidR="00DB1FD4" w:rsidRPr="00300C1B">
        <w:rPr>
          <w:color w:val="000000" w:themeColor="text1"/>
          <w:kern w:val="0"/>
          <w:lang w:eastAsia="pt-BR"/>
        </w:rPr>
        <w:t xml:space="preserve"> </w:t>
      </w:r>
    </w:p>
    <w:p w14:paraId="744CA85A" w14:textId="33274BAF" w:rsidR="00DB1FD4" w:rsidRPr="00300C1B" w:rsidRDefault="00951416"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recurso contra decisão </w:t>
      </w:r>
      <w:r w:rsidR="00612B25" w:rsidRPr="00300C1B">
        <w:rPr>
          <w:color w:val="000000" w:themeColor="text1"/>
        </w:rPr>
        <w:t xml:space="preserve">do(a) Pregoeiro(a) </w:t>
      </w:r>
      <w:r w:rsidR="00DB1FD4" w:rsidRPr="00300C1B">
        <w:rPr>
          <w:color w:val="000000" w:themeColor="text1"/>
          <w:kern w:val="0"/>
          <w:lang w:eastAsia="pt-BR"/>
        </w:rPr>
        <w:t>terá efeito suspensivo e o seu acolhimento resultará na invalidação apenas dos atos insuscetíveis de aproveitamento.</w:t>
      </w:r>
    </w:p>
    <w:p w14:paraId="72066AA6"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300C1B" w:rsidRDefault="00DB1FD4"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kern w:val="0"/>
          <w:lang w:eastAsia="pt-BR"/>
        </w:rPr>
        <w:t>Uma vez decididos os recursos administrativos eventualmente interpostos e, constatada a regularidade</w:t>
      </w:r>
      <w:r w:rsidRPr="00300C1B">
        <w:rPr>
          <w:color w:val="000000" w:themeColor="text1"/>
        </w:rPr>
        <w:t xml:space="preserve"> dos atos praticados, a autoridade competente, no interesse público, adjudicará o</w:t>
      </w:r>
      <w:r w:rsidRPr="00300C1B">
        <w:rPr>
          <w:color w:val="000000" w:themeColor="text1"/>
          <w:spacing w:val="-57"/>
        </w:rPr>
        <w:t xml:space="preserve"> </w:t>
      </w:r>
      <w:r w:rsidRPr="00300C1B">
        <w:rPr>
          <w:color w:val="000000" w:themeColor="text1"/>
        </w:rPr>
        <w:t>objeto</w:t>
      </w:r>
      <w:r w:rsidRPr="00300C1B">
        <w:rPr>
          <w:color w:val="000000" w:themeColor="text1"/>
          <w:spacing w:val="-1"/>
        </w:rPr>
        <w:t xml:space="preserve"> </w:t>
      </w:r>
      <w:r w:rsidRPr="00300C1B">
        <w:rPr>
          <w:color w:val="000000" w:themeColor="text1"/>
        </w:rPr>
        <w:t>do certame</w:t>
      </w:r>
      <w:r w:rsidRPr="00300C1B">
        <w:rPr>
          <w:color w:val="000000" w:themeColor="text1"/>
          <w:spacing w:val="1"/>
        </w:rPr>
        <w:t xml:space="preserve"> </w:t>
      </w:r>
      <w:r w:rsidRPr="00300C1B">
        <w:rPr>
          <w:color w:val="000000" w:themeColor="text1"/>
        </w:rPr>
        <w:t>à</w:t>
      </w:r>
      <w:r w:rsidRPr="00300C1B">
        <w:rPr>
          <w:color w:val="000000" w:themeColor="text1"/>
          <w:spacing w:val="-1"/>
        </w:rPr>
        <w:t xml:space="preserve"> </w:t>
      </w:r>
      <w:r w:rsidRPr="00300C1B">
        <w:rPr>
          <w:color w:val="000000" w:themeColor="text1"/>
        </w:rPr>
        <w:t>licitante vencedora</w:t>
      </w:r>
      <w:r w:rsidRPr="00300C1B">
        <w:rPr>
          <w:color w:val="000000" w:themeColor="text1"/>
          <w:spacing w:val="-2"/>
        </w:rPr>
        <w:t xml:space="preserve"> </w:t>
      </w:r>
      <w:r w:rsidRPr="00300C1B">
        <w:rPr>
          <w:color w:val="000000" w:themeColor="text1"/>
        </w:rPr>
        <w:t>e</w:t>
      </w:r>
      <w:r w:rsidRPr="00300C1B">
        <w:rPr>
          <w:color w:val="000000" w:themeColor="text1"/>
          <w:spacing w:val="-1"/>
        </w:rPr>
        <w:t xml:space="preserve"> </w:t>
      </w:r>
      <w:r w:rsidRPr="00300C1B">
        <w:rPr>
          <w:color w:val="000000" w:themeColor="text1"/>
        </w:rPr>
        <w:t>homologará</w:t>
      </w:r>
      <w:r w:rsidRPr="00300C1B">
        <w:rPr>
          <w:color w:val="000000" w:themeColor="text1"/>
          <w:spacing w:val="-2"/>
        </w:rPr>
        <w:t xml:space="preserve"> </w:t>
      </w:r>
      <w:r w:rsidRPr="00300C1B">
        <w:rPr>
          <w:color w:val="000000" w:themeColor="text1"/>
        </w:rPr>
        <w:t>o</w:t>
      </w:r>
      <w:r w:rsidRPr="00300C1B">
        <w:rPr>
          <w:color w:val="000000" w:themeColor="text1"/>
          <w:spacing w:val="-1"/>
        </w:rPr>
        <w:t xml:space="preserve"> </w:t>
      </w:r>
      <w:r w:rsidRPr="00300C1B">
        <w:rPr>
          <w:color w:val="000000" w:themeColor="text1"/>
        </w:rPr>
        <w:t>procedimento licitatório.</w:t>
      </w:r>
    </w:p>
    <w:p w14:paraId="3CD3CA4C"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300C1B">
        <w:rPr>
          <w:rFonts w:ascii="Times New Roman" w:hAnsi="Times New Roman" w:cs="Times New Roman"/>
          <w:color w:val="000000" w:themeColor="text1"/>
          <w:sz w:val="24"/>
          <w:szCs w:val="24"/>
          <w:u w:val="single"/>
        </w:rPr>
        <w:t xml:space="preserve">https://www.licitanet.com.br/, </w:t>
      </w:r>
      <w:r w:rsidR="00F43AC7" w:rsidRPr="00300C1B">
        <w:rPr>
          <w:rFonts w:ascii="Times New Roman" w:hAnsi="Times New Roman" w:cs="Times New Roman"/>
          <w:color w:val="000000" w:themeColor="text1"/>
          <w:sz w:val="24"/>
          <w:szCs w:val="24"/>
          <w:u w:val="single"/>
        </w:rPr>
        <w:t>no que tange a fase externa.</w:t>
      </w:r>
    </w:p>
    <w:p w14:paraId="22EAEBF7" w14:textId="25DB9B02" w:rsidR="00F46853" w:rsidRPr="00300C1B" w:rsidRDefault="00F43AC7" w:rsidP="007A450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No que tange a</w:t>
      </w:r>
      <w:r w:rsidR="00F553DF" w:rsidRPr="00300C1B">
        <w:rPr>
          <w:rFonts w:ascii="Times New Roman" w:hAnsi="Times New Roman" w:cs="Times New Roman"/>
          <w:color w:val="000000" w:themeColor="text1"/>
          <w:sz w:val="24"/>
          <w:szCs w:val="24"/>
        </w:rPr>
        <w:t xml:space="preserve"> </w:t>
      </w:r>
      <w:r w:rsidR="009459FA" w:rsidRPr="00300C1B">
        <w:rPr>
          <w:rFonts w:ascii="Times New Roman" w:hAnsi="Times New Roman" w:cs="Times New Roman"/>
          <w:color w:val="000000" w:themeColor="text1"/>
          <w:sz w:val="24"/>
          <w:szCs w:val="24"/>
        </w:rPr>
        <w:t>parte q</w:t>
      </w:r>
      <w:r w:rsidRPr="00300C1B">
        <w:rPr>
          <w:rFonts w:ascii="Times New Roman" w:hAnsi="Times New Roman" w:cs="Times New Roman"/>
          <w:color w:val="000000" w:themeColor="text1"/>
          <w:sz w:val="24"/>
          <w:szCs w:val="24"/>
        </w:rPr>
        <w:t xml:space="preserve">ue não for referente ao sistema, </w:t>
      </w:r>
      <w:r w:rsidR="009459FA" w:rsidRPr="00300C1B">
        <w:rPr>
          <w:rFonts w:ascii="Times New Roman" w:hAnsi="Times New Roman" w:cs="Times New Roman"/>
          <w:color w:val="000000" w:themeColor="text1"/>
          <w:sz w:val="24"/>
          <w:szCs w:val="24"/>
        </w:rPr>
        <w:t>deverá ser formalm</w:t>
      </w:r>
      <w:r w:rsidRPr="00300C1B">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300C1B">
        <w:rPr>
          <w:rFonts w:ascii="Times New Roman" w:hAnsi="Times New Roman" w:cs="Times New Roman"/>
          <w:color w:val="000000" w:themeColor="text1"/>
          <w:sz w:val="24"/>
          <w:szCs w:val="24"/>
        </w:rPr>
        <w:t xml:space="preserve"> </w:t>
      </w:r>
      <w:r w:rsidRPr="00300C1B">
        <w:rPr>
          <w:rFonts w:ascii="Times New Roman" w:hAnsi="Times New Roman" w:cs="Times New Roman"/>
          <w:color w:val="000000" w:themeColor="text1"/>
          <w:sz w:val="24"/>
          <w:szCs w:val="24"/>
        </w:rPr>
        <w:t>Roberto Silveira, 44, Centro, Bom Jardim/RJ, sendo devidamente protocolizada e dirigida à Procuradoria Jurídica.</w:t>
      </w:r>
    </w:p>
    <w:p w14:paraId="296B1994" w14:textId="768ADE7B" w:rsidR="00DB1FD4" w:rsidRPr="00300C1B" w:rsidRDefault="008A0B35" w:rsidP="007A450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O</w:t>
      </w:r>
      <w:r w:rsidR="00DB1FD4" w:rsidRPr="00300C1B">
        <w:rPr>
          <w:color w:val="000000" w:themeColor="text1"/>
          <w:spacing w:val="-1"/>
        </w:rPr>
        <w:t xml:space="preserve"> </w:t>
      </w:r>
      <w:r w:rsidR="00DB1FD4" w:rsidRPr="00300C1B">
        <w:rPr>
          <w:color w:val="000000" w:themeColor="text1"/>
        </w:rPr>
        <w:t>acesso</w:t>
      </w:r>
      <w:r w:rsidR="00DB1FD4" w:rsidRPr="00300C1B">
        <w:rPr>
          <w:color w:val="000000" w:themeColor="text1"/>
          <w:spacing w:val="1"/>
        </w:rPr>
        <w:t xml:space="preserve"> </w:t>
      </w:r>
      <w:r w:rsidR="00DB1FD4" w:rsidRPr="00300C1B">
        <w:rPr>
          <w:color w:val="000000" w:themeColor="text1"/>
        </w:rPr>
        <w:t>à</w:t>
      </w:r>
      <w:r w:rsidR="00DB1FD4" w:rsidRPr="00300C1B">
        <w:rPr>
          <w:color w:val="000000" w:themeColor="text1"/>
          <w:spacing w:val="-2"/>
        </w:rPr>
        <w:t xml:space="preserve"> </w:t>
      </w:r>
      <w:r w:rsidR="00DB1FD4" w:rsidRPr="00300C1B">
        <w:rPr>
          <w:color w:val="000000" w:themeColor="text1"/>
        </w:rPr>
        <w:t>fase</w:t>
      </w:r>
      <w:r w:rsidR="00DB1FD4" w:rsidRPr="00300C1B">
        <w:rPr>
          <w:color w:val="000000" w:themeColor="text1"/>
          <w:spacing w:val="-2"/>
        </w:rPr>
        <w:t xml:space="preserve"> </w:t>
      </w:r>
      <w:r w:rsidR="00DB1FD4" w:rsidRPr="00300C1B">
        <w:rPr>
          <w:color w:val="000000" w:themeColor="text1"/>
        </w:rPr>
        <w:t>de manifestação</w:t>
      </w:r>
      <w:r w:rsidR="00DB1FD4" w:rsidRPr="00300C1B">
        <w:rPr>
          <w:color w:val="000000" w:themeColor="text1"/>
          <w:spacing w:val="-1"/>
        </w:rPr>
        <w:t xml:space="preserve"> </w:t>
      </w:r>
      <w:r w:rsidR="00DB1FD4" w:rsidRPr="00300C1B">
        <w:rPr>
          <w:color w:val="000000" w:themeColor="text1"/>
        </w:rPr>
        <w:t>da</w:t>
      </w:r>
      <w:r w:rsidR="00DB1FD4" w:rsidRPr="00300C1B">
        <w:rPr>
          <w:color w:val="000000" w:themeColor="text1"/>
          <w:spacing w:val="-2"/>
        </w:rPr>
        <w:t xml:space="preserve"> </w:t>
      </w:r>
      <w:r w:rsidR="00DB1FD4" w:rsidRPr="00300C1B">
        <w:rPr>
          <w:color w:val="000000" w:themeColor="text1"/>
        </w:rPr>
        <w:t>intenção</w:t>
      </w:r>
      <w:r w:rsidR="00DB1FD4" w:rsidRPr="00300C1B">
        <w:rPr>
          <w:color w:val="000000" w:themeColor="text1"/>
          <w:spacing w:val="1"/>
        </w:rPr>
        <w:t xml:space="preserve"> </w:t>
      </w:r>
      <w:r w:rsidR="00DB1FD4" w:rsidRPr="00300C1B">
        <w:rPr>
          <w:color w:val="000000" w:themeColor="text1"/>
        </w:rPr>
        <w:t>de</w:t>
      </w:r>
      <w:r w:rsidR="00DB1FD4" w:rsidRPr="00300C1B">
        <w:rPr>
          <w:color w:val="000000" w:themeColor="text1"/>
          <w:spacing w:val="-2"/>
        </w:rPr>
        <w:t xml:space="preserve"> </w:t>
      </w:r>
      <w:r w:rsidR="00DB1FD4" w:rsidRPr="00300C1B">
        <w:rPr>
          <w:color w:val="000000" w:themeColor="text1"/>
        </w:rPr>
        <w:t>recurso</w:t>
      </w:r>
      <w:r w:rsidR="00DB1FD4" w:rsidRPr="00300C1B">
        <w:rPr>
          <w:color w:val="000000" w:themeColor="text1"/>
          <w:spacing w:val="-1"/>
        </w:rPr>
        <w:t xml:space="preserve"> </w:t>
      </w:r>
      <w:r w:rsidR="00DB1FD4" w:rsidRPr="00300C1B">
        <w:rPr>
          <w:color w:val="000000" w:themeColor="text1"/>
        </w:rPr>
        <w:t>será</w:t>
      </w:r>
      <w:r w:rsidR="00DB1FD4" w:rsidRPr="00300C1B">
        <w:rPr>
          <w:color w:val="000000" w:themeColor="text1"/>
          <w:spacing w:val="-2"/>
        </w:rPr>
        <w:t xml:space="preserve"> </w:t>
      </w:r>
      <w:r w:rsidR="00DB1FD4" w:rsidRPr="00300C1B">
        <w:rPr>
          <w:color w:val="000000" w:themeColor="text1"/>
        </w:rPr>
        <w:t>assegurado</w:t>
      </w:r>
      <w:r w:rsidR="00DB1FD4" w:rsidRPr="00300C1B">
        <w:rPr>
          <w:color w:val="000000" w:themeColor="text1"/>
          <w:spacing w:val="-1"/>
        </w:rPr>
        <w:t xml:space="preserve"> </w:t>
      </w:r>
      <w:r w:rsidR="00DB1FD4" w:rsidRPr="00300C1B">
        <w:rPr>
          <w:color w:val="000000" w:themeColor="text1"/>
        </w:rPr>
        <w:t>aos</w:t>
      </w:r>
      <w:r w:rsidR="00DB1FD4" w:rsidRPr="00300C1B">
        <w:rPr>
          <w:color w:val="000000" w:themeColor="text1"/>
          <w:spacing w:val="-1"/>
        </w:rPr>
        <w:t xml:space="preserve"> </w:t>
      </w:r>
      <w:r w:rsidR="00DB1FD4" w:rsidRPr="00300C1B">
        <w:rPr>
          <w:color w:val="000000" w:themeColor="text1"/>
        </w:rPr>
        <w:t>l</w:t>
      </w:r>
      <w:r w:rsidR="00AE6DAC" w:rsidRPr="00300C1B">
        <w:rPr>
          <w:color w:val="000000" w:themeColor="text1"/>
        </w:rPr>
        <w:t>icitantes.</w:t>
      </w:r>
    </w:p>
    <w:p w14:paraId="5C9D282A" w14:textId="40094B2C" w:rsidR="005E4635" w:rsidRPr="00300C1B" w:rsidRDefault="00305403" w:rsidP="007A450A">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300C1B">
        <w:rPr>
          <w:b/>
          <w:color w:val="000000" w:themeColor="text1"/>
          <w:spacing w:val="-2"/>
        </w:rPr>
        <w:t xml:space="preserve">- </w:t>
      </w:r>
      <w:r w:rsidR="006C2FD0" w:rsidRPr="00300C1B">
        <w:rPr>
          <w:b/>
          <w:color w:val="000000" w:themeColor="text1"/>
          <w:spacing w:val="-2"/>
        </w:rPr>
        <w:t>DO REGISTRO DE PREÇOS, DA ATA DE REGISTRO DE PREÇOS E DA FORMAÇÃO DO CADASTRO DE RESERVA</w:t>
      </w:r>
    </w:p>
    <w:p w14:paraId="7ADAF094" w14:textId="6C5B93B2" w:rsidR="006C2FD0" w:rsidRPr="00300C1B"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A84ED8" w:rsidRPr="00300C1B">
        <w:rPr>
          <w:rFonts w:ascii="Times New Roman" w:hAnsi="Times New Roman" w:cs="Times New Roman"/>
          <w:color w:val="000000" w:themeColor="text1"/>
          <w:sz w:val="24"/>
          <w:szCs w:val="24"/>
        </w:rPr>
        <w:t>4</w:t>
      </w:r>
      <w:r w:rsidR="006C2FD0" w:rsidRPr="00300C1B">
        <w:rPr>
          <w:rFonts w:ascii="Times New Roman" w:hAnsi="Times New Roman" w:cs="Times New Roman"/>
          <w:color w:val="000000" w:themeColor="text1"/>
          <w:sz w:val="24"/>
          <w:szCs w:val="24"/>
        </w:rPr>
        <w:t xml:space="preserve">. 1 – DO REGISTRO DE PREÇOS </w:t>
      </w:r>
    </w:p>
    <w:p w14:paraId="59BBEFDD" w14:textId="3F95A31D"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As regras referentes aos órgãos gerenciador</w:t>
      </w:r>
      <w:r w:rsidR="00305403" w:rsidRPr="00300C1B">
        <w:rPr>
          <w:rFonts w:ascii="Times New Roman" w:hAnsi="Times New Roman" w:cs="Times New Roman"/>
          <w:color w:val="000000" w:themeColor="text1"/>
          <w:sz w:val="24"/>
          <w:szCs w:val="24"/>
        </w:rPr>
        <w:t>es</w:t>
      </w:r>
      <w:r w:rsidRPr="00300C1B">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300C1B" w:rsidRDefault="006C2FD0" w:rsidP="007A450A">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300C1B">
        <w:rPr>
          <w:rFonts w:ascii="Times New Roman" w:hAnsi="Times New Roman" w:cs="Times New Roman"/>
          <w:color w:val="000000" w:themeColor="text1"/>
          <w:sz w:val="24"/>
          <w:szCs w:val="24"/>
        </w:rPr>
        <w:t>- DA ATA DE REGISTRO DE PREÇOS</w:t>
      </w:r>
      <w:bookmarkEnd w:id="22"/>
    </w:p>
    <w:p w14:paraId="6FCD439A" w14:textId="38A17103" w:rsidR="0065171C" w:rsidRPr="00300C1B"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15.1 </w:t>
      </w:r>
      <w:r w:rsidR="006C2FD0" w:rsidRPr="00300C1B">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300C1B">
        <w:rPr>
          <w:rFonts w:ascii="Times New Roman" w:hAnsi="Times New Roman" w:cs="Times New Roman"/>
          <w:color w:val="000000" w:themeColor="text1"/>
          <w:sz w:val="24"/>
          <w:szCs w:val="24"/>
        </w:rPr>
        <w:t xml:space="preserve">05 (cinco) </w:t>
      </w:r>
      <w:r w:rsidR="006C2FD0" w:rsidRPr="00300C1B">
        <w:rPr>
          <w:rFonts w:ascii="Times New Roman" w:hAnsi="Times New Roman" w:cs="Times New Roman"/>
          <w:color w:val="000000" w:themeColor="text1"/>
          <w:sz w:val="24"/>
          <w:szCs w:val="24"/>
        </w:rPr>
        <w:t>dias</w:t>
      </w:r>
      <w:r w:rsidR="00BE0B09" w:rsidRPr="00300C1B">
        <w:rPr>
          <w:rFonts w:ascii="Times New Roman" w:hAnsi="Times New Roman" w:cs="Times New Roman"/>
          <w:color w:val="000000" w:themeColor="text1"/>
          <w:sz w:val="24"/>
          <w:szCs w:val="24"/>
        </w:rPr>
        <w:t xml:space="preserve"> corridos</w:t>
      </w:r>
      <w:r w:rsidR="006C2FD0" w:rsidRPr="00300C1B">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300C1B" w:rsidRDefault="006C2FD0" w:rsidP="007A450A">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300C1B">
        <w:rPr>
          <w:rFonts w:ascii="Times New Roman" w:hAnsi="Times New Roman" w:cs="Times New Roman"/>
          <w:color w:val="000000" w:themeColor="text1"/>
          <w:sz w:val="24"/>
          <w:szCs w:val="24"/>
        </w:rPr>
        <w:t>ns</w:t>
      </w:r>
      <w:proofErr w:type="spellEnd"/>
      <w:r w:rsidRPr="00300C1B">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300C1B">
        <w:rPr>
          <w:rFonts w:ascii="Times New Roman" w:hAnsi="Times New Roman" w:cs="Times New Roman"/>
          <w:color w:val="000000" w:themeColor="text1"/>
          <w:sz w:val="24"/>
          <w:szCs w:val="24"/>
        </w:rPr>
        <w:t>contrata</w:t>
      </w:r>
      <w:r w:rsidRPr="00300C1B">
        <w:rPr>
          <w:rFonts w:ascii="Times New Roman" w:hAnsi="Times New Roman" w:cs="Times New Roman"/>
          <w:color w:val="000000" w:themeColor="text1"/>
          <w:sz w:val="24"/>
          <w:szCs w:val="24"/>
        </w:rPr>
        <w:t>ção pretendida, desde que devidamente justificada.</w:t>
      </w:r>
    </w:p>
    <w:p w14:paraId="087DA7E4" w14:textId="7C2027C4"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300C1B" w:rsidRDefault="00016850" w:rsidP="007A450A">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DA FORMAÇÃO DO CADASTRO DE RESERVA</w:t>
      </w:r>
      <w:bookmarkEnd w:id="23"/>
      <w:r w:rsidR="006C2FD0" w:rsidRPr="00300C1B">
        <w:rPr>
          <w:rFonts w:ascii="Times New Roman" w:hAnsi="Times New Roman" w:cs="Times New Roman"/>
          <w:color w:val="000000" w:themeColor="text1"/>
          <w:sz w:val="24"/>
          <w:szCs w:val="24"/>
        </w:rPr>
        <w:t xml:space="preserve"> </w:t>
      </w:r>
    </w:p>
    <w:p w14:paraId="7ABDE7B5" w14:textId="5543FF5C" w:rsidR="006C2FD0" w:rsidRPr="00300C1B" w:rsidRDefault="00795CC6" w:rsidP="007A450A">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Após a homologação da licitação, será incluído na ata,</w:t>
      </w:r>
      <w:r w:rsidR="0025771A" w:rsidRPr="00300C1B">
        <w:rPr>
          <w:rFonts w:ascii="Times New Roman" w:hAnsi="Times New Roman" w:cs="Times New Roman"/>
          <w:color w:val="000000" w:themeColor="text1"/>
          <w:sz w:val="24"/>
          <w:szCs w:val="24"/>
        </w:rPr>
        <w:t xml:space="preserve"> na forma de anexo, o registro:</w:t>
      </w:r>
    </w:p>
    <w:p w14:paraId="626F0AA8" w14:textId="2FD69087" w:rsidR="006C2FD0" w:rsidRPr="00300C1B"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D</w:t>
      </w:r>
      <w:r w:rsidR="006C2FD0" w:rsidRPr="00300C1B">
        <w:rPr>
          <w:rFonts w:ascii="Times New Roman" w:hAnsi="Times New Roman" w:cs="Times New Roman"/>
          <w:color w:val="000000" w:themeColor="text1"/>
          <w:sz w:val="24"/>
          <w:szCs w:val="24"/>
        </w:rPr>
        <w:t xml:space="preserve">os licitantes </w:t>
      </w:r>
      <w:bookmarkStart w:id="24" w:name="_Hlk132991372"/>
      <w:r w:rsidR="006C2FD0" w:rsidRPr="00300C1B">
        <w:rPr>
          <w:rFonts w:ascii="Times New Roman" w:hAnsi="Times New Roman" w:cs="Times New Roman"/>
          <w:color w:val="000000" w:themeColor="text1"/>
          <w:sz w:val="24"/>
          <w:szCs w:val="24"/>
        </w:rPr>
        <w:t xml:space="preserve">que </w:t>
      </w:r>
      <w:bookmarkStart w:id="25" w:name="_Hlk132989696"/>
      <w:r w:rsidR="006C2FD0" w:rsidRPr="00300C1B">
        <w:rPr>
          <w:rFonts w:ascii="Times New Roman" w:hAnsi="Times New Roman" w:cs="Times New Roman"/>
          <w:color w:val="000000" w:themeColor="text1"/>
          <w:sz w:val="24"/>
          <w:szCs w:val="24"/>
        </w:rPr>
        <w:t>aceitarem cotar o objeto com preço igual ao do adjudicatári</w:t>
      </w:r>
      <w:bookmarkEnd w:id="24"/>
      <w:r w:rsidR="006C2FD0" w:rsidRPr="00300C1B">
        <w:rPr>
          <w:rFonts w:ascii="Times New Roman" w:hAnsi="Times New Roman" w:cs="Times New Roman"/>
          <w:color w:val="000000" w:themeColor="text1"/>
          <w:sz w:val="24"/>
          <w:szCs w:val="24"/>
        </w:rPr>
        <w:t>o</w:t>
      </w:r>
      <w:bookmarkEnd w:id="25"/>
      <w:r w:rsidR="006C2FD0" w:rsidRPr="00300C1B">
        <w:rPr>
          <w:rFonts w:ascii="Times New Roman" w:hAnsi="Times New Roman" w:cs="Times New Roman"/>
          <w:color w:val="000000" w:themeColor="text1"/>
          <w:sz w:val="24"/>
          <w:szCs w:val="24"/>
        </w:rPr>
        <w:t xml:space="preserve">, observada a classificação na licitação; e </w:t>
      </w:r>
    </w:p>
    <w:p w14:paraId="3C6C6F69" w14:textId="4698E7C8" w:rsidR="00CD511D" w:rsidRPr="00300C1B"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300C1B">
        <w:rPr>
          <w:rFonts w:ascii="Times New Roman" w:hAnsi="Times New Roman" w:cs="Times New Roman"/>
          <w:color w:val="000000" w:themeColor="text1"/>
          <w:sz w:val="24"/>
          <w:szCs w:val="24"/>
        </w:rPr>
        <w:lastRenderedPageBreak/>
        <w:t>D</w:t>
      </w:r>
      <w:r w:rsidR="006C2FD0" w:rsidRPr="00300C1B">
        <w:rPr>
          <w:rFonts w:ascii="Times New Roman" w:hAnsi="Times New Roman" w:cs="Times New Roman"/>
          <w:color w:val="000000" w:themeColor="text1"/>
          <w:sz w:val="24"/>
          <w:szCs w:val="24"/>
        </w:rPr>
        <w:t>os licitantes que mantiverem sua proposta origina</w:t>
      </w:r>
      <w:r w:rsidR="009D2CE5" w:rsidRPr="00300C1B">
        <w:rPr>
          <w:rFonts w:ascii="Times New Roman" w:hAnsi="Times New Roman" w:cs="Times New Roman"/>
          <w:color w:val="000000" w:themeColor="text1"/>
          <w:sz w:val="24"/>
          <w:szCs w:val="24"/>
        </w:rPr>
        <w:t>l</w:t>
      </w:r>
    </w:p>
    <w:p w14:paraId="168C376B" w14:textId="7F67AE6D" w:rsidR="00CD511D" w:rsidRPr="00300C1B" w:rsidRDefault="006C2FD0" w:rsidP="007A450A">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Para fins da ordem de classificação, os licitantes ou fornecedores</w:t>
      </w:r>
      <w:r w:rsidR="009E7DFE" w:rsidRPr="00300C1B">
        <w:rPr>
          <w:rFonts w:ascii="Times New Roman" w:hAnsi="Times New Roman" w:cs="Times New Roman"/>
          <w:color w:val="000000" w:themeColor="text1"/>
          <w:sz w:val="24"/>
          <w:szCs w:val="24"/>
        </w:rPr>
        <w:t>/prestadores</w:t>
      </w:r>
      <w:r w:rsidRPr="00300C1B">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b) </w:t>
      </w:r>
      <w:r w:rsidR="006C2FD0" w:rsidRPr="00300C1B">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C</w:t>
      </w:r>
      <w:r w:rsidR="006C2FD0" w:rsidRPr="00300C1B">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300C1B" w:rsidRDefault="00A84ED8" w:rsidP="00A84ED8">
      <w:pPr>
        <w:tabs>
          <w:tab w:val="left" w:pos="709"/>
        </w:tabs>
        <w:spacing w:before="120" w:after="120"/>
        <w:jc w:val="both"/>
        <w:rPr>
          <w:b/>
          <w:color w:val="000000" w:themeColor="text1"/>
          <w:sz w:val="24"/>
          <w:szCs w:val="24"/>
        </w:rPr>
      </w:pPr>
      <w:r w:rsidRPr="00300C1B">
        <w:rPr>
          <w:b/>
          <w:color w:val="000000" w:themeColor="text1"/>
          <w:spacing w:val="-2"/>
          <w:sz w:val="24"/>
          <w:szCs w:val="24"/>
        </w:rPr>
        <w:t>17</w:t>
      </w:r>
      <w:r w:rsidR="005E4635" w:rsidRPr="00300C1B">
        <w:rPr>
          <w:b/>
          <w:color w:val="000000" w:themeColor="text1"/>
          <w:spacing w:val="-2"/>
          <w:sz w:val="24"/>
          <w:szCs w:val="24"/>
        </w:rPr>
        <w:t xml:space="preserve">. </w:t>
      </w:r>
      <w:r w:rsidR="00BC7F5C" w:rsidRPr="00300C1B">
        <w:rPr>
          <w:b/>
          <w:color w:val="000000" w:themeColor="text1"/>
          <w:sz w:val="24"/>
          <w:szCs w:val="24"/>
        </w:rPr>
        <w:t>DA</w:t>
      </w:r>
      <w:r w:rsidR="00BC7F5C" w:rsidRPr="00300C1B">
        <w:rPr>
          <w:b/>
          <w:color w:val="000000" w:themeColor="text1"/>
          <w:spacing w:val="-2"/>
          <w:sz w:val="24"/>
          <w:szCs w:val="24"/>
        </w:rPr>
        <w:t xml:space="preserve"> </w:t>
      </w:r>
      <w:r w:rsidR="00BC7F5C" w:rsidRPr="00300C1B">
        <w:rPr>
          <w:b/>
          <w:color w:val="000000" w:themeColor="text1"/>
          <w:sz w:val="24"/>
          <w:szCs w:val="24"/>
        </w:rPr>
        <w:t>REABERTURA DA</w:t>
      </w:r>
      <w:r w:rsidR="00BC7F5C" w:rsidRPr="00300C1B">
        <w:rPr>
          <w:b/>
          <w:color w:val="000000" w:themeColor="text1"/>
          <w:spacing w:val="-1"/>
          <w:sz w:val="24"/>
          <w:szCs w:val="24"/>
        </w:rPr>
        <w:t xml:space="preserve"> </w:t>
      </w:r>
      <w:r w:rsidR="00BC7F5C" w:rsidRPr="00300C1B">
        <w:rPr>
          <w:b/>
          <w:color w:val="000000" w:themeColor="text1"/>
          <w:sz w:val="24"/>
          <w:szCs w:val="24"/>
        </w:rPr>
        <w:t>SESSÃO</w:t>
      </w:r>
      <w:r w:rsidR="00BC7F5C" w:rsidRPr="00300C1B">
        <w:rPr>
          <w:b/>
          <w:color w:val="000000" w:themeColor="text1"/>
          <w:spacing w:val="-1"/>
          <w:sz w:val="24"/>
          <w:szCs w:val="24"/>
        </w:rPr>
        <w:t xml:space="preserve"> </w:t>
      </w:r>
      <w:r w:rsidR="00BC7F5C" w:rsidRPr="00300C1B">
        <w:rPr>
          <w:b/>
          <w:color w:val="000000" w:themeColor="text1"/>
          <w:sz w:val="24"/>
          <w:szCs w:val="24"/>
        </w:rPr>
        <w:t>PÚBLICA</w:t>
      </w:r>
    </w:p>
    <w:p w14:paraId="12EA5ECF"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300C1B" w:rsidRDefault="00DB1FD4" w:rsidP="007A450A">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300C1B">
        <w:rPr>
          <w:color w:val="000000" w:themeColor="text1"/>
        </w:rPr>
        <w:t>A</w:t>
      </w:r>
      <w:r w:rsidRPr="00300C1B">
        <w:rPr>
          <w:color w:val="000000" w:themeColor="text1"/>
          <w:spacing w:val="-1"/>
        </w:rPr>
        <w:t xml:space="preserve"> </w:t>
      </w:r>
      <w:r w:rsidRPr="00300C1B">
        <w:rPr>
          <w:color w:val="000000" w:themeColor="text1"/>
        </w:rPr>
        <w:t>sessão</w:t>
      </w:r>
      <w:r w:rsidRPr="00300C1B">
        <w:rPr>
          <w:color w:val="000000" w:themeColor="text1"/>
          <w:spacing w:val="-1"/>
        </w:rPr>
        <w:t xml:space="preserve"> </w:t>
      </w:r>
      <w:r w:rsidRPr="00300C1B">
        <w:rPr>
          <w:color w:val="000000" w:themeColor="text1"/>
        </w:rPr>
        <w:t>pública</w:t>
      </w:r>
      <w:r w:rsidRPr="00300C1B">
        <w:rPr>
          <w:color w:val="000000" w:themeColor="text1"/>
          <w:spacing w:val="-2"/>
        </w:rPr>
        <w:t xml:space="preserve"> </w:t>
      </w:r>
      <w:r w:rsidRPr="00300C1B">
        <w:rPr>
          <w:color w:val="000000" w:themeColor="text1"/>
        </w:rPr>
        <w:t>poderá</w:t>
      </w:r>
      <w:r w:rsidRPr="00300C1B">
        <w:rPr>
          <w:color w:val="000000" w:themeColor="text1"/>
          <w:spacing w:val="-3"/>
        </w:rPr>
        <w:t xml:space="preserve"> </w:t>
      </w:r>
      <w:r w:rsidRPr="00300C1B">
        <w:rPr>
          <w:color w:val="000000" w:themeColor="text1"/>
        </w:rPr>
        <w:t>ser reaberta:</w:t>
      </w:r>
    </w:p>
    <w:p w14:paraId="21820A60" w14:textId="46F8B0E1" w:rsidR="00DB1FD4" w:rsidRPr="00300C1B" w:rsidRDefault="00DB1FD4" w:rsidP="007A450A">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300C1B">
        <w:rPr>
          <w:color w:val="000000" w:themeColor="text1"/>
        </w:rPr>
        <w:t>Nas hipóteses de provimento de recurso que acarrete na anulação de atos anteriores à</w:t>
      </w:r>
      <w:r w:rsidRPr="00300C1B">
        <w:rPr>
          <w:color w:val="000000" w:themeColor="text1"/>
          <w:spacing w:val="1"/>
        </w:rPr>
        <w:t xml:space="preserve"> </w:t>
      </w:r>
      <w:r w:rsidRPr="00300C1B">
        <w:rPr>
          <w:color w:val="000000" w:themeColor="text1"/>
        </w:rPr>
        <w:t>realização da sessão pública precedente ou em que seja anulada a própria sessão pública,</w:t>
      </w:r>
      <w:r w:rsidRPr="00300C1B">
        <w:rPr>
          <w:color w:val="000000" w:themeColor="text1"/>
          <w:spacing w:val="1"/>
        </w:rPr>
        <w:t xml:space="preserve"> </w:t>
      </w:r>
      <w:r w:rsidRPr="00300C1B">
        <w:rPr>
          <w:color w:val="000000" w:themeColor="text1"/>
        </w:rPr>
        <w:t>situação</w:t>
      </w:r>
      <w:r w:rsidRPr="00300C1B">
        <w:rPr>
          <w:color w:val="000000" w:themeColor="text1"/>
          <w:spacing w:val="-1"/>
        </w:rPr>
        <w:t xml:space="preserve"> </w:t>
      </w:r>
      <w:r w:rsidRPr="00300C1B">
        <w:rPr>
          <w:color w:val="000000" w:themeColor="text1"/>
        </w:rPr>
        <w:t>em que serão</w:t>
      </w:r>
      <w:r w:rsidRPr="00300C1B">
        <w:rPr>
          <w:color w:val="000000" w:themeColor="text1"/>
          <w:spacing w:val="2"/>
        </w:rPr>
        <w:t xml:space="preserve"> </w:t>
      </w:r>
      <w:r w:rsidRPr="00300C1B">
        <w:rPr>
          <w:color w:val="000000" w:themeColor="text1"/>
        </w:rPr>
        <w:t>repetidos</w:t>
      </w:r>
      <w:r w:rsidRPr="00300C1B">
        <w:rPr>
          <w:color w:val="000000" w:themeColor="text1"/>
          <w:spacing w:val="-1"/>
        </w:rPr>
        <w:t xml:space="preserve"> </w:t>
      </w:r>
      <w:r w:rsidRPr="00300C1B">
        <w:rPr>
          <w:color w:val="000000" w:themeColor="text1"/>
        </w:rPr>
        <w:t>os atos anulados e</w:t>
      </w:r>
      <w:r w:rsidRPr="00300C1B">
        <w:rPr>
          <w:color w:val="000000" w:themeColor="text1"/>
          <w:spacing w:val="-3"/>
        </w:rPr>
        <w:t xml:space="preserve"> </w:t>
      </w:r>
      <w:r w:rsidRPr="00300C1B">
        <w:rPr>
          <w:color w:val="000000" w:themeColor="text1"/>
        </w:rPr>
        <w:t>os</w:t>
      </w:r>
      <w:r w:rsidRPr="00300C1B">
        <w:rPr>
          <w:color w:val="000000" w:themeColor="text1"/>
          <w:spacing w:val="2"/>
        </w:rPr>
        <w:t xml:space="preserve"> </w:t>
      </w:r>
      <w:r w:rsidRPr="00300C1B">
        <w:rPr>
          <w:color w:val="000000" w:themeColor="text1"/>
        </w:rPr>
        <w:t>que</w:t>
      </w:r>
      <w:r w:rsidRPr="00300C1B">
        <w:rPr>
          <w:color w:val="000000" w:themeColor="text1"/>
          <w:spacing w:val="-1"/>
        </w:rPr>
        <w:t xml:space="preserve"> </w:t>
      </w:r>
      <w:r w:rsidRPr="00300C1B">
        <w:rPr>
          <w:color w:val="000000" w:themeColor="text1"/>
        </w:rPr>
        <w:t>dele dependam.</w:t>
      </w:r>
    </w:p>
    <w:p w14:paraId="14D4C04C" w14:textId="77777777" w:rsidR="00DB1FD4" w:rsidRPr="00300C1B" w:rsidRDefault="00DB1FD4" w:rsidP="007A450A">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300C1B">
        <w:rPr>
          <w:color w:val="000000" w:themeColor="text1"/>
          <w:sz w:val="24"/>
          <w:szCs w:val="24"/>
        </w:rPr>
        <w:t>Quando houver erro na aceitação do preço melhor classificado ou quando o licitante</w:t>
      </w:r>
      <w:r w:rsidRPr="00300C1B">
        <w:rPr>
          <w:color w:val="000000" w:themeColor="text1"/>
          <w:spacing w:val="1"/>
          <w:sz w:val="24"/>
          <w:szCs w:val="24"/>
        </w:rPr>
        <w:t xml:space="preserve"> </w:t>
      </w:r>
      <w:r w:rsidRPr="00300C1B">
        <w:rPr>
          <w:color w:val="000000" w:themeColor="text1"/>
          <w:sz w:val="24"/>
          <w:szCs w:val="24"/>
        </w:rPr>
        <w:t>declarado vencedor não assinar o contrato, não retirar o instrumento</w:t>
      </w:r>
      <w:r w:rsidRPr="00300C1B">
        <w:rPr>
          <w:color w:val="000000" w:themeColor="text1"/>
          <w:spacing w:val="1"/>
          <w:sz w:val="24"/>
          <w:szCs w:val="24"/>
        </w:rPr>
        <w:t xml:space="preserve"> </w:t>
      </w:r>
      <w:r w:rsidRPr="00300C1B">
        <w:rPr>
          <w:color w:val="000000" w:themeColor="text1"/>
          <w:sz w:val="24"/>
          <w:szCs w:val="24"/>
        </w:rPr>
        <w:t>equivalente ou não</w:t>
      </w:r>
      <w:r w:rsidRPr="00300C1B">
        <w:rPr>
          <w:color w:val="000000" w:themeColor="text1"/>
          <w:spacing w:val="1"/>
          <w:sz w:val="24"/>
          <w:szCs w:val="24"/>
        </w:rPr>
        <w:t xml:space="preserve"> </w:t>
      </w:r>
      <w:r w:rsidRPr="00300C1B">
        <w:rPr>
          <w:color w:val="000000" w:themeColor="text1"/>
          <w:sz w:val="24"/>
          <w:szCs w:val="24"/>
        </w:rPr>
        <w:t>comprovar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regularização</w:t>
      </w:r>
      <w:r w:rsidRPr="00300C1B">
        <w:rPr>
          <w:color w:val="000000" w:themeColor="text1"/>
          <w:spacing w:val="1"/>
          <w:sz w:val="24"/>
          <w:szCs w:val="24"/>
        </w:rPr>
        <w:t xml:space="preserve"> </w:t>
      </w:r>
      <w:r w:rsidRPr="00300C1B">
        <w:rPr>
          <w:color w:val="000000" w:themeColor="text1"/>
          <w:sz w:val="24"/>
          <w:szCs w:val="24"/>
        </w:rPr>
        <w:t>fiscal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trabalhista,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1"/>
          <w:sz w:val="24"/>
          <w:szCs w:val="24"/>
        </w:rPr>
        <w:t xml:space="preserve"> </w:t>
      </w:r>
      <w:r w:rsidRPr="00300C1B">
        <w:rPr>
          <w:color w:val="000000" w:themeColor="text1"/>
          <w:sz w:val="24"/>
          <w:szCs w:val="24"/>
        </w:rPr>
        <w:t>termos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43,</w:t>
      </w:r>
      <w:r w:rsidRPr="00300C1B">
        <w:rPr>
          <w:color w:val="000000" w:themeColor="text1"/>
          <w:spacing w:val="1"/>
          <w:sz w:val="24"/>
          <w:szCs w:val="24"/>
        </w:rPr>
        <w:t xml:space="preserve"> </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1º</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Lei</w:t>
      </w:r>
      <w:r w:rsidRPr="00300C1B">
        <w:rPr>
          <w:color w:val="000000" w:themeColor="text1"/>
          <w:spacing w:val="1"/>
          <w:sz w:val="24"/>
          <w:szCs w:val="24"/>
        </w:rPr>
        <w:t xml:space="preserve"> </w:t>
      </w:r>
      <w:r w:rsidRPr="00300C1B">
        <w:rPr>
          <w:color w:val="000000" w:themeColor="text1"/>
          <w:sz w:val="24"/>
          <w:szCs w:val="24"/>
        </w:rPr>
        <w:t>Complementar</w:t>
      </w:r>
      <w:r w:rsidRPr="00300C1B">
        <w:rPr>
          <w:color w:val="000000" w:themeColor="text1"/>
          <w:spacing w:val="1"/>
          <w:sz w:val="24"/>
          <w:szCs w:val="24"/>
        </w:rPr>
        <w:t xml:space="preserve"> </w:t>
      </w:r>
      <w:r w:rsidRPr="00300C1B">
        <w:rPr>
          <w:color w:val="000000" w:themeColor="text1"/>
          <w:sz w:val="24"/>
          <w:szCs w:val="24"/>
        </w:rPr>
        <w:t>nº</w:t>
      </w:r>
      <w:r w:rsidRPr="00300C1B">
        <w:rPr>
          <w:color w:val="000000" w:themeColor="text1"/>
          <w:spacing w:val="1"/>
          <w:sz w:val="24"/>
          <w:szCs w:val="24"/>
        </w:rPr>
        <w:t xml:space="preserve"> </w:t>
      </w:r>
      <w:r w:rsidRPr="00300C1B">
        <w:rPr>
          <w:color w:val="000000" w:themeColor="text1"/>
          <w:sz w:val="24"/>
          <w:szCs w:val="24"/>
        </w:rPr>
        <w:t>123/2006.</w:t>
      </w:r>
      <w:r w:rsidRPr="00300C1B">
        <w:rPr>
          <w:color w:val="000000" w:themeColor="text1"/>
          <w:spacing w:val="1"/>
          <w:sz w:val="24"/>
          <w:szCs w:val="24"/>
        </w:rPr>
        <w:t xml:space="preserve"> </w:t>
      </w:r>
      <w:r w:rsidRPr="00300C1B">
        <w:rPr>
          <w:color w:val="000000" w:themeColor="text1"/>
          <w:sz w:val="24"/>
          <w:szCs w:val="24"/>
        </w:rPr>
        <w:t>Nessas</w:t>
      </w:r>
      <w:r w:rsidRPr="00300C1B">
        <w:rPr>
          <w:color w:val="000000" w:themeColor="text1"/>
          <w:spacing w:val="1"/>
          <w:sz w:val="24"/>
          <w:szCs w:val="24"/>
        </w:rPr>
        <w:t xml:space="preserve"> </w:t>
      </w:r>
      <w:r w:rsidRPr="00300C1B">
        <w:rPr>
          <w:color w:val="000000" w:themeColor="text1"/>
          <w:sz w:val="24"/>
          <w:szCs w:val="24"/>
        </w:rPr>
        <w:t>hipóteses,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adotados</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procedimentos</w:t>
      </w:r>
      <w:r w:rsidRPr="00300C1B">
        <w:rPr>
          <w:color w:val="000000" w:themeColor="text1"/>
          <w:spacing w:val="1"/>
          <w:sz w:val="24"/>
          <w:szCs w:val="24"/>
        </w:rPr>
        <w:t xml:space="preserve"> </w:t>
      </w:r>
      <w:r w:rsidRPr="00300C1B">
        <w:rPr>
          <w:color w:val="000000" w:themeColor="text1"/>
          <w:sz w:val="24"/>
          <w:szCs w:val="24"/>
        </w:rPr>
        <w:t>imediatamente</w:t>
      </w:r>
      <w:r w:rsidRPr="00300C1B">
        <w:rPr>
          <w:color w:val="000000" w:themeColor="text1"/>
          <w:spacing w:val="-2"/>
          <w:sz w:val="24"/>
          <w:szCs w:val="24"/>
        </w:rPr>
        <w:t xml:space="preserve"> </w:t>
      </w:r>
      <w:r w:rsidRPr="00300C1B">
        <w:rPr>
          <w:color w:val="000000" w:themeColor="text1"/>
          <w:sz w:val="24"/>
          <w:szCs w:val="24"/>
        </w:rPr>
        <w:t>posteriores ao encerramento da etapa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lances.</w:t>
      </w:r>
    </w:p>
    <w:p w14:paraId="334195F3" w14:textId="77777777" w:rsidR="00DB1FD4" w:rsidRPr="00300C1B" w:rsidRDefault="00DB1FD4" w:rsidP="007A450A">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300C1B">
        <w:rPr>
          <w:color w:val="000000" w:themeColor="text1"/>
          <w:sz w:val="24"/>
          <w:szCs w:val="24"/>
        </w:rPr>
        <w:t>Todos os licitantes remanescentes deverão ser convocados para acompanhar a sessão</w:t>
      </w:r>
      <w:r w:rsidRPr="00300C1B">
        <w:rPr>
          <w:color w:val="000000" w:themeColor="text1"/>
          <w:spacing w:val="1"/>
          <w:sz w:val="24"/>
          <w:szCs w:val="24"/>
        </w:rPr>
        <w:t xml:space="preserve"> </w:t>
      </w:r>
      <w:r w:rsidRPr="00300C1B">
        <w:rPr>
          <w:color w:val="000000" w:themeColor="text1"/>
          <w:sz w:val="24"/>
          <w:szCs w:val="24"/>
        </w:rPr>
        <w:t>reaberta.</w:t>
      </w:r>
    </w:p>
    <w:p w14:paraId="76225AD9" w14:textId="77777777" w:rsidR="00DB1FD4" w:rsidRPr="00300C1B" w:rsidRDefault="00DB1FD4" w:rsidP="007A450A">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A convocação se dará por meio do sistema eletrônico </w:t>
      </w:r>
      <w:r w:rsidRPr="00300C1B">
        <w:rPr>
          <w:i/>
          <w:color w:val="000000" w:themeColor="text1"/>
          <w:sz w:val="24"/>
          <w:szCs w:val="24"/>
        </w:rPr>
        <w:t>(“chat”),</w:t>
      </w:r>
      <w:r w:rsidRPr="00300C1B">
        <w:rPr>
          <w:color w:val="000000" w:themeColor="text1"/>
          <w:sz w:val="24"/>
          <w:szCs w:val="24"/>
        </w:rPr>
        <w:t xml:space="preserve"> e-mail, de acordo com a</w:t>
      </w:r>
      <w:r w:rsidRPr="00300C1B">
        <w:rPr>
          <w:color w:val="000000" w:themeColor="text1"/>
          <w:spacing w:val="1"/>
          <w:sz w:val="24"/>
          <w:szCs w:val="24"/>
        </w:rPr>
        <w:t xml:space="preserve"> </w:t>
      </w:r>
      <w:r w:rsidRPr="00300C1B">
        <w:rPr>
          <w:color w:val="000000" w:themeColor="text1"/>
          <w:sz w:val="24"/>
          <w:szCs w:val="24"/>
        </w:rPr>
        <w:t>fase</w:t>
      </w:r>
      <w:r w:rsidRPr="00300C1B">
        <w:rPr>
          <w:color w:val="000000" w:themeColor="text1"/>
          <w:spacing w:val="-2"/>
          <w:sz w:val="24"/>
          <w:szCs w:val="24"/>
        </w:rPr>
        <w:t xml:space="preserve"> </w:t>
      </w:r>
      <w:r w:rsidRPr="00300C1B">
        <w:rPr>
          <w:color w:val="000000" w:themeColor="text1"/>
          <w:sz w:val="24"/>
          <w:szCs w:val="24"/>
        </w:rPr>
        <w:t>do procedimento licitatório.</w:t>
      </w:r>
    </w:p>
    <w:p w14:paraId="7F306C7B" w14:textId="4CAFFFC3" w:rsidR="00157EFA" w:rsidRPr="00300C1B" w:rsidRDefault="00A84ED8" w:rsidP="00A84ED8">
      <w:pPr>
        <w:spacing w:before="120" w:after="120"/>
        <w:jc w:val="both"/>
        <w:rPr>
          <w:b/>
          <w:color w:val="000000" w:themeColor="text1"/>
          <w:sz w:val="24"/>
          <w:szCs w:val="24"/>
        </w:rPr>
      </w:pPr>
      <w:r w:rsidRPr="00300C1B">
        <w:rPr>
          <w:b/>
          <w:color w:val="000000" w:themeColor="text1"/>
          <w:sz w:val="24"/>
          <w:szCs w:val="24"/>
        </w:rPr>
        <w:t>18</w:t>
      </w:r>
      <w:r w:rsidR="00157EFA" w:rsidRPr="00300C1B">
        <w:rPr>
          <w:b/>
          <w:color w:val="000000" w:themeColor="text1"/>
          <w:sz w:val="24"/>
          <w:szCs w:val="24"/>
        </w:rPr>
        <w:t>.</w:t>
      </w:r>
      <w:r w:rsidR="00157EFA" w:rsidRPr="00300C1B">
        <w:rPr>
          <w:b/>
          <w:color w:val="000000" w:themeColor="text1"/>
          <w:spacing w:val="-3"/>
          <w:sz w:val="24"/>
          <w:szCs w:val="24"/>
        </w:rPr>
        <w:t xml:space="preserve"> </w:t>
      </w:r>
      <w:r w:rsidR="00157EFA" w:rsidRPr="00300C1B">
        <w:rPr>
          <w:b/>
          <w:color w:val="000000" w:themeColor="text1"/>
          <w:sz w:val="24"/>
          <w:szCs w:val="24"/>
        </w:rPr>
        <w:t>DA</w:t>
      </w:r>
      <w:r w:rsidR="00157EFA" w:rsidRPr="00300C1B">
        <w:rPr>
          <w:b/>
          <w:color w:val="000000" w:themeColor="text1"/>
          <w:spacing w:val="-2"/>
          <w:sz w:val="24"/>
          <w:szCs w:val="24"/>
        </w:rPr>
        <w:t xml:space="preserve"> </w:t>
      </w:r>
      <w:r w:rsidR="00157EFA" w:rsidRPr="00300C1B">
        <w:rPr>
          <w:b/>
          <w:color w:val="000000" w:themeColor="text1"/>
          <w:sz w:val="24"/>
          <w:szCs w:val="24"/>
        </w:rPr>
        <w:t>ADJUDICAÇÃO</w:t>
      </w:r>
      <w:r w:rsidR="00157EFA" w:rsidRPr="00300C1B">
        <w:rPr>
          <w:b/>
          <w:color w:val="000000" w:themeColor="text1"/>
          <w:spacing w:val="-1"/>
          <w:sz w:val="24"/>
          <w:szCs w:val="24"/>
        </w:rPr>
        <w:t xml:space="preserve"> </w:t>
      </w:r>
      <w:r w:rsidR="00157EFA" w:rsidRPr="00300C1B">
        <w:rPr>
          <w:b/>
          <w:color w:val="000000" w:themeColor="text1"/>
          <w:sz w:val="24"/>
          <w:szCs w:val="24"/>
        </w:rPr>
        <w:t>E</w:t>
      </w:r>
      <w:r w:rsidR="00157EFA" w:rsidRPr="00300C1B">
        <w:rPr>
          <w:b/>
          <w:color w:val="000000" w:themeColor="text1"/>
          <w:spacing w:val="-1"/>
          <w:sz w:val="24"/>
          <w:szCs w:val="24"/>
        </w:rPr>
        <w:t xml:space="preserve"> </w:t>
      </w:r>
      <w:r w:rsidR="00157EFA" w:rsidRPr="00300C1B">
        <w:rPr>
          <w:b/>
          <w:color w:val="000000" w:themeColor="text1"/>
          <w:sz w:val="24"/>
          <w:szCs w:val="24"/>
        </w:rPr>
        <w:t>HOMOLOGAÇÃO</w:t>
      </w:r>
    </w:p>
    <w:p w14:paraId="0A6571C8" w14:textId="0D1B4B33" w:rsidR="00A84ED8" w:rsidRPr="00300C1B" w:rsidRDefault="00DB1FD4" w:rsidP="007A450A">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300C1B">
        <w:rPr>
          <w:color w:val="000000" w:themeColor="text1"/>
        </w:rPr>
        <w:t>O</w:t>
      </w:r>
      <w:r w:rsidRPr="00300C1B">
        <w:rPr>
          <w:color w:val="000000" w:themeColor="text1"/>
          <w:spacing w:val="31"/>
        </w:rPr>
        <w:t xml:space="preserve"> </w:t>
      </w:r>
      <w:r w:rsidRPr="00300C1B">
        <w:rPr>
          <w:color w:val="000000" w:themeColor="text1"/>
        </w:rPr>
        <w:t>objeto</w:t>
      </w:r>
      <w:r w:rsidRPr="00300C1B">
        <w:rPr>
          <w:color w:val="000000" w:themeColor="text1"/>
          <w:spacing w:val="32"/>
        </w:rPr>
        <w:t xml:space="preserve"> </w:t>
      </w:r>
      <w:r w:rsidRPr="00300C1B">
        <w:rPr>
          <w:color w:val="000000" w:themeColor="text1"/>
        </w:rPr>
        <w:t>da</w:t>
      </w:r>
      <w:r w:rsidRPr="00300C1B">
        <w:rPr>
          <w:color w:val="000000" w:themeColor="text1"/>
          <w:spacing w:val="31"/>
        </w:rPr>
        <w:t xml:space="preserve"> </w:t>
      </w:r>
      <w:r w:rsidRPr="00300C1B">
        <w:rPr>
          <w:color w:val="000000" w:themeColor="text1"/>
        </w:rPr>
        <w:t>licitação</w:t>
      </w:r>
      <w:r w:rsidRPr="00300C1B">
        <w:rPr>
          <w:color w:val="000000" w:themeColor="text1"/>
          <w:spacing w:val="32"/>
        </w:rPr>
        <w:t xml:space="preserve"> </w:t>
      </w:r>
      <w:r w:rsidRPr="00300C1B">
        <w:rPr>
          <w:color w:val="000000" w:themeColor="text1"/>
        </w:rPr>
        <w:t>será</w:t>
      </w:r>
      <w:r w:rsidRPr="00300C1B">
        <w:rPr>
          <w:color w:val="000000" w:themeColor="text1"/>
          <w:spacing w:val="30"/>
        </w:rPr>
        <w:t xml:space="preserve"> </w:t>
      </w:r>
      <w:r w:rsidRPr="00300C1B">
        <w:rPr>
          <w:color w:val="000000" w:themeColor="text1"/>
        </w:rPr>
        <w:t>adjudicado</w:t>
      </w:r>
      <w:r w:rsidRPr="00300C1B">
        <w:rPr>
          <w:color w:val="000000" w:themeColor="text1"/>
          <w:spacing w:val="32"/>
        </w:rPr>
        <w:t xml:space="preserve"> </w:t>
      </w:r>
      <w:r w:rsidRPr="00300C1B">
        <w:rPr>
          <w:color w:val="000000" w:themeColor="text1"/>
        </w:rPr>
        <w:t>ao</w:t>
      </w:r>
      <w:r w:rsidRPr="00300C1B">
        <w:rPr>
          <w:color w:val="000000" w:themeColor="text1"/>
          <w:spacing w:val="32"/>
        </w:rPr>
        <w:t xml:space="preserve"> </w:t>
      </w:r>
      <w:r w:rsidRPr="00300C1B">
        <w:rPr>
          <w:color w:val="000000" w:themeColor="text1"/>
        </w:rPr>
        <w:t>licitante</w:t>
      </w:r>
      <w:r w:rsidRPr="00300C1B">
        <w:rPr>
          <w:color w:val="000000" w:themeColor="text1"/>
          <w:spacing w:val="31"/>
        </w:rPr>
        <w:t xml:space="preserve"> </w:t>
      </w:r>
      <w:r w:rsidRPr="00300C1B">
        <w:rPr>
          <w:color w:val="000000" w:themeColor="text1"/>
        </w:rPr>
        <w:t>declarado</w:t>
      </w:r>
      <w:r w:rsidRPr="00300C1B">
        <w:rPr>
          <w:color w:val="000000" w:themeColor="text1"/>
          <w:spacing w:val="32"/>
        </w:rPr>
        <w:t xml:space="preserve"> </w:t>
      </w:r>
      <w:r w:rsidRPr="00300C1B">
        <w:rPr>
          <w:color w:val="000000" w:themeColor="text1"/>
        </w:rPr>
        <w:t>vencedor</w:t>
      </w:r>
      <w:r w:rsidRPr="00300C1B">
        <w:rPr>
          <w:color w:val="000000" w:themeColor="text1"/>
          <w:spacing w:val="33"/>
        </w:rPr>
        <w:t xml:space="preserve"> </w:t>
      </w:r>
      <w:r w:rsidRPr="00300C1B">
        <w:rPr>
          <w:color w:val="000000" w:themeColor="text1"/>
        </w:rPr>
        <w:t>pela</w:t>
      </w:r>
      <w:r w:rsidRPr="00300C1B">
        <w:rPr>
          <w:color w:val="000000" w:themeColor="text1"/>
          <w:spacing w:val="32"/>
        </w:rPr>
        <w:t xml:space="preserve"> </w:t>
      </w:r>
      <w:r w:rsidRPr="00300C1B">
        <w:rPr>
          <w:color w:val="000000" w:themeColor="text1"/>
        </w:rPr>
        <w:t>autoridade</w:t>
      </w:r>
      <w:r w:rsidRPr="00300C1B">
        <w:rPr>
          <w:color w:val="000000" w:themeColor="text1"/>
          <w:spacing w:val="-57"/>
        </w:rPr>
        <w:t xml:space="preserve"> </w:t>
      </w:r>
      <w:r w:rsidRPr="00300C1B">
        <w:rPr>
          <w:color w:val="000000" w:themeColor="text1"/>
        </w:rPr>
        <w:t>competente,</w:t>
      </w:r>
      <w:r w:rsidRPr="00300C1B">
        <w:rPr>
          <w:color w:val="000000" w:themeColor="text1"/>
          <w:spacing w:val="-1"/>
        </w:rPr>
        <w:t xml:space="preserve"> </w:t>
      </w:r>
      <w:r w:rsidRPr="00300C1B">
        <w:rPr>
          <w:color w:val="000000" w:themeColor="text1"/>
        </w:rPr>
        <w:t>após</w:t>
      </w:r>
      <w:r w:rsidRPr="00300C1B">
        <w:rPr>
          <w:color w:val="000000" w:themeColor="text1"/>
          <w:spacing w:val="2"/>
        </w:rPr>
        <w:t xml:space="preserve"> </w:t>
      </w:r>
      <w:r w:rsidRPr="00300C1B">
        <w:rPr>
          <w:color w:val="000000" w:themeColor="text1"/>
        </w:rPr>
        <w:t>a</w:t>
      </w:r>
      <w:r w:rsidRPr="00300C1B">
        <w:rPr>
          <w:color w:val="000000" w:themeColor="text1"/>
          <w:spacing w:val="-1"/>
        </w:rPr>
        <w:t xml:space="preserve"> </w:t>
      </w:r>
      <w:r w:rsidRPr="00300C1B">
        <w:rPr>
          <w:color w:val="000000" w:themeColor="text1"/>
        </w:rPr>
        <w:t>regular decisão</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eventuais</w:t>
      </w:r>
      <w:r w:rsidRPr="00300C1B">
        <w:rPr>
          <w:color w:val="000000" w:themeColor="text1"/>
          <w:spacing w:val="2"/>
        </w:rPr>
        <w:t xml:space="preserve"> </w:t>
      </w:r>
      <w:r w:rsidRPr="00300C1B">
        <w:rPr>
          <w:color w:val="000000" w:themeColor="text1"/>
        </w:rPr>
        <w:t>recursos apresentados.</w:t>
      </w:r>
    </w:p>
    <w:p w14:paraId="6474BCF3" w14:textId="3B88BDB3" w:rsidR="00A84ED8" w:rsidRDefault="00B724DD" w:rsidP="007A450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Após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fase</w:t>
      </w:r>
      <w:r w:rsidR="00DB1FD4" w:rsidRPr="00300C1B">
        <w:rPr>
          <w:color w:val="000000" w:themeColor="text1"/>
          <w:spacing w:val="11"/>
        </w:rPr>
        <w:t xml:space="preserve"> </w:t>
      </w:r>
      <w:r w:rsidR="00DB1FD4" w:rsidRPr="00300C1B">
        <w:rPr>
          <w:color w:val="000000" w:themeColor="text1"/>
        </w:rPr>
        <w:t>recursal,</w:t>
      </w:r>
      <w:r w:rsidR="00DB1FD4" w:rsidRPr="00300C1B">
        <w:rPr>
          <w:color w:val="000000" w:themeColor="text1"/>
          <w:spacing w:val="9"/>
        </w:rPr>
        <w:t xml:space="preserve"> </w:t>
      </w:r>
      <w:r w:rsidR="00DB1FD4" w:rsidRPr="00300C1B">
        <w:rPr>
          <w:color w:val="000000" w:themeColor="text1"/>
        </w:rPr>
        <w:t>constatada</w:t>
      </w:r>
      <w:r w:rsidR="00DB1FD4" w:rsidRPr="00300C1B">
        <w:rPr>
          <w:color w:val="000000" w:themeColor="text1"/>
          <w:spacing w:val="10"/>
        </w:rPr>
        <w:t xml:space="preserve"> </w:t>
      </w:r>
      <w:r w:rsidR="00DB1FD4" w:rsidRPr="00300C1B">
        <w:rPr>
          <w:color w:val="000000" w:themeColor="text1"/>
        </w:rPr>
        <w:t>a</w:t>
      </w:r>
      <w:r w:rsidR="00DB1FD4" w:rsidRPr="00300C1B">
        <w:rPr>
          <w:color w:val="000000" w:themeColor="text1"/>
          <w:spacing w:val="8"/>
        </w:rPr>
        <w:t xml:space="preserve"> </w:t>
      </w:r>
      <w:r w:rsidR="00DB1FD4" w:rsidRPr="00300C1B">
        <w:rPr>
          <w:color w:val="000000" w:themeColor="text1"/>
        </w:rPr>
        <w:t>regularidade</w:t>
      </w:r>
      <w:r w:rsidR="00DB1FD4" w:rsidRPr="00300C1B">
        <w:rPr>
          <w:color w:val="000000" w:themeColor="text1"/>
          <w:spacing w:val="10"/>
        </w:rPr>
        <w:t xml:space="preserve"> </w:t>
      </w:r>
      <w:r w:rsidR="00DB1FD4" w:rsidRPr="00300C1B">
        <w:rPr>
          <w:color w:val="000000" w:themeColor="text1"/>
        </w:rPr>
        <w:t>dos</w:t>
      </w:r>
      <w:r w:rsidR="00DB1FD4" w:rsidRPr="00300C1B">
        <w:rPr>
          <w:color w:val="000000" w:themeColor="text1"/>
          <w:spacing w:val="9"/>
        </w:rPr>
        <w:t xml:space="preserve"> </w:t>
      </w:r>
      <w:r w:rsidR="00DB1FD4" w:rsidRPr="00300C1B">
        <w:rPr>
          <w:color w:val="000000" w:themeColor="text1"/>
        </w:rPr>
        <w:t>atos</w:t>
      </w:r>
      <w:r w:rsidR="00DB1FD4" w:rsidRPr="00300C1B">
        <w:rPr>
          <w:color w:val="000000" w:themeColor="text1"/>
          <w:spacing w:val="12"/>
        </w:rPr>
        <w:t xml:space="preserve"> </w:t>
      </w:r>
      <w:r w:rsidR="00DB1FD4" w:rsidRPr="00300C1B">
        <w:rPr>
          <w:color w:val="000000" w:themeColor="text1"/>
        </w:rPr>
        <w:t>praticados,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autoridade</w:t>
      </w:r>
      <w:r w:rsidR="00AD339F" w:rsidRPr="00300C1B">
        <w:rPr>
          <w:color w:val="000000" w:themeColor="text1"/>
        </w:rPr>
        <w:t xml:space="preserve"> </w:t>
      </w:r>
      <w:r w:rsidR="00DB1FD4" w:rsidRPr="00300C1B">
        <w:rPr>
          <w:color w:val="000000" w:themeColor="text1"/>
          <w:spacing w:val="-57"/>
        </w:rPr>
        <w:t xml:space="preserve"> </w:t>
      </w:r>
      <w:r w:rsidR="00F46853" w:rsidRPr="00300C1B">
        <w:rPr>
          <w:color w:val="000000" w:themeColor="text1"/>
          <w:spacing w:val="-57"/>
        </w:rPr>
        <w:t xml:space="preserve"> </w:t>
      </w:r>
      <w:r w:rsidR="00DB1FD4" w:rsidRPr="00300C1B">
        <w:rPr>
          <w:color w:val="000000" w:themeColor="text1"/>
        </w:rPr>
        <w:t>competente</w:t>
      </w:r>
      <w:r w:rsidR="00DB1FD4" w:rsidRPr="00300C1B">
        <w:rPr>
          <w:color w:val="000000" w:themeColor="text1"/>
          <w:spacing w:val="-1"/>
        </w:rPr>
        <w:t xml:space="preserve"> </w:t>
      </w:r>
      <w:r w:rsidR="00DB1FD4" w:rsidRPr="00300C1B">
        <w:rPr>
          <w:color w:val="000000" w:themeColor="text1"/>
        </w:rPr>
        <w:t>homologará</w:t>
      </w:r>
      <w:r w:rsidR="00DB1FD4" w:rsidRPr="00300C1B">
        <w:rPr>
          <w:color w:val="000000" w:themeColor="text1"/>
          <w:spacing w:val="1"/>
        </w:rPr>
        <w:t xml:space="preserve"> </w:t>
      </w:r>
      <w:r w:rsidR="00DB1FD4" w:rsidRPr="00300C1B">
        <w:rPr>
          <w:color w:val="000000" w:themeColor="text1"/>
        </w:rPr>
        <w:t>o procedimento licitatório.</w:t>
      </w:r>
    </w:p>
    <w:p w14:paraId="6D10329E" w14:textId="77777777" w:rsidR="00037C89" w:rsidRPr="00037C89" w:rsidRDefault="00037C89" w:rsidP="00037C89">
      <w:pPr>
        <w:widowControl w:val="0"/>
        <w:tabs>
          <w:tab w:val="left" w:pos="0"/>
          <w:tab w:val="left" w:pos="426"/>
          <w:tab w:val="left" w:pos="876"/>
        </w:tabs>
        <w:autoSpaceDE w:val="0"/>
        <w:autoSpaceDN w:val="0"/>
        <w:spacing w:before="120" w:after="120"/>
        <w:jc w:val="both"/>
        <w:rPr>
          <w:color w:val="000000" w:themeColor="text1"/>
        </w:rPr>
      </w:pPr>
    </w:p>
    <w:p w14:paraId="24FF33D3" w14:textId="6BB877C5" w:rsidR="00E30342" w:rsidRPr="00300C1B" w:rsidRDefault="00E30342" w:rsidP="007A450A">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300C1B">
        <w:rPr>
          <w:b/>
          <w:color w:val="000000" w:themeColor="text1"/>
        </w:rPr>
        <w:lastRenderedPageBreak/>
        <w:t xml:space="preserve"> </w:t>
      </w:r>
      <w:r w:rsidR="00927ABD" w:rsidRPr="00300C1B">
        <w:rPr>
          <w:b/>
          <w:color w:val="000000" w:themeColor="text1"/>
        </w:rPr>
        <w:t>–</w:t>
      </w:r>
      <w:r w:rsidRPr="00300C1B">
        <w:rPr>
          <w:b/>
          <w:color w:val="000000" w:themeColor="text1"/>
        </w:rPr>
        <w:t xml:space="preserve"> </w:t>
      </w:r>
      <w:r w:rsidR="00927ABD" w:rsidRPr="00300C1B">
        <w:rPr>
          <w:b/>
          <w:color w:val="000000" w:themeColor="text1"/>
        </w:rPr>
        <w:t>REQUISITOS DA CONTRATAÇÃO</w:t>
      </w:r>
    </w:p>
    <w:p w14:paraId="6D73EF4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CA5B928" w14:textId="5CD88555"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 xml:space="preserve"> – SUBCONTRATAÇÃO</w:t>
      </w:r>
    </w:p>
    <w:p w14:paraId="4CBCE25C"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2FAADDD" w14:textId="3C3C8041"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 xml:space="preserve"> – GARANTIA DA CONTRATAÇÃO</w:t>
      </w:r>
    </w:p>
    <w:p w14:paraId="15ECDD57"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6A75FE1F" w14:textId="44897A1F" w:rsidR="00927ABD" w:rsidRPr="00300C1B"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2</w:t>
      </w:r>
      <w:r w:rsidRPr="00300C1B">
        <w:rPr>
          <w:rFonts w:ascii="Times New Roman" w:hAnsi="Times New Roman" w:cs="Times New Roman"/>
          <w:color w:val="000000" w:themeColor="text1"/>
          <w:sz w:val="24"/>
          <w:szCs w:val="24"/>
        </w:rPr>
        <w:t xml:space="preserve"> - EXECUÇÃO DO OBJETO</w:t>
      </w:r>
    </w:p>
    <w:p w14:paraId="4BA2EA44" w14:textId="77777777" w:rsidR="00927ABD" w:rsidRPr="00300C1B" w:rsidRDefault="00927ABD"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3B07262" w14:textId="5D23714F" w:rsidR="00E30342" w:rsidRPr="00300C1B" w:rsidRDefault="00927ABD"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t>2</w:t>
      </w:r>
      <w:r w:rsidR="00A84ED8" w:rsidRPr="00300C1B">
        <w:rPr>
          <w:b/>
          <w:color w:val="000000" w:themeColor="text1"/>
          <w:sz w:val="24"/>
          <w:szCs w:val="24"/>
        </w:rPr>
        <w:t>3</w:t>
      </w:r>
      <w:r w:rsidR="00E30342" w:rsidRPr="00300C1B">
        <w:rPr>
          <w:b/>
          <w:color w:val="000000" w:themeColor="text1"/>
          <w:sz w:val="24"/>
          <w:szCs w:val="24"/>
        </w:rPr>
        <w:t xml:space="preserve"> – </w:t>
      </w:r>
      <w:r w:rsidR="001D0CB4" w:rsidRPr="00300C1B">
        <w:rPr>
          <w:b/>
          <w:color w:val="000000" w:themeColor="text1"/>
          <w:sz w:val="24"/>
          <w:szCs w:val="24"/>
        </w:rPr>
        <w:t>GESTÃO DA ATA DE REGISTRO DE PREÇOS</w:t>
      </w:r>
      <w:r w:rsidR="00F35670" w:rsidRPr="00300C1B">
        <w:rPr>
          <w:b/>
          <w:color w:val="000000" w:themeColor="text1"/>
          <w:sz w:val="24"/>
          <w:szCs w:val="24"/>
        </w:rPr>
        <w:tab/>
      </w:r>
    </w:p>
    <w:p w14:paraId="7320D46B"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4D81FD43" w14:textId="3729AC6D" w:rsidR="00E30342" w:rsidRPr="00300C1B" w:rsidRDefault="00927ABD" w:rsidP="00A84ED8">
      <w:pPr>
        <w:pStyle w:val="PargrafodaLista"/>
        <w:tabs>
          <w:tab w:val="left" w:pos="426"/>
          <w:tab w:val="left" w:pos="567"/>
        </w:tabs>
        <w:spacing w:before="120" w:after="120"/>
        <w:ind w:left="0"/>
        <w:jc w:val="both"/>
        <w:rPr>
          <w:b/>
          <w:color w:val="000000" w:themeColor="text1"/>
        </w:rPr>
      </w:pPr>
      <w:r w:rsidRPr="00300C1B">
        <w:rPr>
          <w:b/>
          <w:color w:val="000000" w:themeColor="text1"/>
        </w:rPr>
        <w:t>2</w:t>
      </w:r>
      <w:r w:rsidR="00A84ED8" w:rsidRPr="00300C1B">
        <w:rPr>
          <w:b/>
          <w:color w:val="000000" w:themeColor="text1"/>
        </w:rPr>
        <w:t>4</w:t>
      </w:r>
      <w:r w:rsidR="00E30342" w:rsidRPr="00300C1B">
        <w:rPr>
          <w:b/>
          <w:color w:val="000000" w:themeColor="text1"/>
        </w:rPr>
        <w:t xml:space="preserve"> – OBRIGAÇÕES DA CONTRATADA</w:t>
      </w:r>
    </w:p>
    <w:p w14:paraId="0EDDDED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0BB90DC" w14:textId="315FF99F" w:rsidR="00E30342" w:rsidRPr="00300C1B" w:rsidRDefault="00016850"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t>2</w:t>
      </w:r>
      <w:r w:rsidR="00A84ED8" w:rsidRPr="00300C1B">
        <w:rPr>
          <w:b/>
          <w:color w:val="000000" w:themeColor="text1"/>
          <w:sz w:val="24"/>
          <w:szCs w:val="24"/>
        </w:rPr>
        <w:t>5</w:t>
      </w:r>
      <w:r w:rsidR="0081655F" w:rsidRPr="00300C1B">
        <w:rPr>
          <w:b/>
          <w:color w:val="000000" w:themeColor="text1"/>
          <w:sz w:val="24"/>
          <w:szCs w:val="24"/>
        </w:rPr>
        <w:t xml:space="preserve"> </w:t>
      </w:r>
      <w:r w:rsidR="00E30342" w:rsidRPr="00300C1B">
        <w:rPr>
          <w:b/>
          <w:color w:val="000000" w:themeColor="text1"/>
          <w:sz w:val="24"/>
          <w:szCs w:val="24"/>
        </w:rPr>
        <w:t>– OBRIGAÇÕES DA ADMINISTRAÇÃO</w:t>
      </w:r>
    </w:p>
    <w:p w14:paraId="66B13A2F"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8121D6D" w14:textId="4ABF7462" w:rsidR="00E30342" w:rsidRPr="00300C1B" w:rsidRDefault="00A84ED8" w:rsidP="00B724DD">
      <w:pPr>
        <w:tabs>
          <w:tab w:val="left" w:pos="426"/>
          <w:tab w:val="left" w:pos="567"/>
        </w:tabs>
        <w:spacing w:before="120" w:after="120"/>
        <w:jc w:val="both"/>
        <w:rPr>
          <w:b/>
          <w:color w:val="000000" w:themeColor="text1"/>
          <w:sz w:val="24"/>
          <w:szCs w:val="24"/>
        </w:rPr>
      </w:pPr>
      <w:r w:rsidRPr="00300C1B">
        <w:rPr>
          <w:b/>
          <w:color w:val="000000" w:themeColor="text1"/>
          <w:sz w:val="24"/>
          <w:szCs w:val="24"/>
        </w:rPr>
        <w:t>26</w:t>
      </w:r>
      <w:r w:rsidR="00E30342" w:rsidRPr="00300C1B">
        <w:rPr>
          <w:b/>
          <w:color w:val="000000" w:themeColor="text1"/>
          <w:sz w:val="24"/>
          <w:szCs w:val="24"/>
        </w:rPr>
        <w:t xml:space="preserve"> – CRITÉRIO DE MEDIÇÃO E PAGAMENTO</w:t>
      </w:r>
    </w:p>
    <w:p w14:paraId="29FFBE35"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E8CE4C7" w14:textId="1E5C65E2" w:rsidR="003E7125" w:rsidRPr="00300C1B"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27</w:t>
      </w:r>
      <w:r w:rsidR="000E59EE" w:rsidRPr="00300C1B">
        <w:rPr>
          <w:rFonts w:ascii="Times New Roman" w:hAnsi="Times New Roman" w:cs="Times New Roman"/>
          <w:b/>
          <w:color w:val="000000" w:themeColor="text1"/>
          <w:sz w:val="24"/>
          <w:szCs w:val="24"/>
        </w:rPr>
        <w:t xml:space="preserve"> – </w:t>
      </w:r>
      <w:r w:rsidR="003E7125" w:rsidRPr="00300C1B">
        <w:rPr>
          <w:rFonts w:ascii="Times New Roman" w:hAnsi="Times New Roman" w:cs="Times New Roman"/>
          <w:b/>
          <w:color w:val="000000" w:themeColor="text1"/>
          <w:sz w:val="24"/>
          <w:szCs w:val="24"/>
        </w:rPr>
        <w:t>VIGÊNCIA DA ATA DE REGISTRO DE PREÇOS</w:t>
      </w:r>
    </w:p>
    <w:p w14:paraId="0A85A68D" w14:textId="77777777" w:rsidR="000E59EE" w:rsidRPr="00300C1B" w:rsidRDefault="000E59EE"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8EA28E4" w14:textId="4D2E73BF" w:rsidR="00E30342" w:rsidRPr="00300C1B" w:rsidRDefault="00A84ED8" w:rsidP="00B724DD">
      <w:pPr>
        <w:pStyle w:val="Nivel3"/>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28</w:t>
      </w:r>
      <w:r w:rsidR="00E30342" w:rsidRPr="00300C1B">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5F8E7C1" w14:textId="53FCF169" w:rsidR="000320E1" w:rsidRPr="00300C1B" w:rsidRDefault="00A84ED8" w:rsidP="00B724DD">
      <w:pPr>
        <w:spacing w:before="120" w:after="120"/>
        <w:jc w:val="both"/>
        <w:rPr>
          <w:b/>
          <w:color w:val="000000" w:themeColor="text1"/>
          <w:sz w:val="24"/>
          <w:szCs w:val="24"/>
        </w:rPr>
      </w:pPr>
      <w:r w:rsidRPr="00300C1B">
        <w:rPr>
          <w:b/>
          <w:color w:val="000000" w:themeColor="text1"/>
          <w:sz w:val="24"/>
          <w:szCs w:val="24"/>
        </w:rPr>
        <w:t>29</w:t>
      </w:r>
      <w:r w:rsidR="000320E1" w:rsidRPr="00300C1B">
        <w:rPr>
          <w:b/>
          <w:color w:val="000000" w:themeColor="text1"/>
          <w:sz w:val="24"/>
          <w:szCs w:val="24"/>
        </w:rPr>
        <w:t xml:space="preserve"> – DA CONVOCAÇÃO PARA ASSINATURA CONTRATUAL</w:t>
      </w:r>
    </w:p>
    <w:p w14:paraId="08DF9B60" w14:textId="34A2C7E8"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 – O aceite de nota de empenho ou instrumento equivalente, emitida à licitante vencedora, implica no reconhecimento que:</w:t>
      </w:r>
    </w:p>
    <w:p w14:paraId="580C15F8" w14:textId="6C0CA0FF"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.3.2 – A contratada se vincula à sua proposta e às previsões contidas no instrumento convocatório e seus anexos.</w:t>
      </w:r>
    </w:p>
    <w:p w14:paraId="2132B1D8" w14:textId="307DA2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lastRenderedPageBreak/>
        <w:t>29</w:t>
      </w:r>
      <w:r w:rsidR="000320E1" w:rsidRPr="00300C1B">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300C1B" w:rsidRDefault="000320E1" w:rsidP="00B724DD">
      <w:pPr>
        <w:pStyle w:val="PargrafodaLista"/>
        <w:tabs>
          <w:tab w:val="left" w:pos="426"/>
          <w:tab w:val="left" w:pos="567"/>
        </w:tabs>
        <w:spacing w:before="120" w:after="120"/>
        <w:ind w:left="0"/>
        <w:jc w:val="both"/>
        <w:rPr>
          <w:b/>
          <w:color w:val="000000" w:themeColor="text1"/>
        </w:rPr>
      </w:pPr>
      <w:r w:rsidRPr="00300C1B">
        <w:rPr>
          <w:b/>
          <w:color w:val="000000" w:themeColor="text1"/>
        </w:rPr>
        <w:t>3</w:t>
      </w:r>
      <w:r w:rsidR="00A84ED8" w:rsidRPr="00300C1B">
        <w:rPr>
          <w:b/>
          <w:color w:val="000000" w:themeColor="text1"/>
        </w:rPr>
        <w:t>0</w:t>
      </w:r>
      <w:r w:rsidRPr="00300C1B">
        <w:rPr>
          <w:b/>
          <w:color w:val="000000" w:themeColor="text1"/>
        </w:rPr>
        <w:t xml:space="preserve"> – DAS INFRAÇÕES ADMINISTRATIVAS E SANÇÕES</w:t>
      </w:r>
    </w:p>
    <w:p w14:paraId="38765926" w14:textId="45EDF514" w:rsidR="000320E1" w:rsidRPr="00300C1B" w:rsidRDefault="000320E1" w:rsidP="00B724DD">
      <w:pPr>
        <w:pStyle w:val="PargrafodaLista"/>
        <w:tabs>
          <w:tab w:val="left" w:pos="426"/>
          <w:tab w:val="left" w:pos="567"/>
        </w:tabs>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.1- Comete infração administrativa, nos termos da lei, o licitante que, com dolo ou culpa: </w:t>
      </w:r>
    </w:p>
    <w:p w14:paraId="2F46C73F" w14:textId="2C2EFEE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deixar de entregar a documentação exigida para o certame ou não entregar qualquer documento que tenha sido solicitado pelo/a pregoeiro/a durante o certame;</w:t>
      </w:r>
    </w:p>
    <w:p w14:paraId="49567774" w14:textId="0F5AB01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.1.2 Salvo em decorrência de fato superveniente devidamente justificado, não mantiver a proposta em especial quando:</w:t>
      </w:r>
    </w:p>
    <w:p w14:paraId="1531867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não enviar a proposta adequada ao último lance ofertado ou após a negociação; </w:t>
      </w:r>
    </w:p>
    <w:p w14:paraId="2801521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recusar-se a enviar o detalhamento da proposta quando exigível; </w:t>
      </w:r>
    </w:p>
    <w:p w14:paraId="55B6E65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pedir para ser desclassificado quando encerrada a etapa competitiva; ou </w:t>
      </w:r>
    </w:p>
    <w:p w14:paraId="64AE8079"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deixar de apresentar amostra, quando solicitado e compatível com o objeto contratual;</w:t>
      </w:r>
    </w:p>
    <w:p w14:paraId="1583940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e) apresentar proposta ou amostra em desacordo com as especificações do edital; </w:t>
      </w:r>
    </w:p>
    <w:p w14:paraId="73D18902" w14:textId="2140280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não celebrar o contrato ou não entregar a documentação exigida para a contratação, quando convocado dentro do prazo de validade de sua proposta;</w:t>
      </w:r>
    </w:p>
    <w:p w14:paraId="4881F6BB" w14:textId="4CF1DCC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apresentar declaração ou documentação falsa exigida para o certame ou prestar declaração falsa durante a licitação</w:t>
      </w:r>
    </w:p>
    <w:p w14:paraId="73EB306D" w14:textId="3AF252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.1.5- fraudar a licitação</w:t>
      </w:r>
    </w:p>
    <w:p w14:paraId="20ADCBA6" w14:textId="18C9FFA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.1.6- comportar-se de modo inidôneo ou cometer fraude de qualquer natureza, em especial quando:</w:t>
      </w:r>
    </w:p>
    <w:p w14:paraId="466A512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agir em conluio ou em desconformidade com a lei; </w:t>
      </w:r>
    </w:p>
    <w:p w14:paraId="77B7572C"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induzir deliberadamente a erro no julgamento; </w:t>
      </w:r>
    </w:p>
    <w:p w14:paraId="4F981A4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apresentar amostra falsificada ou deteriorada; </w:t>
      </w:r>
    </w:p>
    <w:p w14:paraId="19363520" w14:textId="57567FE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.1.7- praticar atos ilícitos com vistas a frustrar os objetivos da licitação</w:t>
      </w:r>
    </w:p>
    <w:p w14:paraId="4FA0B9BB" w14:textId="30585FD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.1.8- praticar ato lesivo previsto no art. 5º da Lei n.º 12.846, de 2013.</w:t>
      </w:r>
    </w:p>
    <w:p w14:paraId="6402221C" w14:textId="635C3DC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advertência; </w:t>
      </w:r>
    </w:p>
    <w:p w14:paraId="6F7CAAD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multa;</w:t>
      </w:r>
    </w:p>
    <w:p w14:paraId="1CB4179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impedimento de licitar e contratar e</w:t>
      </w:r>
    </w:p>
    <w:p w14:paraId="43F8AE07"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.3- Na aplicação das sanções serão considerados:</w:t>
      </w:r>
    </w:p>
    <w:p w14:paraId="48338B13"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lastRenderedPageBreak/>
        <w:t>a) a natureza e a gravidade da infração cometida.</w:t>
      </w:r>
    </w:p>
    <w:p w14:paraId="7C6B37F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as peculiaridades do caso concreto</w:t>
      </w:r>
    </w:p>
    <w:p w14:paraId="384EACF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as circunstâncias agravantes ou atenuantes</w:t>
      </w:r>
    </w:p>
    <w:p w14:paraId="3D4E360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os danos que dela provierem para a Administração Pública</w:t>
      </w:r>
    </w:p>
    <w:p w14:paraId="7C7C850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e) a implantação ou o aperfeiçoamento de programa de integridade, conforme normas e orientações dos órgãos de controle.</w:t>
      </w:r>
    </w:p>
    <w:p w14:paraId="50079A55" w14:textId="1C70B7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.4 A multa será recolhida em percentual de 0,5% a 30% incidente sobre o valor do contrato licitado.</w:t>
      </w:r>
    </w:p>
    <w:p w14:paraId="4EB88B6A" w14:textId="49DECE6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300C1B">
        <w:rPr>
          <w:color w:val="000000" w:themeColor="text1"/>
        </w:rPr>
        <w:t>0</w:t>
      </w:r>
      <w:r w:rsidRPr="00300C1B">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.12- aplicação das sanções previstas neste edital não exclui, em hipótese alguma, a obrigação de reparação integral dos danos causados.</w:t>
      </w:r>
    </w:p>
    <w:p w14:paraId="607C50DD" w14:textId="46DBEEB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 A sanção de impedimento de licitar e contratar será aplicada ao responsável em decorrência das infrações administrativas relacionadas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quando não se justificar a imposição de penalidade mais grave, e impedirá o responsável de licitar e contratar no âmbito da Administração Pública direta e indireta d</w:t>
      </w:r>
      <w:r w:rsidR="00057E61" w:rsidRPr="00300C1B">
        <w:rPr>
          <w:color w:val="000000" w:themeColor="text1"/>
        </w:rPr>
        <w:t>o</w:t>
      </w:r>
      <w:r w:rsidR="00A83D7E" w:rsidRPr="00300C1B">
        <w:rPr>
          <w:color w:val="000000" w:themeColor="text1"/>
        </w:rPr>
        <w:t xml:space="preserve"> </w:t>
      </w:r>
      <w:r w:rsidR="00057E61" w:rsidRPr="00300C1B">
        <w:rPr>
          <w:color w:val="000000" w:themeColor="text1"/>
        </w:rPr>
        <w:t>Município</w:t>
      </w:r>
      <w:r w:rsidRPr="00300C1B">
        <w:rPr>
          <w:color w:val="000000" w:themeColor="text1"/>
        </w:rPr>
        <w:t xml:space="preserve">, pelo prazo máximo de </w:t>
      </w:r>
      <w:r w:rsidR="00BA4609" w:rsidRPr="00300C1B">
        <w:rPr>
          <w:color w:val="000000" w:themeColor="text1"/>
        </w:rPr>
        <w:t>0</w:t>
      </w:r>
      <w:r w:rsidRPr="00300C1B">
        <w:rPr>
          <w:color w:val="000000" w:themeColor="text1"/>
        </w:rPr>
        <w:t>3 (três) anos</w:t>
      </w:r>
    </w:p>
    <w:p w14:paraId="1C3717A3" w14:textId="393EE882" w:rsidR="000320E1"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 Poderá ser aplicada ao responsável a sanção de declaração de inidoneidade para licitar ou contratar, em decorrência da prática das infrações dispostas nos itens 3</w:t>
      </w:r>
      <w:r w:rsidR="00A84ED8" w:rsidRPr="00300C1B">
        <w:rPr>
          <w:color w:val="000000" w:themeColor="text1"/>
        </w:rPr>
        <w:t>0</w:t>
      </w:r>
      <w:r w:rsidRPr="00300C1B">
        <w:rPr>
          <w:color w:val="000000" w:themeColor="text1"/>
        </w:rPr>
        <w:t>.1.4, 3</w:t>
      </w:r>
      <w:r w:rsidR="00A84ED8" w:rsidRPr="00300C1B">
        <w:rPr>
          <w:color w:val="000000" w:themeColor="text1"/>
        </w:rPr>
        <w:t>0</w:t>
      </w:r>
      <w:r w:rsidRPr="00300C1B">
        <w:rPr>
          <w:color w:val="000000" w:themeColor="text1"/>
        </w:rPr>
        <w:t>.1.5, 3</w:t>
      </w:r>
      <w:r w:rsidR="00A84ED8" w:rsidRPr="00300C1B">
        <w:rPr>
          <w:color w:val="000000" w:themeColor="text1"/>
        </w:rPr>
        <w:t>0</w:t>
      </w:r>
      <w:r w:rsidRPr="00300C1B">
        <w:rPr>
          <w:color w:val="000000" w:themeColor="text1"/>
        </w:rPr>
        <w:t>.1.6, 3</w:t>
      </w:r>
      <w:r w:rsidR="00A84ED8" w:rsidRPr="00300C1B">
        <w:rPr>
          <w:color w:val="000000" w:themeColor="text1"/>
        </w:rPr>
        <w:t>0</w:t>
      </w:r>
      <w:r w:rsidRPr="00300C1B">
        <w:rPr>
          <w:color w:val="000000" w:themeColor="text1"/>
        </w:rPr>
        <w:t>.1.7 e 3</w:t>
      </w:r>
      <w:r w:rsidR="00A84ED8" w:rsidRPr="00300C1B">
        <w:rPr>
          <w:color w:val="000000" w:themeColor="text1"/>
        </w:rPr>
        <w:t>0</w:t>
      </w:r>
      <w:r w:rsidRPr="00300C1B">
        <w:rPr>
          <w:color w:val="000000" w:themeColor="text1"/>
        </w:rPr>
        <w:t>.1.8, bem como pelas infrações administrativas previstas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que justifiquem a imposição de penalidade mais grave que a sanção de impedimento de licitar e contratar, cuja duração observará o prazo previsto no art. 156, §5º, da Lei n.º 14.133/2021.</w:t>
      </w:r>
    </w:p>
    <w:p w14:paraId="25181AEE" w14:textId="77777777" w:rsidR="00037C89" w:rsidRPr="00300C1B" w:rsidRDefault="00037C89" w:rsidP="00B724DD">
      <w:pPr>
        <w:pStyle w:val="PargrafodaLista"/>
        <w:spacing w:before="120" w:after="120"/>
        <w:ind w:left="0"/>
        <w:jc w:val="both"/>
        <w:rPr>
          <w:color w:val="000000" w:themeColor="text1"/>
        </w:rPr>
      </w:pPr>
    </w:p>
    <w:p w14:paraId="08928A88" w14:textId="27103C9D" w:rsidR="000320E1" w:rsidRPr="00300C1B" w:rsidRDefault="000320E1" w:rsidP="00B724DD">
      <w:pPr>
        <w:spacing w:before="120" w:after="120"/>
        <w:jc w:val="both"/>
        <w:rPr>
          <w:b/>
          <w:color w:val="000000" w:themeColor="text1"/>
          <w:sz w:val="24"/>
          <w:szCs w:val="24"/>
        </w:rPr>
      </w:pPr>
      <w:r w:rsidRPr="00300C1B">
        <w:rPr>
          <w:b/>
          <w:color w:val="000000" w:themeColor="text1"/>
          <w:sz w:val="24"/>
          <w:szCs w:val="24"/>
        </w:rPr>
        <w:lastRenderedPageBreak/>
        <w:t>3</w:t>
      </w:r>
      <w:r w:rsidR="00A84ED8" w:rsidRPr="00300C1B">
        <w:rPr>
          <w:b/>
          <w:color w:val="000000" w:themeColor="text1"/>
          <w:sz w:val="24"/>
          <w:szCs w:val="24"/>
        </w:rPr>
        <w:t>1</w:t>
      </w:r>
      <w:r w:rsidRPr="00300C1B">
        <w:rPr>
          <w:b/>
          <w:color w:val="000000" w:themeColor="text1"/>
          <w:sz w:val="24"/>
          <w:szCs w:val="24"/>
        </w:rPr>
        <w:t xml:space="preserve"> – DAS DISPOSIÇÕES FINAIS</w:t>
      </w:r>
    </w:p>
    <w:p w14:paraId="78D92D5D" w14:textId="3B91BAF3"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.2-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simples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participação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presente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caracterizada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pela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inscrição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credenciamento para participar do pregão, implica para a licitante a observância dos preceitos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legais e regulamentares em vigor, bem como a integral e incondicional aceitação de todos 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termos e condições deste edital e de seus anexos, aos quais se submete; implica, também, no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reconhecimento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este</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convocatório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seus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anexos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caracterizaram perfeitamente o objeto do certame, sendo os mesmos suficientes para a exata compreensão 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objeto e para seu perfeito atendimento, não cabendo, posteriormente, o direito a qualquer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indenização.</w:t>
      </w:r>
    </w:p>
    <w:p w14:paraId="3D94F648" w14:textId="67F75226"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.3-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fidelidade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legitimidade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todos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documentos,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declarações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prestadas</w:t>
      </w:r>
      <w:r w:rsidRPr="00300C1B">
        <w:rPr>
          <w:rFonts w:ascii="Times New Roman" w:hAnsi="Times New Roman" w:cs="Times New Roman"/>
          <w:color w:val="000000" w:themeColor="text1"/>
          <w:spacing w:val="15"/>
          <w:sz w:val="24"/>
          <w:szCs w:val="24"/>
        </w:rPr>
        <w:t xml:space="preserve"> </w:t>
      </w:r>
      <w:r w:rsidRPr="00300C1B">
        <w:rPr>
          <w:rFonts w:ascii="Times New Roman" w:hAnsi="Times New Roman" w:cs="Times New Roman"/>
          <w:color w:val="000000" w:themeColor="text1"/>
          <w:sz w:val="24"/>
          <w:szCs w:val="24"/>
        </w:rPr>
        <w:t>em</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atendimento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normas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deste</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editalício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sujeitam-se</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penas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lei.</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falsidade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qualquer</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documento</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inverdade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nele</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contidas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implicará</w:t>
      </w:r>
      <w:r w:rsidRPr="00300C1B">
        <w:rPr>
          <w:rFonts w:ascii="Times New Roman" w:hAnsi="Times New Roman" w:cs="Times New Roman"/>
          <w:color w:val="000000" w:themeColor="text1"/>
          <w:spacing w:val="-58"/>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imediata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desclassificação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tiver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apresentado;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caso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tenha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vencedora,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rescisão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 ajuste, sem</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prejuízo das demais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sanções</w:t>
      </w:r>
      <w:r w:rsidRPr="00300C1B">
        <w:rPr>
          <w:rFonts w:ascii="Times New Roman" w:hAnsi="Times New Roman" w:cs="Times New Roman"/>
          <w:color w:val="000000" w:themeColor="text1"/>
          <w:spacing w:val="2"/>
          <w:sz w:val="24"/>
          <w:szCs w:val="24"/>
        </w:rPr>
        <w:t xml:space="preserve"> </w:t>
      </w:r>
      <w:r w:rsidRPr="00300C1B">
        <w:rPr>
          <w:rFonts w:ascii="Times New Roman" w:hAnsi="Times New Roman" w:cs="Times New Roman"/>
          <w:color w:val="000000" w:themeColor="text1"/>
          <w:sz w:val="24"/>
          <w:szCs w:val="24"/>
        </w:rPr>
        <w:t>cabíveis.</w:t>
      </w:r>
    </w:p>
    <w:p w14:paraId="16B8F423" w14:textId="77777777" w:rsidR="000320E1" w:rsidRPr="00300C1B" w:rsidRDefault="000320E1" w:rsidP="009B4F6E">
      <w:pPr>
        <w:widowControl w:val="0"/>
        <w:numPr>
          <w:ilvl w:val="1"/>
          <w:numId w:val="28"/>
        </w:numPr>
        <w:tabs>
          <w:tab w:val="left" w:pos="426"/>
          <w:tab w:val="left" w:pos="874"/>
        </w:tabs>
        <w:autoSpaceDE w:val="0"/>
        <w:autoSpaceDN w:val="0"/>
        <w:spacing w:before="80" w:after="80"/>
        <w:ind w:left="0" w:firstLine="0"/>
        <w:jc w:val="both"/>
        <w:rPr>
          <w:color w:val="000000" w:themeColor="text1"/>
          <w:sz w:val="24"/>
          <w:szCs w:val="24"/>
        </w:rPr>
      </w:pPr>
      <w:r w:rsidRPr="00300C1B">
        <w:rPr>
          <w:color w:val="000000" w:themeColor="text1"/>
          <w:sz w:val="24"/>
          <w:szCs w:val="24"/>
        </w:rPr>
        <w:t>Cada proponente arcará com todos os custos diretos ou indiretos para a preparação e</w:t>
      </w:r>
      <w:r w:rsidRPr="00300C1B">
        <w:rPr>
          <w:color w:val="000000" w:themeColor="text1"/>
          <w:spacing w:val="1"/>
          <w:sz w:val="24"/>
          <w:szCs w:val="24"/>
        </w:rPr>
        <w:t xml:space="preserve"> </w:t>
      </w:r>
      <w:r w:rsidRPr="00300C1B">
        <w:rPr>
          <w:color w:val="000000" w:themeColor="text1"/>
          <w:sz w:val="24"/>
          <w:szCs w:val="24"/>
        </w:rPr>
        <w:t>apresentação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2"/>
          <w:sz w:val="24"/>
          <w:szCs w:val="24"/>
        </w:rPr>
        <w:t xml:space="preserve"> </w:t>
      </w:r>
      <w:r w:rsidRPr="00300C1B">
        <w:rPr>
          <w:color w:val="000000" w:themeColor="text1"/>
          <w:sz w:val="24"/>
          <w:szCs w:val="24"/>
        </w:rPr>
        <w:t>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independentemente do</w:t>
      </w:r>
      <w:r w:rsidRPr="00300C1B">
        <w:rPr>
          <w:color w:val="000000" w:themeColor="text1"/>
          <w:spacing w:val="-1"/>
          <w:sz w:val="24"/>
          <w:szCs w:val="24"/>
        </w:rPr>
        <w:t xml:space="preserve"> </w:t>
      </w:r>
      <w:r w:rsidRPr="00300C1B">
        <w:rPr>
          <w:color w:val="000000" w:themeColor="text1"/>
          <w:sz w:val="24"/>
          <w:szCs w:val="24"/>
        </w:rPr>
        <w:t>resultado</w:t>
      </w:r>
      <w:r w:rsidRPr="00300C1B">
        <w:rPr>
          <w:color w:val="000000" w:themeColor="text1"/>
          <w:spacing w:val="-1"/>
          <w:sz w:val="24"/>
          <w:szCs w:val="24"/>
        </w:rPr>
        <w:t xml:space="preserve"> </w:t>
      </w:r>
      <w:r w:rsidRPr="00300C1B">
        <w:rPr>
          <w:color w:val="000000" w:themeColor="text1"/>
          <w:sz w:val="24"/>
          <w:szCs w:val="24"/>
        </w:rPr>
        <w:t>deste</w:t>
      </w:r>
      <w:r w:rsidRPr="00300C1B">
        <w:rPr>
          <w:color w:val="000000" w:themeColor="text1"/>
          <w:spacing w:val="-1"/>
          <w:sz w:val="24"/>
          <w:szCs w:val="24"/>
        </w:rPr>
        <w:t xml:space="preserve"> </w:t>
      </w:r>
      <w:r w:rsidRPr="00300C1B">
        <w:rPr>
          <w:color w:val="000000" w:themeColor="text1"/>
          <w:sz w:val="24"/>
          <w:szCs w:val="24"/>
        </w:rPr>
        <w:t>procedimento</w:t>
      </w:r>
      <w:r w:rsidRPr="00300C1B">
        <w:rPr>
          <w:color w:val="000000" w:themeColor="text1"/>
          <w:spacing w:val="-1"/>
          <w:sz w:val="24"/>
          <w:szCs w:val="24"/>
        </w:rPr>
        <w:t xml:space="preserve"> </w:t>
      </w:r>
      <w:r w:rsidRPr="00300C1B">
        <w:rPr>
          <w:color w:val="000000" w:themeColor="text1"/>
          <w:sz w:val="24"/>
          <w:szCs w:val="24"/>
        </w:rPr>
        <w:t>licitatório.</w:t>
      </w:r>
    </w:p>
    <w:p w14:paraId="507A9D3C" w14:textId="1DFFE87E" w:rsidR="000320E1" w:rsidRPr="00300C1B" w:rsidRDefault="000320E1" w:rsidP="009B4F6E">
      <w:pPr>
        <w:widowControl w:val="0"/>
        <w:numPr>
          <w:ilvl w:val="1"/>
          <w:numId w:val="28"/>
        </w:numPr>
        <w:tabs>
          <w:tab w:val="left" w:pos="426"/>
          <w:tab w:val="left" w:pos="1010"/>
        </w:tabs>
        <w:autoSpaceDE w:val="0"/>
        <w:autoSpaceDN w:val="0"/>
        <w:spacing w:before="80" w:after="80"/>
        <w:ind w:left="0" w:firstLine="0"/>
        <w:jc w:val="both"/>
        <w:rPr>
          <w:color w:val="000000" w:themeColor="text1"/>
          <w:sz w:val="24"/>
          <w:szCs w:val="24"/>
        </w:rPr>
      </w:pP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comunicações</w:t>
      </w:r>
      <w:r w:rsidRPr="00300C1B">
        <w:rPr>
          <w:color w:val="000000" w:themeColor="text1"/>
          <w:spacing w:val="1"/>
          <w:sz w:val="24"/>
          <w:szCs w:val="24"/>
        </w:rPr>
        <w:t xml:space="preserve"> </w:t>
      </w:r>
      <w:r w:rsidRPr="00300C1B">
        <w:rPr>
          <w:color w:val="000000" w:themeColor="text1"/>
          <w:sz w:val="24"/>
          <w:szCs w:val="24"/>
        </w:rPr>
        <w:t>decorrentes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eventuais</w:t>
      </w:r>
      <w:r w:rsidRPr="00300C1B">
        <w:rPr>
          <w:color w:val="000000" w:themeColor="text1"/>
          <w:spacing w:val="1"/>
          <w:sz w:val="24"/>
          <w:szCs w:val="24"/>
        </w:rPr>
        <w:t xml:space="preserve"> </w:t>
      </w:r>
      <w:r w:rsidRPr="00300C1B">
        <w:rPr>
          <w:color w:val="000000" w:themeColor="text1"/>
          <w:sz w:val="24"/>
          <w:szCs w:val="24"/>
        </w:rPr>
        <w:t>recursos,</w:t>
      </w:r>
      <w:r w:rsidRPr="00300C1B">
        <w:rPr>
          <w:color w:val="000000" w:themeColor="text1"/>
          <w:spacing w:val="1"/>
          <w:sz w:val="24"/>
          <w:szCs w:val="24"/>
        </w:rPr>
        <w:t xml:space="preserve"> </w:t>
      </w:r>
      <w:r w:rsidRPr="00300C1B">
        <w:rPr>
          <w:color w:val="000000" w:themeColor="text1"/>
          <w:sz w:val="24"/>
          <w:szCs w:val="24"/>
        </w:rPr>
        <w:t>bem</w:t>
      </w:r>
      <w:r w:rsidRPr="00300C1B">
        <w:rPr>
          <w:color w:val="000000" w:themeColor="text1"/>
          <w:spacing w:val="1"/>
          <w:sz w:val="24"/>
          <w:szCs w:val="24"/>
        </w:rPr>
        <w:t xml:space="preserve"> </w:t>
      </w:r>
      <w:r w:rsidRPr="00300C1B">
        <w:rPr>
          <w:color w:val="000000" w:themeColor="text1"/>
          <w:sz w:val="24"/>
          <w:szCs w:val="24"/>
        </w:rPr>
        <w:t>como</w:t>
      </w:r>
      <w:r w:rsidRPr="00300C1B">
        <w:rPr>
          <w:color w:val="000000" w:themeColor="text1"/>
          <w:spacing w:val="1"/>
          <w:sz w:val="24"/>
          <w:szCs w:val="24"/>
        </w:rPr>
        <w:t xml:space="preserve"> </w:t>
      </w:r>
      <w:r w:rsidRPr="00300C1B">
        <w:rPr>
          <w:color w:val="000000" w:themeColor="text1"/>
          <w:sz w:val="24"/>
          <w:szCs w:val="24"/>
        </w:rPr>
        <w:t>quaisquer</w:t>
      </w:r>
      <w:r w:rsidRPr="00300C1B">
        <w:rPr>
          <w:color w:val="000000" w:themeColor="text1"/>
          <w:spacing w:val="1"/>
          <w:sz w:val="24"/>
          <w:szCs w:val="24"/>
        </w:rPr>
        <w:t xml:space="preserve"> </w:t>
      </w:r>
      <w:r w:rsidRPr="00300C1B">
        <w:rPr>
          <w:color w:val="000000" w:themeColor="text1"/>
          <w:sz w:val="24"/>
          <w:szCs w:val="24"/>
        </w:rPr>
        <w:t>outras</w:t>
      </w:r>
      <w:r w:rsidRPr="00300C1B">
        <w:rPr>
          <w:color w:val="000000" w:themeColor="text1"/>
          <w:spacing w:val="1"/>
          <w:sz w:val="24"/>
          <w:szCs w:val="24"/>
        </w:rPr>
        <w:t xml:space="preserve"> </w:t>
      </w:r>
      <w:r w:rsidRPr="00300C1B">
        <w:rPr>
          <w:color w:val="000000" w:themeColor="text1"/>
          <w:sz w:val="24"/>
          <w:szCs w:val="24"/>
        </w:rPr>
        <w:t>comunicações poderão ser comunicadas aos proponentes por qualquer meio de comunicação</w:t>
      </w:r>
      <w:r w:rsidRPr="00300C1B">
        <w:rPr>
          <w:color w:val="000000" w:themeColor="text1"/>
          <w:spacing w:val="1"/>
          <w:sz w:val="24"/>
          <w:szCs w:val="24"/>
        </w:rPr>
        <w:t xml:space="preserve"> </w:t>
      </w:r>
      <w:r w:rsidRPr="00300C1B">
        <w:rPr>
          <w:color w:val="000000" w:themeColor="text1"/>
          <w:sz w:val="24"/>
          <w:szCs w:val="24"/>
        </w:rPr>
        <w:t>que</w:t>
      </w:r>
      <w:r w:rsidRPr="00300C1B">
        <w:rPr>
          <w:color w:val="000000" w:themeColor="text1"/>
          <w:spacing w:val="1"/>
          <w:sz w:val="24"/>
          <w:szCs w:val="24"/>
        </w:rPr>
        <w:t xml:space="preserve"> </w:t>
      </w:r>
      <w:r w:rsidRPr="00300C1B">
        <w:rPr>
          <w:color w:val="000000" w:themeColor="text1"/>
          <w:sz w:val="24"/>
          <w:szCs w:val="24"/>
        </w:rPr>
        <w:t>comprove</w:t>
      </w:r>
      <w:r w:rsidRPr="00300C1B">
        <w:rPr>
          <w:color w:val="000000" w:themeColor="text1"/>
          <w:spacing w:val="1"/>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recebimento</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ainda,</w:t>
      </w:r>
      <w:r w:rsidRPr="00300C1B">
        <w:rPr>
          <w:color w:val="000000" w:themeColor="text1"/>
          <w:spacing w:val="1"/>
          <w:sz w:val="24"/>
          <w:szCs w:val="24"/>
        </w:rPr>
        <w:t xml:space="preserve"> </w:t>
      </w:r>
      <w:r w:rsidRPr="00300C1B">
        <w:rPr>
          <w:color w:val="000000" w:themeColor="text1"/>
          <w:sz w:val="24"/>
          <w:szCs w:val="24"/>
        </w:rPr>
        <w:t>dar-se-ão</w:t>
      </w:r>
      <w:r w:rsidRPr="00300C1B">
        <w:rPr>
          <w:color w:val="000000" w:themeColor="text1"/>
          <w:spacing w:val="1"/>
          <w:sz w:val="24"/>
          <w:szCs w:val="24"/>
        </w:rPr>
        <w:t xml:space="preserve"> </w:t>
      </w:r>
      <w:r w:rsidRPr="00300C1B">
        <w:rPr>
          <w:color w:val="000000" w:themeColor="text1"/>
          <w:sz w:val="24"/>
          <w:szCs w:val="24"/>
        </w:rPr>
        <w:t>por</w:t>
      </w:r>
      <w:r w:rsidRPr="00300C1B">
        <w:rPr>
          <w:color w:val="000000" w:themeColor="text1"/>
          <w:spacing w:val="1"/>
          <w:sz w:val="24"/>
          <w:szCs w:val="24"/>
        </w:rPr>
        <w:t xml:space="preserve"> </w:t>
      </w:r>
      <w:r w:rsidRPr="00300C1B">
        <w:rPr>
          <w:color w:val="000000" w:themeColor="text1"/>
          <w:sz w:val="24"/>
          <w:szCs w:val="24"/>
        </w:rPr>
        <w:t>meio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publicações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link</w:t>
      </w:r>
      <w:r w:rsidRPr="00300C1B">
        <w:rPr>
          <w:color w:val="000000" w:themeColor="text1"/>
          <w:spacing w:val="1"/>
          <w:sz w:val="24"/>
          <w:szCs w:val="24"/>
        </w:rPr>
        <w:t xml:space="preserve"> </w:t>
      </w:r>
      <w:r w:rsidRPr="00300C1B">
        <w:rPr>
          <w:color w:val="000000" w:themeColor="text1"/>
          <w:sz w:val="24"/>
          <w:szCs w:val="24"/>
        </w:rPr>
        <w:t>https://www.bomjardim.rj.gov.br</w:t>
      </w:r>
      <w:r w:rsidRPr="00300C1B">
        <w:rPr>
          <w:rStyle w:val="Hyperlink"/>
          <w:color w:val="000000" w:themeColor="text1"/>
          <w:sz w:val="24"/>
          <w:szCs w:val="24"/>
        </w:rPr>
        <w:t xml:space="preserve"> </w:t>
      </w:r>
      <w:r w:rsidRPr="00300C1B">
        <w:rPr>
          <w:color w:val="000000" w:themeColor="text1"/>
          <w:sz w:val="24"/>
          <w:szCs w:val="24"/>
        </w:rPr>
        <w:t>e</w:t>
      </w:r>
      <w:r w:rsidRPr="00300C1B">
        <w:rPr>
          <w:color w:val="000000" w:themeColor="text1"/>
          <w:spacing w:val="-3"/>
          <w:sz w:val="24"/>
          <w:szCs w:val="24"/>
        </w:rPr>
        <w:t xml:space="preserve"> </w:t>
      </w:r>
      <w:r w:rsidRPr="00300C1B">
        <w:rPr>
          <w:color w:val="000000" w:themeColor="text1"/>
          <w:sz w:val="24"/>
          <w:szCs w:val="24"/>
          <w:u w:val="single"/>
        </w:rPr>
        <w:t>https://www.licitanet.com.br/.</w:t>
      </w:r>
    </w:p>
    <w:p w14:paraId="0AEEDB52" w14:textId="2531065D" w:rsidR="000320E1" w:rsidRPr="00300C1B" w:rsidRDefault="00612B25" w:rsidP="009B4F6E">
      <w:pPr>
        <w:widowControl w:val="0"/>
        <w:numPr>
          <w:ilvl w:val="1"/>
          <w:numId w:val="28"/>
        </w:numPr>
        <w:tabs>
          <w:tab w:val="left" w:pos="426"/>
          <w:tab w:val="left" w:pos="994"/>
        </w:tabs>
        <w:autoSpaceDE w:val="0"/>
        <w:autoSpaceDN w:val="0"/>
        <w:spacing w:before="80" w:after="80"/>
        <w:ind w:left="0" w:firstLine="0"/>
        <w:jc w:val="both"/>
        <w:rPr>
          <w:color w:val="000000" w:themeColor="text1"/>
          <w:sz w:val="24"/>
          <w:szCs w:val="24"/>
        </w:rPr>
      </w:pPr>
      <w:r w:rsidRPr="00300C1B">
        <w:rPr>
          <w:color w:val="000000" w:themeColor="text1"/>
          <w:sz w:val="24"/>
          <w:szCs w:val="24"/>
        </w:rPr>
        <w:t>O(a) Pregoeiro(a)</w:t>
      </w:r>
      <w:r w:rsidR="000320E1" w:rsidRPr="00300C1B">
        <w:rPr>
          <w:color w:val="000000" w:themeColor="text1"/>
          <w:sz w:val="24"/>
          <w:szCs w:val="24"/>
        </w:rPr>
        <w:t>,</w:t>
      </w:r>
      <w:r w:rsidR="000320E1" w:rsidRPr="00300C1B">
        <w:rPr>
          <w:color w:val="000000" w:themeColor="text1"/>
          <w:spacing w:val="1"/>
          <w:sz w:val="24"/>
          <w:szCs w:val="24"/>
        </w:rPr>
        <w:t xml:space="preserve"> </w:t>
      </w:r>
      <w:r w:rsidR="000320E1" w:rsidRPr="00300C1B">
        <w:rPr>
          <w:color w:val="000000" w:themeColor="text1"/>
          <w:sz w:val="24"/>
          <w:szCs w:val="24"/>
        </w:rPr>
        <w:t>se</w:t>
      </w:r>
      <w:r w:rsidR="000320E1" w:rsidRPr="00300C1B">
        <w:rPr>
          <w:color w:val="000000" w:themeColor="text1"/>
          <w:spacing w:val="1"/>
          <w:sz w:val="24"/>
          <w:szCs w:val="24"/>
        </w:rPr>
        <w:t xml:space="preserve"> </w:t>
      </w:r>
      <w:r w:rsidR="000320E1" w:rsidRPr="00300C1B">
        <w:rPr>
          <w:color w:val="000000" w:themeColor="text1"/>
          <w:sz w:val="24"/>
          <w:szCs w:val="24"/>
        </w:rPr>
        <w:t>entender</w:t>
      </w:r>
      <w:r w:rsidR="000320E1" w:rsidRPr="00300C1B">
        <w:rPr>
          <w:color w:val="000000" w:themeColor="text1"/>
          <w:spacing w:val="1"/>
          <w:sz w:val="24"/>
          <w:szCs w:val="24"/>
        </w:rPr>
        <w:t xml:space="preserve"> </w:t>
      </w:r>
      <w:r w:rsidR="000320E1" w:rsidRPr="00300C1B">
        <w:rPr>
          <w:color w:val="000000" w:themeColor="text1"/>
          <w:sz w:val="24"/>
          <w:szCs w:val="24"/>
        </w:rPr>
        <w:t>conveniente</w:t>
      </w:r>
      <w:r w:rsidR="000320E1" w:rsidRPr="00300C1B">
        <w:rPr>
          <w:color w:val="000000" w:themeColor="text1"/>
          <w:spacing w:val="1"/>
          <w:sz w:val="24"/>
          <w:szCs w:val="24"/>
        </w:rPr>
        <w:t xml:space="preserve"> </w:t>
      </w:r>
      <w:r w:rsidR="000320E1" w:rsidRPr="00300C1B">
        <w:rPr>
          <w:color w:val="000000" w:themeColor="text1"/>
          <w:sz w:val="24"/>
          <w:szCs w:val="24"/>
        </w:rPr>
        <w:t>ou</w:t>
      </w:r>
      <w:r w:rsidR="000320E1" w:rsidRPr="00300C1B">
        <w:rPr>
          <w:color w:val="000000" w:themeColor="text1"/>
          <w:spacing w:val="1"/>
          <w:sz w:val="24"/>
          <w:szCs w:val="24"/>
        </w:rPr>
        <w:t xml:space="preserve"> </w:t>
      </w:r>
      <w:r w:rsidR="000320E1" w:rsidRPr="00300C1B">
        <w:rPr>
          <w:color w:val="000000" w:themeColor="text1"/>
          <w:sz w:val="24"/>
          <w:szCs w:val="24"/>
        </w:rPr>
        <w:t>necessário,</w:t>
      </w:r>
      <w:r w:rsidR="000320E1" w:rsidRPr="00300C1B">
        <w:rPr>
          <w:color w:val="000000" w:themeColor="text1"/>
          <w:spacing w:val="1"/>
          <w:sz w:val="24"/>
          <w:szCs w:val="24"/>
        </w:rPr>
        <w:t xml:space="preserve"> </w:t>
      </w:r>
      <w:r w:rsidR="000320E1" w:rsidRPr="00300C1B">
        <w:rPr>
          <w:color w:val="000000" w:themeColor="text1"/>
          <w:sz w:val="24"/>
          <w:szCs w:val="24"/>
        </w:rPr>
        <w:t>poderá</w:t>
      </w:r>
      <w:r w:rsidR="000320E1" w:rsidRPr="00300C1B">
        <w:rPr>
          <w:color w:val="000000" w:themeColor="text1"/>
          <w:spacing w:val="1"/>
          <w:sz w:val="24"/>
          <w:szCs w:val="24"/>
        </w:rPr>
        <w:t xml:space="preserve"> </w:t>
      </w:r>
      <w:r w:rsidR="000320E1" w:rsidRPr="00300C1B">
        <w:rPr>
          <w:color w:val="000000" w:themeColor="text1"/>
          <w:sz w:val="24"/>
          <w:szCs w:val="24"/>
        </w:rPr>
        <w:t>utilizar-se</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assessoramento</w:t>
      </w:r>
      <w:r w:rsidR="000320E1" w:rsidRPr="00300C1B">
        <w:rPr>
          <w:color w:val="000000" w:themeColor="text1"/>
          <w:spacing w:val="1"/>
          <w:sz w:val="24"/>
          <w:szCs w:val="24"/>
        </w:rPr>
        <w:t xml:space="preserve"> </w:t>
      </w:r>
      <w:r w:rsidR="000320E1" w:rsidRPr="00300C1B">
        <w:rPr>
          <w:color w:val="000000" w:themeColor="text1"/>
          <w:sz w:val="24"/>
          <w:szCs w:val="24"/>
        </w:rPr>
        <w:t>técnico</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específico</w:t>
      </w:r>
      <w:r w:rsidR="000320E1" w:rsidRPr="00300C1B">
        <w:rPr>
          <w:color w:val="000000" w:themeColor="text1"/>
          <w:spacing w:val="1"/>
          <w:sz w:val="24"/>
          <w:szCs w:val="24"/>
        </w:rPr>
        <w:t xml:space="preserve"> </w:t>
      </w:r>
      <w:r w:rsidR="000320E1" w:rsidRPr="00300C1B">
        <w:rPr>
          <w:color w:val="000000" w:themeColor="text1"/>
          <w:sz w:val="24"/>
          <w:szCs w:val="24"/>
        </w:rPr>
        <w:t>para</w:t>
      </w:r>
      <w:r w:rsidR="000320E1" w:rsidRPr="00300C1B">
        <w:rPr>
          <w:color w:val="000000" w:themeColor="text1"/>
          <w:spacing w:val="1"/>
          <w:sz w:val="24"/>
          <w:szCs w:val="24"/>
        </w:rPr>
        <w:t xml:space="preserve"> </w:t>
      </w:r>
      <w:r w:rsidR="000320E1" w:rsidRPr="00300C1B">
        <w:rPr>
          <w:color w:val="000000" w:themeColor="text1"/>
          <w:sz w:val="24"/>
          <w:szCs w:val="24"/>
        </w:rPr>
        <w:t>tomar</w:t>
      </w:r>
      <w:r w:rsidR="000320E1" w:rsidRPr="00300C1B">
        <w:rPr>
          <w:color w:val="000000" w:themeColor="text1"/>
          <w:spacing w:val="1"/>
          <w:sz w:val="24"/>
          <w:szCs w:val="24"/>
        </w:rPr>
        <w:t xml:space="preserve"> </w:t>
      </w:r>
      <w:r w:rsidR="000320E1" w:rsidRPr="00300C1B">
        <w:rPr>
          <w:color w:val="000000" w:themeColor="text1"/>
          <w:sz w:val="24"/>
          <w:szCs w:val="24"/>
        </w:rPr>
        <w:t>decisões</w:t>
      </w:r>
      <w:r w:rsidR="000320E1" w:rsidRPr="00300C1B">
        <w:rPr>
          <w:color w:val="000000" w:themeColor="text1"/>
          <w:spacing w:val="1"/>
          <w:sz w:val="24"/>
          <w:szCs w:val="24"/>
        </w:rPr>
        <w:t xml:space="preserve"> </w:t>
      </w:r>
      <w:r w:rsidR="000320E1" w:rsidRPr="00300C1B">
        <w:rPr>
          <w:color w:val="000000" w:themeColor="text1"/>
          <w:sz w:val="24"/>
          <w:szCs w:val="24"/>
        </w:rPr>
        <w:t>relativas</w:t>
      </w:r>
      <w:r w:rsidR="000320E1" w:rsidRPr="00300C1B">
        <w:rPr>
          <w:color w:val="000000" w:themeColor="text1"/>
          <w:spacing w:val="1"/>
          <w:sz w:val="24"/>
          <w:szCs w:val="24"/>
        </w:rPr>
        <w:t xml:space="preserve"> </w:t>
      </w:r>
      <w:r w:rsidR="000320E1" w:rsidRPr="00300C1B">
        <w:rPr>
          <w:color w:val="000000" w:themeColor="text1"/>
          <w:sz w:val="24"/>
          <w:szCs w:val="24"/>
        </w:rPr>
        <w:t>ao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pacing w:val="1"/>
          <w:sz w:val="24"/>
          <w:szCs w:val="24"/>
        </w:rPr>
        <w:t xml:space="preserve"> </w:t>
      </w:r>
      <w:r w:rsidR="000320E1" w:rsidRPr="00300C1B">
        <w:rPr>
          <w:color w:val="000000" w:themeColor="text1"/>
          <w:sz w:val="24"/>
          <w:szCs w:val="24"/>
        </w:rPr>
        <w:t>certame</w:t>
      </w:r>
      <w:r w:rsidR="000320E1" w:rsidRPr="00300C1B">
        <w:rPr>
          <w:color w:val="000000" w:themeColor="text1"/>
          <w:spacing w:val="1"/>
          <w:sz w:val="24"/>
          <w:szCs w:val="24"/>
        </w:rPr>
        <w:t xml:space="preserve"> </w:t>
      </w:r>
      <w:r w:rsidR="000320E1" w:rsidRPr="00300C1B">
        <w:rPr>
          <w:color w:val="000000" w:themeColor="text1"/>
          <w:sz w:val="24"/>
          <w:szCs w:val="24"/>
        </w:rPr>
        <w:t>licitatório,</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qual</w:t>
      </w:r>
      <w:r w:rsidR="000320E1" w:rsidRPr="00300C1B">
        <w:rPr>
          <w:color w:val="000000" w:themeColor="text1"/>
          <w:spacing w:val="-1"/>
          <w:sz w:val="24"/>
          <w:szCs w:val="24"/>
        </w:rPr>
        <w:t xml:space="preserve"> </w:t>
      </w:r>
      <w:r w:rsidR="000320E1" w:rsidRPr="00300C1B">
        <w:rPr>
          <w:color w:val="000000" w:themeColor="text1"/>
          <w:sz w:val="24"/>
          <w:szCs w:val="24"/>
        </w:rPr>
        <w:t>se efetivará</w:t>
      </w:r>
      <w:r w:rsidR="000320E1" w:rsidRPr="00300C1B">
        <w:rPr>
          <w:color w:val="000000" w:themeColor="text1"/>
          <w:spacing w:val="-3"/>
          <w:sz w:val="24"/>
          <w:szCs w:val="24"/>
        </w:rPr>
        <w:t xml:space="preserve"> </w:t>
      </w:r>
      <w:r w:rsidR="000320E1" w:rsidRPr="00300C1B">
        <w:rPr>
          <w:color w:val="000000" w:themeColor="text1"/>
          <w:sz w:val="24"/>
          <w:szCs w:val="24"/>
        </w:rPr>
        <w:t>através</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parecer</w:t>
      </w:r>
      <w:r w:rsidR="000320E1" w:rsidRPr="00300C1B">
        <w:rPr>
          <w:color w:val="000000" w:themeColor="text1"/>
          <w:spacing w:val="-1"/>
          <w:sz w:val="24"/>
          <w:szCs w:val="24"/>
        </w:rPr>
        <w:t xml:space="preserve"> </w:t>
      </w:r>
      <w:r w:rsidR="000320E1" w:rsidRPr="00300C1B">
        <w:rPr>
          <w:color w:val="000000" w:themeColor="text1"/>
          <w:sz w:val="24"/>
          <w:szCs w:val="24"/>
        </w:rPr>
        <w:t>formal</w:t>
      </w:r>
      <w:r w:rsidR="000320E1" w:rsidRPr="00300C1B">
        <w:rPr>
          <w:color w:val="000000" w:themeColor="text1"/>
          <w:spacing w:val="-1"/>
          <w:sz w:val="24"/>
          <w:szCs w:val="24"/>
        </w:rPr>
        <w:t xml:space="preserve"> </w:t>
      </w:r>
      <w:r w:rsidR="000320E1" w:rsidRPr="00300C1B">
        <w:rPr>
          <w:color w:val="000000" w:themeColor="text1"/>
          <w:sz w:val="24"/>
          <w:szCs w:val="24"/>
        </w:rPr>
        <w:t>que</w:t>
      </w:r>
      <w:r w:rsidR="000320E1" w:rsidRPr="00300C1B">
        <w:rPr>
          <w:color w:val="000000" w:themeColor="text1"/>
          <w:spacing w:val="-1"/>
          <w:sz w:val="24"/>
          <w:szCs w:val="24"/>
        </w:rPr>
        <w:t xml:space="preserve"> </w:t>
      </w:r>
      <w:r w:rsidR="000320E1" w:rsidRPr="00300C1B">
        <w:rPr>
          <w:color w:val="000000" w:themeColor="text1"/>
          <w:sz w:val="24"/>
          <w:szCs w:val="24"/>
        </w:rPr>
        <w:t>integrará</w:t>
      </w:r>
      <w:r w:rsidR="000320E1" w:rsidRPr="00300C1B">
        <w:rPr>
          <w:color w:val="000000" w:themeColor="text1"/>
          <w:spacing w:val="-3"/>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respectivo processo.</w:t>
      </w:r>
    </w:p>
    <w:p w14:paraId="08608813" w14:textId="77777777" w:rsidR="000320E1" w:rsidRPr="00300C1B" w:rsidRDefault="000320E1" w:rsidP="009B4F6E">
      <w:pPr>
        <w:widowControl w:val="0"/>
        <w:numPr>
          <w:ilvl w:val="1"/>
          <w:numId w:val="28"/>
        </w:numPr>
        <w:tabs>
          <w:tab w:val="left" w:pos="426"/>
          <w:tab w:val="left" w:pos="869"/>
        </w:tabs>
        <w:autoSpaceDE w:val="0"/>
        <w:autoSpaceDN w:val="0"/>
        <w:spacing w:before="80" w:after="80"/>
        <w:ind w:left="0" w:firstLine="0"/>
        <w:jc w:val="both"/>
        <w:rPr>
          <w:color w:val="000000" w:themeColor="text1"/>
          <w:sz w:val="24"/>
          <w:szCs w:val="24"/>
        </w:rPr>
      </w:pPr>
      <w:r w:rsidRPr="00300C1B">
        <w:rPr>
          <w:color w:val="000000" w:themeColor="text1"/>
          <w:sz w:val="24"/>
          <w:szCs w:val="24"/>
        </w:rPr>
        <w:t>As normas disciplinadoras deste pregão serão interpretadas em favor da ampliação da</w:t>
      </w:r>
      <w:r w:rsidRPr="00300C1B">
        <w:rPr>
          <w:color w:val="000000" w:themeColor="text1"/>
          <w:spacing w:val="1"/>
          <w:sz w:val="24"/>
          <w:szCs w:val="24"/>
        </w:rPr>
        <w:t xml:space="preserve"> </w:t>
      </w:r>
      <w:r w:rsidRPr="00300C1B">
        <w:rPr>
          <w:color w:val="000000" w:themeColor="text1"/>
          <w:sz w:val="24"/>
          <w:szCs w:val="24"/>
        </w:rPr>
        <w:t>disputa, observada a igualdade de oportunidades entre as proponentes, sem comprometimento</w:t>
      </w:r>
      <w:r w:rsidRPr="00300C1B">
        <w:rPr>
          <w:color w:val="000000" w:themeColor="text1"/>
          <w:spacing w:val="1"/>
          <w:sz w:val="24"/>
          <w:szCs w:val="24"/>
        </w:rPr>
        <w:t xml:space="preserve"> </w:t>
      </w:r>
      <w:r w:rsidRPr="00300C1B">
        <w:rPr>
          <w:color w:val="000000" w:themeColor="text1"/>
          <w:sz w:val="24"/>
          <w:szCs w:val="24"/>
        </w:rPr>
        <w:t>do interesse público, da finalidade e da segurança do procedimento e dos futuros ajustes dele</w:t>
      </w:r>
      <w:r w:rsidRPr="00300C1B">
        <w:rPr>
          <w:color w:val="000000" w:themeColor="text1"/>
          <w:spacing w:val="1"/>
          <w:sz w:val="24"/>
          <w:szCs w:val="24"/>
        </w:rPr>
        <w:t xml:space="preserve"> </w:t>
      </w:r>
      <w:r w:rsidRPr="00300C1B">
        <w:rPr>
          <w:color w:val="000000" w:themeColor="text1"/>
          <w:sz w:val="24"/>
          <w:szCs w:val="24"/>
        </w:rPr>
        <w:t>decorrentes.</w:t>
      </w:r>
    </w:p>
    <w:p w14:paraId="7A50E59D" w14:textId="77777777" w:rsidR="000320E1" w:rsidRPr="00300C1B" w:rsidRDefault="000320E1" w:rsidP="009B4F6E">
      <w:pPr>
        <w:widowControl w:val="0"/>
        <w:numPr>
          <w:ilvl w:val="1"/>
          <w:numId w:val="28"/>
        </w:numPr>
        <w:tabs>
          <w:tab w:val="left" w:pos="426"/>
          <w:tab w:val="left" w:pos="847"/>
        </w:tabs>
        <w:autoSpaceDE w:val="0"/>
        <w:autoSpaceDN w:val="0"/>
        <w:spacing w:before="80" w:after="80"/>
        <w:ind w:left="0" w:firstLine="0"/>
        <w:jc w:val="both"/>
        <w:rPr>
          <w:color w:val="000000" w:themeColor="text1"/>
          <w:sz w:val="24"/>
          <w:szCs w:val="24"/>
        </w:rPr>
      </w:pPr>
      <w:r w:rsidRPr="00300C1B">
        <w:rPr>
          <w:color w:val="000000" w:themeColor="text1"/>
          <w:sz w:val="24"/>
          <w:szCs w:val="24"/>
        </w:rPr>
        <w:t xml:space="preserve">Muito embora os documentos estejam apresentados de forma individualizada, todos eles </w:t>
      </w:r>
      <w:r w:rsidRPr="00300C1B">
        <w:rPr>
          <w:color w:val="000000" w:themeColor="text1"/>
          <w:spacing w:val="-57"/>
          <w:sz w:val="24"/>
          <w:szCs w:val="24"/>
        </w:rPr>
        <w:t xml:space="preserve"> </w:t>
      </w:r>
      <w:r w:rsidRPr="00300C1B">
        <w:rPr>
          <w:color w:val="000000" w:themeColor="text1"/>
          <w:sz w:val="24"/>
          <w:szCs w:val="24"/>
        </w:rPr>
        <w:t>se completam, sendo que cada proponente deverá, para a apresentação de PROPOSTA DE</w:t>
      </w:r>
      <w:r w:rsidRPr="00300C1B">
        <w:rPr>
          <w:color w:val="000000" w:themeColor="text1"/>
          <w:spacing w:val="1"/>
          <w:sz w:val="24"/>
          <w:szCs w:val="24"/>
        </w:rPr>
        <w:t xml:space="preserve"> </w:t>
      </w:r>
      <w:r w:rsidRPr="00300C1B">
        <w:rPr>
          <w:color w:val="000000" w:themeColor="text1"/>
          <w:sz w:val="24"/>
          <w:szCs w:val="24"/>
        </w:rPr>
        <w:t>PREÇOS e DOCUMENTOS DE HABILITAÇÃO, bem como eventuais outros documentos,</w:t>
      </w:r>
      <w:r w:rsidRPr="00300C1B">
        <w:rPr>
          <w:color w:val="000000" w:themeColor="text1"/>
          <w:spacing w:val="1"/>
          <w:sz w:val="24"/>
          <w:szCs w:val="24"/>
        </w:rPr>
        <w:t xml:space="preserve"> </w:t>
      </w:r>
      <w:r w:rsidRPr="00300C1B">
        <w:rPr>
          <w:color w:val="000000" w:themeColor="text1"/>
          <w:sz w:val="24"/>
          <w:szCs w:val="24"/>
        </w:rPr>
        <w:t>ao se valer do edital e anexos, inteirar-se de sua composição, tomando conhecimento, assim,</w:t>
      </w:r>
      <w:r w:rsidRPr="00300C1B">
        <w:rPr>
          <w:color w:val="000000" w:themeColor="text1"/>
          <w:spacing w:val="1"/>
          <w:sz w:val="24"/>
          <w:szCs w:val="24"/>
        </w:rPr>
        <w:t xml:space="preserve"> </w:t>
      </w:r>
      <w:r w:rsidRPr="00300C1B">
        <w:rPr>
          <w:color w:val="000000" w:themeColor="text1"/>
          <w:sz w:val="24"/>
          <w:szCs w:val="24"/>
        </w:rPr>
        <w:t>das condições administrativas e técnicas que nortearão o desenvolvimento do certame e a</w:t>
      </w:r>
      <w:r w:rsidRPr="00300C1B">
        <w:rPr>
          <w:color w:val="000000" w:themeColor="text1"/>
          <w:spacing w:val="1"/>
          <w:sz w:val="24"/>
          <w:szCs w:val="24"/>
        </w:rPr>
        <w:t xml:space="preserve"> </w:t>
      </w:r>
      <w:r w:rsidRPr="00300C1B">
        <w:rPr>
          <w:color w:val="000000" w:themeColor="text1"/>
          <w:sz w:val="24"/>
          <w:szCs w:val="24"/>
        </w:rPr>
        <w:t>formalização da contratação, de sorte que todos os aspectos mencionados em cada documento</w:t>
      </w:r>
      <w:r w:rsidRPr="00300C1B">
        <w:rPr>
          <w:color w:val="000000" w:themeColor="text1"/>
          <w:spacing w:val="1"/>
          <w:sz w:val="24"/>
          <w:szCs w:val="24"/>
        </w:rPr>
        <w:t xml:space="preserve"> </w:t>
      </w:r>
      <w:r w:rsidRPr="00300C1B">
        <w:rPr>
          <w:color w:val="000000" w:themeColor="text1"/>
          <w:sz w:val="24"/>
          <w:szCs w:val="24"/>
        </w:rPr>
        <w:t>deverão</w:t>
      </w:r>
      <w:r w:rsidRPr="00300C1B">
        <w:rPr>
          <w:color w:val="000000" w:themeColor="text1"/>
          <w:spacing w:val="-1"/>
          <w:sz w:val="24"/>
          <w:szCs w:val="24"/>
        </w:rPr>
        <w:t xml:space="preserve"> </w:t>
      </w:r>
      <w:r w:rsidRPr="00300C1B">
        <w:rPr>
          <w:color w:val="000000" w:themeColor="text1"/>
          <w:sz w:val="24"/>
          <w:szCs w:val="24"/>
        </w:rPr>
        <w:t>ser observados,</w:t>
      </w:r>
      <w:r w:rsidRPr="00300C1B">
        <w:rPr>
          <w:color w:val="000000" w:themeColor="text1"/>
          <w:spacing w:val="2"/>
          <w:sz w:val="24"/>
          <w:szCs w:val="24"/>
        </w:rPr>
        <w:t xml:space="preserve"> </w:t>
      </w:r>
      <w:r w:rsidRPr="00300C1B">
        <w:rPr>
          <w:color w:val="000000" w:themeColor="text1"/>
          <w:sz w:val="24"/>
          <w:szCs w:val="24"/>
        </w:rPr>
        <w:t>ainda que</w:t>
      </w:r>
      <w:r w:rsidRPr="00300C1B">
        <w:rPr>
          <w:color w:val="000000" w:themeColor="text1"/>
          <w:spacing w:val="-2"/>
          <w:sz w:val="24"/>
          <w:szCs w:val="24"/>
        </w:rPr>
        <w:t xml:space="preserve"> </w:t>
      </w:r>
      <w:r w:rsidRPr="00300C1B">
        <w:rPr>
          <w:color w:val="000000" w:themeColor="text1"/>
          <w:sz w:val="24"/>
          <w:szCs w:val="24"/>
        </w:rPr>
        <w:t>não</w:t>
      </w:r>
      <w:r w:rsidRPr="00300C1B">
        <w:rPr>
          <w:color w:val="000000" w:themeColor="text1"/>
          <w:spacing w:val="2"/>
          <w:sz w:val="24"/>
          <w:szCs w:val="24"/>
        </w:rPr>
        <w:t xml:space="preserve"> </w:t>
      </w:r>
      <w:r w:rsidRPr="00300C1B">
        <w:rPr>
          <w:color w:val="000000" w:themeColor="text1"/>
          <w:sz w:val="24"/>
          <w:szCs w:val="24"/>
        </w:rPr>
        <w:t>repetidos em</w:t>
      </w:r>
      <w:r w:rsidRPr="00300C1B">
        <w:rPr>
          <w:color w:val="000000" w:themeColor="text1"/>
          <w:spacing w:val="-1"/>
          <w:sz w:val="24"/>
          <w:szCs w:val="24"/>
        </w:rPr>
        <w:t xml:space="preserve"> </w:t>
      </w:r>
      <w:r w:rsidRPr="00300C1B">
        <w:rPr>
          <w:color w:val="000000" w:themeColor="text1"/>
          <w:sz w:val="24"/>
          <w:szCs w:val="24"/>
        </w:rPr>
        <w:t>outros.</w:t>
      </w:r>
    </w:p>
    <w:p w14:paraId="0C85B864" w14:textId="2492C7F0" w:rsidR="000320E1" w:rsidRPr="00300C1B" w:rsidRDefault="00612B25" w:rsidP="009B4F6E">
      <w:pPr>
        <w:widowControl w:val="0"/>
        <w:numPr>
          <w:ilvl w:val="1"/>
          <w:numId w:val="28"/>
        </w:numPr>
        <w:tabs>
          <w:tab w:val="left" w:pos="426"/>
          <w:tab w:val="left" w:pos="871"/>
        </w:tabs>
        <w:autoSpaceDE w:val="0"/>
        <w:autoSpaceDN w:val="0"/>
        <w:spacing w:before="80" w:after="80"/>
        <w:ind w:left="0" w:firstLine="0"/>
        <w:jc w:val="both"/>
        <w:rPr>
          <w:color w:val="000000" w:themeColor="text1"/>
          <w:sz w:val="24"/>
          <w:szCs w:val="24"/>
        </w:rPr>
      </w:pPr>
      <w:r w:rsidRPr="00300C1B">
        <w:rPr>
          <w:color w:val="000000" w:themeColor="text1"/>
          <w:sz w:val="24"/>
          <w:szCs w:val="24"/>
        </w:rPr>
        <w:t>O(a) Pregoeiro(a)</w:t>
      </w:r>
      <w:r w:rsidR="000320E1" w:rsidRPr="00300C1B">
        <w:rPr>
          <w:color w:val="000000" w:themeColor="text1"/>
          <w:sz w:val="24"/>
          <w:szCs w:val="24"/>
        </w:rPr>
        <w:t>, conforme o caso poderá, no interesse da Administração Pública, relevar</w:t>
      </w:r>
      <w:r w:rsidR="000320E1" w:rsidRPr="00300C1B">
        <w:rPr>
          <w:color w:val="000000" w:themeColor="text1"/>
          <w:spacing w:val="1"/>
          <w:sz w:val="24"/>
          <w:szCs w:val="24"/>
        </w:rPr>
        <w:t xml:space="preserve"> </w:t>
      </w:r>
      <w:r w:rsidR="000320E1" w:rsidRPr="00300C1B">
        <w:rPr>
          <w:color w:val="000000" w:themeColor="text1"/>
          <w:sz w:val="24"/>
          <w:szCs w:val="24"/>
        </w:rPr>
        <w:t>aspectos puramente formais nas propostas e nos documentos de habilitação apresentados pelas</w:t>
      </w:r>
      <w:r w:rsidR="000320E1" w:rsidRPr="00300C1B">
        <w:rPr>
          <w:color w:val="000000" w:themeColor="text1"/>
          <w:spacing w:val="-57"/>
          <w:sz w:val="24"/>
          <w:szCs w:val="24"/>
        </w:rPr>
        <w:t xml:space="preserve"> </w:t>
      </w:r>
      <w:r w:rsidR="000320E1" w:rsidRPr="00300C1B">
        <w:rPr>
          <w:color w:val="000000" w:themeColor="text1"/>
          <w:sz w:val="24"/>
          <w:szCs w:val="24"/>
        </w:rPr>
        <w:t>licitantes,</w:t>
      </w:r>
      <w:r w:rsidR="000320E1" w:rsidRPr="00300C1B">
        <w:rPr>
          <w:color w:val="000000" w:themeColor="text1"/>
          <w:spacing w:val="-1"/>
          <w:sz w:val="24"/>
          <w:szCs w:val="24"/>
        </w:rPr>
        <w:t xml:space="preserve"> </w:t>
      </w:r>
      <w:r w:rsidR="000320E1" w:rsidRPr="00300C1B">
        <w:rPr>
          <w:color w:val="000000" w:themeColor="text1"/>
          <w:sz w:val="24"/>
          <w:szCs w:val="24"/>
        </w:rPr>
        <w:t>desde que</w:t>
      </w:r>
      <w:r w:rsidR="000320E1" w:rsidRPr="00300C1B">
        <w:rPr>
          <w:color w:val="000000" w:themeColor="text1"/>
          <w:spacing w:val="-2"/>
          <w:sz w:val="24"/>
          <w:szCs w:val="24"/>
        </w:rPr>
        <w:t xml:space="preserve"> </w:t>
      </w:r>
      <w:r w:rsidR="000320E1" w:rsidRPr="00300C1B">
        <w:rPr>
          <w:color w:val="000000" w:themeColor="text1"/>
          <w:sz w:val="24"/>
          <w:szCs w:val="24"/>
        </w:rPr>
        <w:t>não</w:t>
      </w:r>
      <w:r w:rsidR="000320E1" w:rsidRPr="00300C1B">
        <w:rPr>
          <w:color w:val="000000" w:themeColor="text1"/>
          <w:spacing w:val="2"/>
          <w:sz w:val="24"/>
          <w:szCs w:val="24"/>
        </w:rPr>
        <w:t xml:space="preserve"> </w:t>
      </w:r>
      <w:r w:rsidR="000320E1" w:rsidRPr="00300C1B">
        <w:rPr>
          <w:color w:val="000000" w:themeColor="text1"/>
          <w:sz w:val="24"/>
          <w:szCs w:val="24"/>
        </w:rPr>
        <w:t>comprometa</w:t>
      </w:r>
      <w:r w:rsidR="000320E1" w:rsidRPr="00300C1B">
        <w:rPr>
          <w:color w:val="000000" w:themeColor="text1"/>
          <w:spacing w:val="-1"/>
          <w:sz w:val="24"/>
          <w:szCs w:val="24"/>
        </w:rPr>
        <w:t xml:space="preserve"> </w:t>
      </w:r>
      <w:r w:rsidR="000320E1" w:rsidRPr="00300C1B">
        <w:rPr>
          <w:color w:val="000000" w:themeColor="text1"/>
          <w:sz w:val="24"/>
          <w:szCs w:val="24"/>
        </w:rPr>
        <w:t>a</w:t>
      </w:r>
      <w:r w:rsidR="000320E1" w:rsidRPr="00300C1B">
        <w:rPr>
          <w:color w:val="000000" w:themeColor="text1"/>
          <w:spacing w:val="-2"/>
          <w:sz w:val="24"/>
          <w:szCs w:val="24"/>
        </w:rPr>
        <w:t xml:space="preserve"> </w:t>
      </w:r>
      <w:r w:rsidR="000320E1" w:rsidRPr="00300C1B">
        <w:rPr>
          <w:color w:val="000000" w:themeColor="text1"/>
          <w:sz w:val="24"/>
          <w:szCs w:val="24"/>
        </w:rPr>
        <w:t>lisura</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caráter competitivo</w:t>
      </w:r>
      <w:r w:rsidR="000320E1" w:rsidRPr="00300C1B">
        <w:rPr>
          <w:color w:val="000000" w:themeColor="text1"/>
          <w:spacing w:val="-1"/>
          <w:sz w:val="24"/>
          <w:szCs w:val="24"/>
        </w:rPr>
        <w:t xml:space="preserve"> </w:t>
      </w:r>
      <w:r w:rsidR="000320E1" w:rsidRPr="00300C1B">
        <w:rPr>
          <w:color w:val="000000" w:themeColor="text1"/>
          <w:sz w:val="24"/>
          <w:szCs w:val="24"/>
        </w:rPr>
        <w:t>desta licitação.</w:t>
      </w:r>
    </w:p>
    <w:p w14:paraId="00FF8DA7" w14:textId="7D284AD9" w:rsidR="000320E1" w:rsidRPr="00300C1B" w:rsidRDefault="000320E1" w:rsidP="009B4F6E">
      <w:pPr>
        <w:widowControl w:val="0"/>
        <w:numPr>
          <w:ilvl w:val="1"/>
          <w:numId w:val="28"/>
        </w:numPr>
        <w:tabs>
          <w:tab w:val="left" w:pos="426"/>
          <w:tab w:val="left" w:pos="850"/>
        </w:tabs>
        <w:autoSpaceDE w:val="0"/>
        <w:autoSpaceDN w:val="0"/>
        <w:spacing w:before="80" w:after="80"/>
        <w:ind w:left="0" w:firstLine="0"/>
        <w:jc w:val="both"/>
        <w:outlineLvl w:val="0"/>
        <w:rPr>
          <w:color w:val="000000" w:themeColor="text1"/>
          <w:sz w:val="24"/>
          <w:szCs w:val="24"/>
        </w:rPr>
      </w:pPr>
      <w:r w:rsidRPr="00300C1B">
        <w:rPr>
          <w:color w:val="000000" w:themeColor="text1"/>
          <w:sz w:val="24"/>
          <w:szCs w:val="24"/>
        </w:rPr>
        <w:t xml:space="preserve">Reserva-se </w:t>
      </w:r>
      <w:r w:rsidR="00612B25" w:rsidRPr="00300C1B">
        <w:rPr>
          <w:color w:val="000000" w:themeColor="text1"/>
          <w:sz w:val="24"/>
          <w:szCs w:val="24"/>
        </w:rPr>
        <w:t>o(a) Pregoeiro(a)</w:t>
      </w:r>
      <w:r w:rsidRPr="00300C1B">
        <w:rPr>
          <w:color w:val="000000" w:themeColor="text1"/>
          <w:sz w:val="24"/>
          <w:szCs w:val="24"/>
        </w:rPr>
        <w:t>o direito de solicitar, em qualquer época ou oportunidade,</w:t>
      </w:r>
      <w:r w:rsidRPr="00300C1B">
        <w:rPr>
          <w:color w:val="000000" w:themeColor="text1"/>
          <w:spacing w:val="1"/>
          <w:sz w:val="24"/>
          <w:szCs w:val="24"/>
        </w:rPr>
        <w:t xml:space="preserve"> </w:t>
      </w:r>
      <w:r w:rsidRPr="00300C1B">
        <w:rPr>
          <w:color w:val="000000" w:themeColor="text1"/>
          <w:sz w:val="24"/>
          <w:szCs w:val="24"/>
        </w:rPr>
        <w:t>informações</w:t>
      </w:r>
      <w:r w:rsidRPr="00300C1B">
        <w:rPr>
          <w:color w:val="000000" w:themeColor="text1"/>
          <w:spacing w:val="1"/>
          <w:sz w:val="24"/>
          <w:szCs w:val="24"/>
        </w:rPr>
        <w:t xml:space="preserve"> </w:t>
      </w:r>
      <w:r w:rsidRPr="00300C1B">
        <w:rPr>
          <w:color w:val="000000" w:themeColor="text1"/>
          <w:sz w:val="24"/>
          <w:szCs w:val="24"/>
        </w:rPr>
        <w:t>complementares.</w:t>
      </w:r>
    </w:p>
    <w:p w14:paraId="66E9F16B" w14:textId="77777777" w:rsidR="000320E1" w:rsidRPr="00300C1B" w:rsidRDefault="000320E1" w:rsidP="009B4F6E">
      <w:pPr>
        <w:widowControl w:val="0"/>
        <w:numPr>
          <w:ilvl w:val="1"/>
          <w:numId w:val="28"/>
        </w:numPr>
        <w:tabs>
          <w:tab w:val="left" w:pos="426"/>
          <w:tab w:val="left" w:pos="977"/>
        </w:tabs>
        <w:autoSpaceDE w:val="0"/>
        <w:autoSpaceDN w:val="0"/>
        <w:spacing w:before="80" w:after="80"/>
        <w:ind w:left="0" w:firstLine="0"/>
        <w:jc w:val="both"/>
        <w:rPr>
          <w:color w:val="000000" w:themeColor="text1"/>
          <w:sz w:val="24"/>
          <w:szCs w:val="24"/>
        </w:rPr>
      </w:pPr>
      <w:r w:rsidRPr="00300C1B">
        <w:rPr>
          <w:color w:val="000000" w:themeColor="text1"/>
          <w:sz w:val="24"/>
          <w:szCs w:val="24"/>
        </w:rPr>
        <w:t>No caso de alteração deste Edital no curso do prazo estabelecido para recebimento de</w:t>
      </w:r>
      <w:r w:rsidRPr="00300C1B">
        <w:rPr>
          <w:color w:val="000000" w:themeColor="text1"/>
          <w:spacing w:val="1"/>
          <w:sz w:val="24"/>
          <w:szCs w:val="24"/>
        </w:rPr>
        <w:t xml:space="preserve"> </w:t>
      </w:r>
      <w:r w:rsidRPr="00300C1B">
        <w:rPr>
          <w:color w:val="000000" w:themeColor="text1"/>
          <w:sz w:val="24"/>
          <w:szCs w:val="24"/>
        </w:rPr>
        <w:t>propostas de preços e documentos de habilitação, este prazo será reaberto, exceto quando,</w:t>
      </w:r>
      <w:r w:rsidRPr="00300C1B">
        <w:rPr>
          <w:color w:val="000000" w:themeColor="text1"/>
          <w:spacing w:val="1"/>
          <w:sz w:val="24"/>
          <w:szCs w:val="24"/>
        </w:rPr>
        <w:t xml:space="preserve"> </w:t>
      </w:r>
      <w:r w:rsidRPr="00300C1B">
        <w:rPr>
          <w:color w:val="000000" w:themeColor="text1"/>
          <w:sz w:val="24"/>
          <w:szCs w:val="24"/>
        </w:rPr>
        <w:t>inquestionavelmente,</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alteração não afetar a</w:t>
      </w:r>
      <w:r w:rsidRPr="00300C1B">
        <w:rPr>
          <w:color w:val="000000" w:themeColor="text1"/>
          <w:spacing w:val="-3"/>
          <w:sz w:val="24"/>
          <w:szCs w:val="24"/>
        </w:rPr>
        <w:t xml:space="preserve"> </w:t>
      </w:r>
      <w:r w:rsidRPr="00300C1B">
        <w:rPr>
          <w:color w:val="000000" w:themeColor="text1"/>
          <w:sz w:val="24"/>
          <w:szCs w:val="24"/>
        </w:rPr>
        <w:t>formulação das propostas.</w:t>
      </w:r>
    </w:p>
    <w:p w14:paraId="37DF8717" w14:textId="41E77A2E" w:rsidR="000320E1" w:rsidRPr="00300C1B" w:rsidRDefault="000320E1" w:rsidP="009B4F6E">
      <w:pPr>
        <w:widowControl w:val="0"/>
        <w:numPr>
          <w:ilvl w:val="1"/>
          <w:numId w:val="28"/>
        </w:numPr>
        <w:tabs>
          <w:tab w:val="left" w:pos="426"/>
          <w:tab w:val="left" w:pos="1046"/>
        </w:tabs>
        <w:autoSpaceDE w:val="0"/>
        <w:autoSpaceDN w:val="0"/>
        <w:spacing w:before="80" w:after="80"/>
        <w:ind w:left="0" w:firstLine="0"/>
        <w:jc w:val="both"/>
        <w:rPr>
          <w:color w:val="000000" w:themeColor="text1"/>
          <w:sz w:val="24"/>
          <w:szCs w:val="24"/>
        </w:rPr>
      </w:pP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casos</w:t>
      </w:r>
      <w:r w:rsidRPr="00300C1B">
        <w:rPr>
          <w:color w:val="000000" w:themeColor="text1"/>
          <w:spacing w:val="1"/>
          <w:sz w:val="24"/>
          <w:szCs w:val="24"/>
        </w:rPr>
        <w:t xml:space="preserve"> </w:t>
      </w:r>
      <w:r w:rsidRPr="00300C1B">
        <w:rPr>
          <w:color w:val="000000" w:themeColor="text1"/>
          <w:sz w:val="24"/>
          <w:szCs w:val="24"/>
        </w:rPr>
        <w:t>omissos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solucionados</w:t>
      </w:r>
      <w:r w:rsidRPr="00300C1B">
        <w:rPr>
          <w:color w:val="000000" w:themeColor="text1"/>
          <w:spacing w:val="1"/>
          <w:sz w:val="24"/>
          <w:szCs w:val="24"/>
        </w:rPr>
        <w:t xml:space="preserve"> </w:t>
      </w:r>
      <w:r w:rsidRPr="00300C1B">
        <w:rPr>
          <w:color w:val="000000" w:themeColor="text1"/>
          <w:sz w:val="24"/>
          <w:szCs w:val="24"/>
        </w:rPr>
        <w:t>diretamente</w:t>
      </w:r>
      <w:r w:rsidRPr="00300C1B">
        <w:rPr>
          <w:color w:val="000000" w:themeColor="text1"/>
          <w:spacing w:val="1"/>
          <w:sz w:val="24"/>
          <w:szCs w:val="24"/>
        </w:rPr>
        <w:t xml:space="preserve"> </w:t>
      </w:r>
      <w:r w:rsidR="00612B25" w:rsidRPr="00300C1B">
        <w:rPr>
          <w:color w:val="000000" w:themeColor="text1"/>
          <w:sz w:val="24"/>
          <w:szCs w:val="24"/>
        </w:rPr>
        <w:t xml:space="preserve">pelo(a) Pregoeiro(a)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autoridade</w:t>
      </w:r>
      <w:r w:rsidRPr="00300C1B">
        <w:rPr>
          <w:color w:val="000000" w:themeColor="text1"/>
          <w:spacing w:val="1"/>
          <w:sz w:val="24"/>
          <w:szCs w:val="24"/>
        </w:rPr>
        <w:t xml:space="preserve"> </w:t>
      </w:r>
      <w:r w:rsidRPr="00300C1B">
        <w:rPr>
          <w:color w:val="000000" w:themeColor="text1"/>
          <w:sz w:val="24"/>
          <w:szCs w:val="24"/>
        </w:rPr>
        <w:t>competente, observados os preceitos de direito público e as disposições da Lei n° 14.133/2021</w:t>
      </w:r>
      <w:r w:rsidRPr="00300C1B">
        <w:rPr>
          <w:color w:val="000000" w:themeColor="text1"/>
          <w:spacing w:val="-57"/>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demais legislação aplicáveis.</w:t>
      </w:r>
    </w:p>
    <w:p w14:paraId="154E4DE8" w14:textId="77777777" w:rsidR="000320E1" w:rsidRPr="00300C1B" w:rsidRDefault="000320E1" w:rsidP="009B4F6E">
      <w:pPr>
        <w:widowControl w:val="0"/>
        <w:numPr>
          <w:ilvl w:val="1"/>
          <w:numId w:val="28"/>
        </w:numPr>
        <w:tabs>
          <w:tab w:val="left" w:pos="426"/>
          <w:tab w:val="left" w:pos="1054"/>
        </w:tabs>
        <w:autoSpaceDE w:val="0"/>
        <w:autoSpaceDN w:val="0"/>
        <w:spacing w:before="80" w:after="80"/>
        <w:ind w:left="0" w:firstLine="0"/>
        <w:jc w:val="both"/>
        <w:rPr>
          <w:color w:val="000000" w:themeColor="text1"/>
          <w:sz w:val="24"/>
          <w:szCs w:val="24"/>
        </w:rPr>
      </w:pPr>
      <w:r w:rsidRPr="00300C1B">
        <w:rPr>
          <w:color w:val="000000" w:themeColor="text1"/>
          <w:sz w:val="24"/>
          <w:szCs w:val="24"/>
        </w:rPr>
        <w:t>Para</w:t>
      </w:r>
      <w:r w:rsidRPr="00300C1B">
        <w:rPr>
          <w:color w:val="000000" w:themeColor="text1"/>
          <w:spacing w:val="1"/>
          <w:sz w:val="24"/>
          <w:szCs w:val="24"/>
        </w:rPr>
        <w:t xml:space="preserve"> </w:t>
      </w:r>
      <w:r w:rsidRPr="00300C1B">
        <w:rPr>
          <w:color w:val="000000" w:themeColor="text1"/>
          <w:sz w:val="24"/>
          <w:szCs w:val="24"/>
        </w:rPr>
        <w:t>dirimir,</w:t>
      </w:r>
      <w:r w:rsidRPr="00300C1B">
        <w:rPr>
          <w:color w:val="000000" w:themeColor="text1"/>
          <w:spacing w:val="1"/>
          <w:sz w:val="24"/>
          <w:szCs w:val="24"/>
        </w:rPr>
        <w:t xml:space="preserve"> </w:t>
      </w:r>
      <w:r w:rsidRPr="00300C1B">
        <w:rPr>
          <w:color w:val="000000" w:themeColor="text1"/>
          <w:sz w:val="24"/>
          <w:szCs w:val="24"/>
        </w:rPr>
        <w:t>na</w:t>
      </w:r>
      <w:r w:rsidRPr="00300C1B">
        <w:rPr>
          <w:color w:val="000000" w:themeColor="text1"/>
          <w:spacing w:val="1"/>
          <w:sz w:val="24"/>
          <w:szCs w:val="24"/>
        </w:rPr>
        <w:t xml:space="preserve"> </w:t>
      </w:r>
      <w:r w:rsidRPr="00300C1B">
        <w:rPr>
          <w:color w:val="000000" w:themeColor="text1"/>
          <w:sz w:val="24"/>
          <w:szCs w:val="24"/>
        </w:rPr>
        <w:t>esfera</w:t>
      </w:r>
      <w:r w:rsidRPr="00300C1B">
        <w:rPr>
          <w:color w:val="000000" w:themeColor="text1"/>
          <w:spacing w:val="1"/>
          <w:sz w:val="24"/>
          <w:szCs w:val="24"/>
        </w:rPr>
        <w:t xml:space="preserve"> </w:t>
      </w:r>
      <w:r w:rsidRPr="00300C1B">
        <w:rPr>
          <w:color w:val="000000" w:themeColor="text1"/>
          <w:sz w:val="24"/>
          <w:szCs w:val="24"/>
        </w:rPr>
        <w:t>judicial,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questões</w:t>
      </w:r>
      <w:r w:rsidRPr="00300C1B">
        <w:rPr>
          <w:color w:val="000000" w:themeColor="text1"/>
          <w:spacing w:val="1"/>
          <w:sz w:val="24"/>
          <w:szCs w:val="24"/>
        </w:rPr>
        <w:t xml:space="preserve"> </w:t>
      </w:r>
      <w:r w:rsidRPr="00300C1B">
        <w:rPr>
          <w:color w:val="000000" w:themeColor="text1"/>
          <w:sz w:val="24"/>
          <w:szCs w:val="24"/>
        </w:rPr>
        <w:t>oriundas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presente</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será</w:t>
      </w:r>
      <w:r w:rsidRPr="00300C1B">
        <w:rPr>
          <w:color w:val="000000" w:themeColor="text1"/>
          <w:spacing w:val="1"/>
          <w:sz w:val="24"/>
          <w:szCs w:val="24"/>
        </w:rPr>
        <w:t xml:space="preserve"> </w:t>
      </w:r>
      <w:r w:rsidRPr="00300C1B">
        <w:rPr>
          <w:color w:val="000000" w:themeColor="text1"/>
          <w:sz w:val="24"/>
          <w:szCs w:val="24"/>
        </w:rPr>
        <w:t>competente</w:t>
      </w:r>
      <w:r w:rsidRPr="00300C1B">
        <w:rPr>
          <w:color w:val="000000" w:themeColor="text1"/>
          <w:spacing w:val="-1"/>
          <w:sz w:val="24"/>
          <w:szCs w:val="24"/>
        </w:rPr>
        <w:t xml:space="preserve"> </w:t>
      </w:r>
      <w:r w:rsidRPr="00300C1B">
        <w:rPr>
          <w:color w:val="000000" w:themeColor="text1"/>
          <w:sz w:val="24"/>
          <w:szCs w:val="24"/>
        </w:rPr>
        <w:t>o juízo da</w:t>
      </w:r>
      <w:r w:rsidRPr="00300C1B">
        <w:rPr>
          <w:color w:val="000000" w:themeColor="text1"/>
          <w:spacing w:val="-1"/>
          <w:sz w:val="24"/>
          <w:szCs w:val="24"/>
        </w:rPr>
        <w:t xml:space="preserve"> </w:t>
      </w:r>
      <w:r w:rsidRPr="00300C1B">
        <w:rPr>
          <w:color w:val="000000" w:themeColor="text1"/>
          <w:sz w:val="24"/>
          <w:szCs w:val="24"/>
        </w:rPr>
        <w:t>Comarca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Bom Jardim/RJ</w:t>
      </w:r>
      <w:r w:rsidRPr="00300C1B">
        <w:rPr>
          <w:color w:val="000000" w:themeColor="text1"/>
          <w:sz w:val="24"/>
          <w:szCs w:val="24"/>
        </w:rPr>
        <w:t>.</w:t>
      </w:r>
    </w:p>
    <w:p w14:paraId="780F7ADF" w14:textId="73EF6A39" w:rsidR="000320E1" w:rsidRPr="00300C1B" w:rsidRDefault="0025771A" w:rsidP="009B4F6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80" w:after="80"/>
        <w:ind w:left="0" w:firstLine="0"/>
        <w:jc w:val="both"/>
        <w:rPr>
          <w:color w:val="000000" w:themeColor="text1"/>
          <w:sz w:val="24"/>
          <w:szCs w:val="24"/>
        </w:rPr>
      </w:pPr>
      <w:r w:rsidRPr="00300C1B">
        <w:rPr>
          <w:color w:val="000000" w:themeColor="text1"/>
          <w:sz w:val="24"/>
          <w:szCs w:val="24"/>
        </w:rPr>
        <w:t>É</w:t>
      </w:r>
      <w:r w:rsidR="000320E1" w:rsidRPr="00300C1B">
        <w:rPr>
          <w:color w:val="000000" w:themeColor="text1"/>
          <w:spacing w:val="1"/>
          <w:sz w:val="24"/>
          <w:szCs w:val="24"/>
        </w:rPr>
        <w:t xml:space="preserve"> </w:t>
      </w:r>
      <w:r w:rsidR="000320E1" w:rsidRPr="00300C1B">
        <w:rPr>
          <w:color w:val="000000" w:themeColor="text1"/>
          <w:sz w:val="24"/>
          <w:szCs w:val="24"/>
        </w:rPr>
        <w:t>responsabilidade</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Licitante,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acompanhamento</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todos</w:t>
      </w:r>
      <w:r w:rsidR="000320E1" w:rsidRPr="00300C1B">
        <w:rPr>
          <w:color w:val="000000" w:themeColor="text1"/>
          <w:spacing w:val="1"/>
          <w:sz w:val="24"/>
          <w:szCs w:val="24"/>
        </w:rPr>
        <w:t xml:space="preserve"> </w:t>
      </w:r>
      <w:r w:rsidR="000320E1" w:rsidRPr="00300C1B">
        <w:rPr>
          <w:color w:val="000000" w:themeColor="text1"/>
          <w:sz w:val="24"/>
          <w:szCs w:val="24"/>
        </w:rPr>
        <w:t>os</w:t>
      </w:r>
      <w:r w:rsidR="000320E1" w:rsidRPr="00300C1B">
        <w:rPr>
          <w:color w:val="000000" w:themeColor="text1"/>
          <w:spacing w:val="1"/>
          <w:sz w:val="24"/>
          <w:szCs w:val="24"/>
        </w:rPr>
        <w:t xml:space="preserve"> </w:t>
      </w:r>
      <w:r w:rsidR="000320E1" w:rsidRPr="00300C1B">
        <w:rPr>
          <w:color w:val="000000" w:themeColor="text1"/>
          <w:sz w:val="24"/>
          <w:szCs w:val="24"/>
        </w:rPr>
        <w:t>andamentos</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z w:val="24"/>
          <w:szCs w:val="24"/>
        </w:rPr>
        <w:lastRenderedPageBreak/>
        <w:tab/>
        <w:t>processo</w:t>
      </w:r>
      <w:r w:rsidR="000320E1" w:rsidRPr="00300C1B">
        <w:rPr>
          <w:color w:val="000000" w:themeColor="text1"/>
          <w:sz w:val="24"/>
          <w:szCs w:val="24"/>
        </w:rPr>
        <w:tab/>
        <w:t>licitatório</w:t>
      </w:r>
      <w:r w:rsidR="000320E1" w:rsidRPr="00300C1B">
        <w:rPr>
          <w:color w:val="000000" w:themeColor="text1"/>
          <w:sz w:val="24"/>
          <w:szCs w:val="24"/>
        </w:rPr>
        <w:tab/>
        <w:t>pelos</w:t>
      </w:r>
      <w:r w:rsidR="000320E1" w:rsidRPr="00300C1B">
        <w:rPr>
          <w:color w:val="000000" w:themeColor="text1"/>
          <w:sz w:val="24"/>
          <w:szCs w:val="24"/>
        </w:rPr>
        <w:tab/>
        <w:t>links</w:t>
      </w:r>
      <w:r w:rsidR="000320E1" w:rsidRPr="00300C1B">
        <w:rPr>
          <w:b/>
          <w:color w:val="000000" w:themeColor="text1"/>
          <w:sz w:val="24"/>
          <w:szCs w:val="24"/>
        </w:rPr>
        <w:t>:</w:t>
      </w:r>
      <w:r w:rsidR="000320E1" w:rsidRPr="00300C1B">
        <w:rPr>
          <w:color w:val="000000" w:themeColor="text1"/>
          <w:spacing w:val="-1"/>
          <w:sz w:val="24"/>
          <w:szCs w:val="24"/>
        </w:rPr>
        <w:t xml:space="preserve"> </w:t>
      </w:r>
      <w:r w:rsidR="000320E1" w:rsidRPr="00300C1B">
        <w:rPr>
          <w:color w:val="000000" w:themeColor="text1"/>
          <w:sz w:val="24"/>
          <w:szCs w:val="24"/>
        </w:rPr>
        <w:t>https://www.bomjardim.rj.gov.br</w:t>
      </w:r>
      <w:r w:rsidR="000320E1" w:rsidRPr="00300C1B">
        <w:rPr>
          <w:rStyle w:val="Hyperlink"/>
          <w:color w:val="000000" w:themeColor="text1"/>
          <w:sz w:val="24"/>
          <w:szCs w:val="24"/>
          <w:u w:val="none"/>
        </w:rPr>
        <w:t xml:space="preserve"> e</w:t>
      </w:r>
      <w:r w:rsidR="000320E1" w:rsidRPr="00300C1B">
        <w:rPr>
          <w:rStyle w:val="Hyperlink"/>
          <w:color w:val="000000" w:themeColor="text1"/>
          <w:sz w:val="24"/>
          <w:szCs w:val="24"/>
        </w:rPr>
        <w:t xml:space="preserve"> </w:t>
      </w:r>
      <w:r w:rsidR="000320E1" w:rsidRPr="00300C1B">
        <w:rPr>
          <w:color w:val="000000" w:themeColor="text1"/>
          <w:sz w:val="24"/>
          <w:szCs w:val="24"/>
          <w:u w:val="single"/>
        </w:rPr>
        <w:t>https://www.licitanet.com.br/.</w:t>
      </w:r>
    </w:p>
    <w:p w14:paraId="04E9A2B1" w14:textId="1A4B37EF"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37B66" w:rsidRPr="00300C1B">
        <w:rPr>
          <w:rFonts w:ascii="Times New Roman" w:hAnsi="Times New Roman" w:cs="Times New Roman"/>
          <w:color w:val="000000" w:themeColor="text1"/>
          <w:sz w:val="24"/>
          <w:szCs w:val="24"/>
        </w:rPr>
        <w:t>o (a) Pregoeiro (a)</w:t>
      </w:r>
      <w:r w:rsidRPr="00300C1B">
        <w:rPr>
          <w:rFonts w:ascii="Times New Roman" w:hAnsi="Times New Roman" w:cs="Times New Roman"/>
          <w:color w:val="000000" w:themeColor="text1"/>
          <w:sz w:val="24"/>
          <w:szCs w:val="24"/>
        </w:rPr>
        <w:t>.</w:t>
      </w:r>
    </w:p>
    <w:p w14:paraId="1213268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300C1B" w:rsidRDefault="000320E1" w:rsidP="009B4F6E">
      <w:pPr>
        <w:widowControl w:val="0"/>
        <w:tabs>
          <w:tab w:val="left" w:pos="426"/>
        </w:tabs>
        <w:autoSpaceDE w:val="0"/>
        <w:autoSpaceDN w:val="0"/>
        <w:spacing w:before="80" w:after="80"/>
        <w:jc w:val="both"/>
        <w:rPr>
          <w:color w:val="000000" w:themeColor="text1"/>
          <w:sz w:val="24"/>
          <w:szCs w:val="24"/>
        </w:rPr>
      </w:pPr>
      <w:r w:rsidRPr="00300C1B">
        <w:rPr>
          <w:color w:val="000000" w:themeColor="text1"/>
          <w:sz w:val="24"/>
          <w:szCs w:val="24"/>
        </w:rPr>
        <w:t>O Edital e seus anexos estão disponíveis, na íntegra, no Portal Nacional de Contratações Públicas (PNCP) e endereço eletrônico https://www.bomjardim.rj.gov.br</w:t>
      </w:r>
      <w:r w:rsidRPr="00300C1B">
        <w:rPr>
          <w:rStyle w:val="Hyperlink"/>
          <w:color w:val="000000" w:themeColor="text1"/>
          <w:sz w:val="24"/>
          <w:szCs w:val="24"/>
        </w:rPr>
        <w:t xml:space="preserve"> e </w:t>
      </w:r>
      <w:hyperlink r:id="rId10" w:history="1">
        <w:r w:rsidR="00597FFC" w:rsidRPr="00300C1B">
          <w:rPr>
            <w:rStyle w:val="Hyperlink"/>
            <w:color w:val="000000" w:themeColor="text1"/>
            <w:sz w:val="24"/>
            <w:szCs w:val="24"/>
          </w:rPr>
          <w:t>https://www.licitanet.com.br/</w:t>
        </w:r>
      </w:hyperlink>
      <w:r w:rsidRPr="00300C1B">
        <w:rPr>
          <w:color w:val="000000" w:themeColor="text1"/>
          <w:sz w:val="24"/>
          <w:szCs w:val="24"/>
        </w:rPr>
        <w:t>).</w:t>
      </w:r>
    </w:p>
    <w:p w14:paraId="2BEDD650" w14:textId="1B092C6A" w:rsidR="000320E1" w:rsidRPr="00300C1B" w:rsidRDefault="000320E1" w:rsidP="00B724DD">
      <w:pPr>
        <w:pStyle w:val="PargrafodaLista"/>
        <w:tabs>
          <w:tab w:val="left" w:pos="284"/>
          <w:tab w:val="left" w:pos="426"/>
        </w:tabs>
        <w:spacing w:before="120" w:after="120"/>
        <w:ind w:left="0"/>
        <w:jc w:val="both"/>
        <w:rPr>
          <w:b/>
          <w:color w:val="000000" w:themeColor="text1"/>
        </w:rPr>
      </w:pPr>
      <w:r w:rsidRPr="00300C1B">
        <w:rPr>
          <w:b/>
          <w:color w:val="000000" w:themeColor="text1"/>
        </w:rPr>
        <w:t>3</w:t>
      </w:r>
      <w:r w:rsidR="00A84ED8" w:rsidRPr="00300C1B">
        <w:rPr>
          <w:b/>
          <w:color w:val="000000" w:themeColor="text1"/>
        </w:rPr>
        <w:t>2</w:t>
      </w:r>
      <w:r w:rsidRPr="00300C1B">
        <w:rPr>
          <w:b/>
          <w:color w:val="000000" w:themeColor="text1"/>
        </w:rPr>
        <w:t>– ANEXOS DO EDITAL:</w:t>
      </w:r>
    </w:p>
    <w:p w14:paraId="5E438AEF" w14:textId="7A787E76"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.1- ANEXO I – Termo de Referência</w:t>
      </w:r>
    </w:p>
    <w:p w14:paraId="6035E4CA" w14:textId="1F0A30BE"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.2</w:t>
      </w:r>
      <w:proofErr w:type="gramStart"/>
      <w:r w:rsidRPr="00300C1B">
        <w:rPr>
          <w:color w:val="000000" w:themeColor="text1"/>
          <w:sz w:val="24"/>
          <w:szCs w:val="24"/>
        </w:rPr>
        <w:t xml:space="preserve">  </w:t>
      </w:r>
      <w:proofErr w:type="gramEnd"/>
      <w:r w:rsidRPr="00300C1B">
        <w:rPr>
          <w:color w:val="000000" w:themeColor="text1"/>
          <w:sz w:val="24"/>
          <w:szCs w:val="24"/>
        </w:rPr>
        <w:t>- ANEXO II – MODELO DE PROPOSTA</w:t>
      </w:r>
    </w:p>
    <w:p w14:paraId="0E96FDCA" w14:textId="4B939A95"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.3</w:t>
      </w:r>
      <w:proofErr w:type="gramStart"/>
      <w:r w:rsidRPr="00300C1B">
        <w:rPr>
          <w:color w:val="000000" w:themeColor="text1"/>
          <w:sz w:val="24"/>
          <w:szCs w:val="24"/>
        </w:rPr>
        <w:t xml:space="preserve">  </w:t>
      </w:r>
      <w:proofErr w:type="gramEnd"/>
      <w:r w:rsidRPr="00300C1B">
        <w:rPr>
          <w:color w:val="000000" w:themeColor="text1"/>
          <w:sz w:val="24"/>
          <w:szCs w:val="24"/>
        </w:rPr>
        <w:t>- ANEXO III – MODELO DE ATA DE REGISTRO DE PREÇOS</w:t>
      </w:r>
    </w:p>
    <w:p w14:paraId="06E7C0EE" w14:textId="02D0BC5B" w:rsidR="00384B38"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.4 - ANEXO IV – Declaração conjunta, expressa, de que o licitante: (a) não possui em seu quadro de pessoal</w:t>
      </w:r>
      <w:r w:rsidRPr="00300C1B">
        <w:rPr>
          <w:color w:val="000000" w:themeColor="text1"/>
          <w:spacing w:val="1"/>
          <w:sz w:val="24"/>
          <w:szCs w:val="24"/>
        </w:rPr>
        <w:t xml:space="preserve"> </w:t>
      </w:r>
      <w:r w:rsidRPr="00300C1B">
        <w:rPr>
          <w:color w:val="000000" w:themeColor="text1"/>
          <w:sz w:val="24"/>
          <w:szCs w:val="24"/>
        </w:rPr>
        <w:t>empregado(s) com menos de 18 (dezoito) anos em trabalho noturno, perigoso ou insalubre</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de 16 (dezesseis) anos em qualquer trabalho, salvo na condição de aprendiz, nos termos do</w:t>
      </w:r>
      <w:r w:rsidRPr="00300C1B">
        <w:rPr>
          <w:color w:val="000000" w:themeColor="text1"/>
          <w:spacing w:val="1"/>
          <w:sz w:val="24"/>
          <w:szCs w:val="24"/>
        </w:rPr>
        <w:t xml:space="preserve"> </w:t>
      </w:r>
      <w:r w:rsidRPr="00300C1B">
        <w:rPr>
          <w:color w:val="000000" w:themeColor="text1"/>
          <w:sz w:val="24"/>
          <w:szCs w:val="24"/>
        </w:rPr>
        <w:t>inciso XXXIII 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7º da Constituição Federal de 1998 (Lei nº. 9.854/99); (b) detém</w:t>
      </w:r>
      <w:r w:rsidRPr="00300C1B">
        <w:rPr>
          <w:color w:val="000000" w:themeColor="text1"/>
          <w:spacing w:val="1"/>
          <w:sz w:val="24"/>
          <w:szCs w:val="24"/>
        </w:rPr>
        <w:t xml:space="preserve"> </w:t>
      </w:r>
      <w:r w:rsidRPr="00300C1B">
        <w:rPr>
          <w:color w:val="000000" w:themeColor="text1"/>
          <w:sz w:val="24"/>
          <w:szCs w:val="24"/>
        </w:rPr>
        <w:t>conhecimento de todas as informações contidas neste edital e em seus anexos, e que a 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atende</w:t>
      </w:r>
      <w:r w:rsidRPr="00300C1B">
        <w:rPr>
          <w:color w:val="000000" w:themeColor="text1"/>
          <w:spacing w:val="1"/>
          <w:sz w:val="24"/>
          <w:szCs w:val="24"/>
        </w:rPr>
        <w:t xml:space="preserve"> </w:t>
      </w:r>
      <w:r w:rsidRPr="00300C1B">
        <w:rPr>
          <w:color w:val="000000" w:themeColor="text1"/>
          <w:sz w:val="24"/>
          <w:szCs w:val="24"/>
        </w:rPr>
        <w:t>integralmente</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1"/>
          <w:sz w:val="24"/>
          <w:szCs w:val="24"/>
        </w:rPr>
        <w:t xml:space="preserve"> </w:t>
      </w:r>
      <w:r w:rsidRPr="00300C1B">
        <w:rPr>
          <w:color w:val="000000" w:themeColor="text1"/>
          <w:sz w:val="24"/>
          <w:szCs w:val="24"/>
        </w:rPr>
        <w:t>constantes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(c)</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incursa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57"/>
          <w:sz w:val="24"/>
          <w:szCs w:val="24"/>
        </w:rPr>
        <w:t xml:space="preserve"> </w:t>
      </w:r>
      <w:r w:rsidRPr="00300C1B">
        <w:rPr>
          <w:color w:val="000000" w:themeColor="text1"/>
          <w:sz w:val="24"/>
          <w:szCs w:val="24"/>
        </w:rPr>
        <w:t xml:space="preserve">impedimentos de que trata o artigo 14 da Lei Federal nº 14.133/2021; </w:t>
      </w:r>
    </w:p>
    <w:p w14:paraId="0D39EC37" w14:textId="337A62C8" w:rsidR="000320E1" w:rsidRPr="00300C1B" w:rsidRDefault="000320E1" w:rsidP="00B724DD">
      <w:pPr>
        <w:tabs>
          <w:tab w:val="left" w:pos="284"/>
          <w:tab w:val="left" w:pos="426"/>
          <w:tab w:val="left" w:pos="567"/>
        </w:tabs>
        <w:spacing w:before="120" w:after="120"/>
        <w:jc w:val="both"/>
        <w:rPr>
          <w:bCs/>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.5 - ANEXO V –</w:t>
      </w:r>
      <w:r w:rsidRPr="00300C1B">
        <w:rPr>
          <w:bCs/>
          <w:color w:val="000000" w:themeColor="text1"/>
          <w:sz w:val="24"/>
          <w:szCs w:val="24"/>
        </w:rPr>
        <w:t xml:space="preserve"> CARTA DE CREDENCIAMENTO (modelo)</w:t>
      </w:r>
    </w:p>
    <w:p w14:paraId="5BDAD8FD" w14:textId="6A28EA28" w:rsidR="009A33C7"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.6 - ANEXO VI – MINUTA DE CONTRATO</w:t>
      </w:r>
    </w:p>
    <w:p w14:paraId="59D86C59" w14:textId="77777777" w:rsidR="00D6284B" w:rsidRPr="00300C1B" w:rsidRDefault="00D6284B" w:rsidP="00D6284B">
      <w:pPr>
        <w:jc w:val="center"/>
        <w:rPr>
          <w:b/>
          <w:color w:val="000000" w:themeColor="text1"/>
          <w:sz w:val="24"/>
          <w:szCs w:val="18"/>
        </w:rPr>
      </w:pPr>
      <w:r w:rsidRPr="00300C1B">
        <w:rPr>
          <w:b/>
          <w:color w:val="000000" w:themeColor="text1"/>
          <w:sz w:val="24"/>
          <w:szCs w:val="18"/>
        </w:rPr>
        <w:t>________________________________</w:t>
      </w:r>
    </w:p>
    <w:p w14:paraId="5EC165BA" w14:textId="77777777" w:rsidR="00D6284B" w:rsidRPr="00300C1B" w:rsidRDefault="00D6284B" w:rsidP="00D6284B">
      <w:pPr>
        <w:jc w:val="center"/>
        <w:rPr>
          <w:b/>
          <w:color w:val="000000" w:themeColor="text1"/>
          <w:sz w:val="24"/>
          <w:szCs w:val="18"/>
        </w:rPr>
      </w:pPr>
      <w:r w:rsidRPr="00300C1B">
        <w:rPr>
          <w:b/>
          <w:color w:val="000000" w:themeColor="text1"/>
          <w:sz w:val="24"/>
          <w:szCs w:val="18"/>
        </w:rPr>
        <w:t>Carlos Augusto Sardinha Nunes</w:t>
      </w:r>
    </w:p>
    <w:p w14:paraId="3C6870C7" w14:textId="77777777" w:rsidR="00D6284B" w:rsidRPr="00300C1B" w:rsidRDefault="00D6284B" w:rsidP="00D6284B">
      <w:pPr>
        <w:jc w:val="center"/>
        <w:rPr>
          <w:i/>
          <w:color w:val="000000" w:themeColor="text1"/>
          <w:sz w:val="24"/>
          <w:szCs w:val="18"/>
        </w:rPr>
      </w:pPr>
      <w:r w:rsidRPr="00300C1B">
        <w:rPr>
          <w:i/>
          <w:color w:val="000000" w:themeColor="text1"/>
          <w:sz w:val="24"/>
          <w:szCs w:val="18"/>
        </w:rPr>
        <w:t>Supervisor de Gestão e Compras</w:t>
      </w:r>
    </w:p>
    <w:p w14:paraId="795557D8" w14:textId="77777777" w:rsidR="00597FFC" w:rsidRPr="00300C1B" w:rsidRDefault="00597FFC" w:rsidP="00597FFC">
      <w:pPr>
        <w:jc w:val="center"/>
        <w:rPr>
          <w:b/>
          <w:color w:val="000000" w:themeColor="text1"/>
          <w:sz w:val="24"/>
          <w:szCs w:val="18"/>
        </w:rPr>
      </w:pPr>
    </w:p>
    <w:p w14:paraId="73FC2E5F" w14:textId="77777777" w:rsidR="0047744D" w:rsidRPr="00300C1B" w:rsidRDefault="0047744D" w:rsidP="0047744D">
      <w:pPr>
        <w:jc w:val="center"/>
        <w:rPr>
          <w:b/>
          <w:color w:val="000000" w:themeColor="text1"/>
          <w:sz w:val="24"/>
          <w:szCs w:val="24"/>
        </w:rPr>
      </w:pPr>
      <w:r w:rsidRPr="00300C1B">
        <w:rPr>
          <w:b/>
          <w:color w:val="000000" w:themeColor="text1"/>
          <w:sz w:val="24"/>
          <w:szCs w:val="24"/>
        </w:rPr>
        <w:t>________________________________</w:t>
      </w:r>
    </w:p>
    <w:p w14:paraId="2C8BFAE2" w14:textId="04D84DF4" w:rsidR="0047744D" w:rsidRPr="00300C1B" w:rsidRDefault="004E0FCD" w:rsidP="0047744D">
      <w:pPr>
        <w:jc w:val="center"/>
        <w:rPr>
          <w:b/>
          <w:color w:val="000000" w:themeColor="text1"/>
          <w:sz w:val="24"/>
          <w:szCs w:val="24"/>
        </w:rPr>
      </w:pPr>
      <w:r w:rsidRPr="00300C1B">
        <w:rPr>
          <w:b/>
          <w:color w:val="000000" w:themeColor="text1"/>
          <w:sz w:val="24"/>
          <w:szCs w:val="24"/>
        </w:rPr>
        <w:t>Diego Marques Felipe</w:t>
      </w:r>
    </w:p>
    <w:p w14:paraId="11247A0F" w14:textId="2D782487" w:rsidR="0047744D" w:rsidRPr="00300C1B" w:rsidRDefault="0047744D" w:rsidP="0047744D">
      <w:pPr>
        <w:jc w:val="center"/>
        <w:rPr>
          <w:i/>
          <w:color w:val="000000" w:themeColor="text1"/>
          <w:sz w:val="24"/>
          <w:szCs w:val="24"/>
        </w:rPr>
      </w:pPr>
      <w:r w:rsidRPr="00300C1B">
        <w:rPr>
          <w:i/>
          <w:color w:val="000000" w:themeColor="text1"/>
          <w:sz w:val="24"/>
          <w:szCs w:val="24"/>
        </w:rPr>
        <w:t>Secretári</w:t>
      </w:r>
      <w:r w:rsidR="004E0FCD" w:rsidRPr="00300C1B">
        <w:rPr>
          <w:i/>
          <w:color w:val="000000" w:themeColor="text1"/>
          <w:sz w:val="24"/>
          <w:szCs w:val="24"/>
        </w:rPr>
        <w:t>o</w:t>
      </w:r>
      <w:r w:rsidRPr="00300C1B">
        <w:rPr>
          <w:i/>
          <w:color w:val="000000" w:themeColor="text1"/>
          <w:sz w:val="24"/>
          <w:szCs w:val="24"/>
        </w:rPr>
        <w:t xml:space="preserve"> Municipal de </w:t>
      </w:r>
      <w:r w:rsidR="004E0FCD" w:rsidRPr="00300C1B">
        <w:rPr>
          <w:i/>
          <w:color w:val="000000" w:themeColor="text1"/>
          <w:sz w:val="24"/>
          <w:szCs w:val="24"/>
        </w:rPr>
        <w:t>Administração</w:t>
      </w:r>
    </w:p>
    <w:p w14:paraId="1B0801ED" w14:textId="20BBAF00" w:rsidR="00795CC6" w:rsidRDefault="00EB631A" w:rsidP="00A2763E">
      <w:pPr>
        <w:spacing w:after="120" w:line="360" w:lineRule="auto"/>
        <w:jc w:val="center"/>
        <w:rPr>
          <w:b/>
          <w:color w:val="000000" w:themeColor="text1"/>
          <w:sz w:val="24"/>
          <w:szCs w:val="24"/>
        </w:rPr>
      </w:pPr>
      <w:r>
        <w:rPr>
          <w:b/>
          <w:color w:val="000000" w:themeColor="text1"/>
          <w:sz w:val="24"/>
          <w:szCs w:val="24"/>
        </w:rPr>
        <w:lastRenderedPageBreak/>
        <w:t>E</w:t>
      </w:r>
      <w:r w:rsidR="00BF6739" w:rsidRPr="008344E6">
        <w:rPr>
          <w:b/>
          <w:color w:val="000000" w:themeColor="text1"/>
          <w:sz w:val="24"/>
          <w:szCs w:val="24"/>
        </w:rPr>
        <w:t>DITAL</w:t>
      </w:r>
    </w:p>
    <w:p w14:paraId="07D65454" w14:textId="3A67D259"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550F66">
        <w:rPr>
          <w:b/>
          <w:color w:val="000000" w:themeColor="text1"/>
          <w:sz w:val="24"/>
          <w:szCs w:val="24"/>
        </w:rPr>
        <w:t>047</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256DE5BE" w14:textId="77777777" w:rsidR="000D323B" w:rsidRPr="00ED2CB8" w:rsidRDefault="000D323B" w:rsidP="000D323B">
      <w:pPr>
        <w:spacing w:after="120"/>
        <w:jc w:val="center"/>
        <w:rPr>
          <w:b/>
          <w:sz w:val="24"/>
          <w:u w:val="single"/>
        </w:rPr>
      </w:pPr>
      <w:r w:rsidRPr="00ED2CB8">
        <w:rPr>
          <w:b/>
          <w:sz w:val="24"/>
          <w:u w:val="single"/>
        </w:rPr>
        <w:t xml:space="preserve">TERMO DE REFERÊNCIA </w:t>
      </w:r>
    </w:p>
    <w:p w14:paraId="1C08896A" w14:textId="3BFD78E6" w:rsidR="00C771D7" w:rsidRPr="00C771D7" w:rsidRDefault="00C771D7" w:rsidP="00C771D7">
      <w:pPr>
        <w:spacing w:after="120"/>
        <w:jc w:val="center"/>
        <w:rPr>
          <w:b/>
          <w:sz w:val="24"/>
          <w:szCs w:val="18"/>
        </w:rPr>
      </w:pPr>
      <w:r w:rsidRPr="00C771D7">
        <w:rPr>
          <w:b/>
          <w:sz w:val="24"/>
          <w:szCs w:val="18"/>
        </w:rPr>
        <w:t>Processo nº 1637</w:t>
      </w:r>
      <w:r w:rsidR="00550F66">
        <w:rPr>
          <w:b/>
          <w:sz w:val="24"/>
          <w:szCs w:val="18"/>
        </w:rPr>
        <w:t>02</w:t>
      </w:r>
      <w:r w:rsidRPr="00C771D7">
        <w:rPr>
          <w:b/>
          <w:sz w:val="24"/>
          <w:szCs w:val="18"/>
        </w:rPr>
        <w:t>/25 – SMA</w:t>
      </w:r>
    </w:p>
    <w:p w14:paraId="0E8C75E3" w14:textId="77777777" w:rsidR="00C771D7" w:rsidRPr="00C771D7" w:rsidRDefault="00C771D7" w:rsidP="00C771D7">
      <w:pPr>
        <w:spacing w:before="120" w:after="120"/>
        <w:jc w:val="both"/>
        <w:rPr>
          <w:b/>
          <w:sz w:val="24"/>
          <w:szCs w:val="24"/>
        </w:rPr>
      </w:pPr>
      <w:r w:rsidRPr="00C771D7">
        <w:rPr>
          <w:b/>
          <w:sz w:val="24"/>
          <w:szCs w:val="24"/>
        </w:rPr>
        <w:t>1</w:t>
      </w:r>
      <w:r w:rsidRPr="00C771D7">
        <w:rPr>
          <w:sz w:val="24"/>
          <w:szCs w:val="24"/>
        </w:rPr>
        <w:t xml:space="preserve"> – </w:t>
      </w:r>
      <w:r w:rsidRPr="00C771D7">
        <w:rPr>
          <w:b/>
          <w:sz w:val="24"/>
          <w:szCs w:val="24"/>
        </w:rPr>
        <w:t>DEFINIÇÃO DO OBJETO</w:t>
      </w:r>
    </w:p>
    <w:p w14:paraId="3D9338CB" w14:textId="77777777" w:rsidR="00C771D7" w:rsidRPr="00C771D7" w:rsidRDefault="00C771D7" w:rsidP="00C771D7">
      <w:pPr>
        <w:spacing w:before="120" w:after="120"/>
        <w:jc w:val="both"/>
        <w:rPr>
          <w:rFonts w:ascii="Arial" w:hAnsi="Arial" w:cs="Arial"/>
          <w:sz w:val="24"/>
          <w:szCs w:val="24"/>
        </w:rPr>
      </w:pPr>
      <w:r w:rsidRPr="00C771D7">
        <w:rPr>
          <w:sz w:val="24"/>
          <w:szCs w:val="24"/>
        </w:rPr>
        <w:t xml:space="preserve">1.1 - O presente Termo de Referência destina-se a estabelecer os parâmetros para futura e eventual </w:t>
      </w:r>
      <w:r w:rsidRPr="00C771D7">
        <w:rPr>
          <w:b/>
          <w:sz w:val="24"/>
          <w:szCs w:val="24"/>
          <w:u w:val="single"/>
        </w:rPr>
        <w:t>Contratação de serviços de publicação de avisos de editais de licitação e afins de todas as secretarias da Prefeitura Municipal de Bom Jardim, em jornal de grande circulação no Estado do Rio de Janeiro</w:t>
      </w:r>
      <w:r w:rsidRPr="00C771D7">
        <w:rPr>
          <w:sz w:val="24"/>
          <w:szCs w:val="24"/>
        </w:rPr>
        <w:t>, para atender a demanda do Município de Bom Jardim.</w:t>
      </w:r>
    </w:p>
    <w:p w14:paraId="53F6877B" w14:textId="77777777" w:rsidR="00C771D7" w:rsidRPr="00C771D7" w:rsidRDefault="00C771D7" w:rsidP="00C771D7">
      <w:pPr>
        <w:spacing w:before="120" w:after="120"/>
        <w:jc w:val="both"/>
        <w:rPr>
          <w:b/>
          <w:sz w:val="24"/>
          <w:szCs w:val="24"/>
        </w:rPr>
      </w:pPr>
      <w:r w:rsidRPr="00C771D7">
        <w:rPr>
          <w:b/>
          <w:sz w:val="24"/>
          <w:szCs w:val="24"/>
        </w:rPr>
        <w:t>1.2 –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276"/>
        <w:gridCol w:w="1418"/>
        <w:gridCol w:w="1382"/>
      </w:tblGrid>
      <w:tr w:rsidR="00C771D7" w:rsidRPr="00AA08EB" w14:paraId="31396125" w14:textId="77777777" w:rsidTr="0072375A">
        <w:tc>
          <w:tcPr>
            <w:tcW w:w="675" w:type="dxa"/>
            <w:shd w:val="clear" w:color="auto" w:fill="B4C6E7"/>
            <w:vAlign w:val="center"/>
          </w:tcPr>
          <w:p w14:paraId="33B85B51" w14:textId="77777777" w:rsidR="00C771D7" w:rsidRPr="00AA08EB" w:rsidRDefault="00C771D7" w:rsidP="0072375A">
            <w:pPr>
              <w:jc w:val="center"/>
              <w:rPr>
                <w:b/>
                <w:sz w:val="16"/>
                <w:szCs w:val="16"/>
              </w:rPr>
            </w:pPr>
            <w:r w:rsidRPr="00AA08EB">
              <w:rPr>
                <w:b/>
                <w:sz w:val="16"/>
                <w:szCs w:val="16"/>
              </w:rPr>
              <w:t>ITEM</w:t>
            </w:r>
          </w:p>
        </w:tc>
        <w:tc>
          <w:tcPr>
            <w:tcW w:w="3547" w:type="dxa"/>
            <w:shd w:val="clear" w:color="auto" w:fill="B4C6E7"/>
            <w:vAlign w:val="center"/>
          </w:tcPr>
          <w:p w14:paraId="4293FFE7" w14:textId="77777777" w:rsidR="00C771D7" w:rsidRPr="00AA08EB" w:rsidRDefault="00C771D7" w:rsidP="0072375A">
            <w:pPr>
              <w:jc w:val="center"/>
              <w:rPr>
                <w:b/>
                <w:sz w:val="16"/>
                <w:szCs w:val="16"/>
              </w:rPr>
            </w:pPr>
            <w:r w:rsidRPr="00AA08EB">
              <w:rPr>
                <w:b/>
                <w:sz w:val="16"/>
                <w:szCs w:val="16"/>
              </w:rPr>
              <w:t>DESCRIÇÃO/ESPECIFICAÇÃO</w:t>
            </w:r>
          </w:p>
        </w:tc>
        <w:tc>
          <w:tcPr>
            <w:tcW w:w="989" w:type="dxa"/>
            <w:shd w:val="clear" w:color="auto" w:fill="B4C6E7"/>
            <w:vAlign w:val="center"/>
          </w:tcPr>
          <w:p w14:paraId="42CD13B7" w14:textId="77777777" w:rsidR="00C771D7" w:rsidRPr="00AA08EB" w:rsidRDefault="00C771D7" w:rsidP="0072375A">
            <w:pPr>
              <w:jc w:val="center"/>
              <w:rPr>
                <w:b/>
                <w:sz w:val="16"/>
                <w:szCs w:val="16"/>
              </w:rPr>
            </w:pPr>
            <w:r w:rsidRPr="00AA08EB">
              <w:rPr>
                <w:b/>
                <w:sz w:val="16"/>
                <w:szCs w:val="16"/>
              </w:rPr>
              <w:t>CATSER</w:t>
            </w:r>
          </w:p>
        </w:tc>
        <w:tc>
          <w:tcPr>
            <w:tcW w:w="1276" w:type="dxa"/>
            <w:shd w:val="clear" w:color="auto" w:fill="B4C6E7"/>
            <w:vAlign w:val="center"/>
          </w:tcPr>
          <w:p w14:paraId="507A224E" w14:textId="77777777" w:rsidR="00C771D7" w:rsidRPr="00AA08EB" w:rsidRDefault="00C771D7" w:rsidP="0072375A">
            <w:pPr>
              <w:jc w:val="center"/>
              <w:rPr>
                <w:b/>
                <w:sz w:val="16"/>
                <w:szCs w:val="16"/>
              </w:rPr>
            </w:pPr>
            <w:r w:rsidRPr="00AA08EB">
              <w:rPr>
                <w:b/>
                <w:sz w:val="16"/>
                <w:szCs w:val="16"/>
              </w:rPr>
              <w:t>UNIDADE DE MEDIDA</w:t>
            </w:r>
          </w:p>
        </w:tc>
        <w:tc>
          <w:tcPr>
            <w:tcW w:w="1418" w:type="dxa"/>
            <w:shd w:val="clear" w:color="auto" w:fill="B4C6E7"/>
            <w:vAlign w:val="center"/>
          </w:tcPr>
          <w:p w14:paraId="7882E778" w14:textId="77777777" w:rsidR="00C771D7" w:rsidRDefault="00C771D7" w:rsidP="0072375A">
            <w:pPr>
              <w:jc w:val="center"/>
              <w:rPr>
                <w:b/>
                <w:sz w:val="16"/>
                <w:szCs w:val="16"/>
              </w:rPr>
            </w:pPr>
            <w:r w:rsidRPr="00AA08EB">
              <w:rPr>
                <w:b/>
                <w:sz w:val="16"/>
                <w:szCs w:val="16"/>
              </w:rPr>
              <w:t>QUANTIDADE</w:t>
            </w:r>
          </w:p>
          <w:p w14:paraId="50F6DE54" w14:textId="77777777" w:rsidR="00C771D7" w:rsidRPr="00AA08EB" w:rsidRDefault="00C771D7" w:rsidP="0072375A">
            <w:pPr>
              <w:jc w:val="center"/>
              <w:rPr>
                <w:b/>
                <w:sz w:val="16"/>
                <w:szCs w:val="16"/>
              </w:rPr>
            </w:pPr>
            <w:r>
              <w:rPr>
                <w:b/>
                <w:sz w:val="16"/>
                <w:szCs w:val="16"/>
              </w:rPr>
              <w:t>MÍNIMA</w:t>
            </w:r>
          </w:p>
        </w:tc>
        <w:tc>
          <w:tcPr>
            <w:tcW w:w="1382" w:type="dxa"/>
            <w:shd w:val="clear" w:color="auto" w:fill="B4C6E7"/>
            <w:vAlign w:val="center"/>
          </w:tcPr>
          <w:p w14:paraId="29BC208C" w14:textId="77777777" w:rsidR="00C771D7" w:rsidRPr="00AA08EB" w:rsidRDefault="00C771D7" w:rsidP="0072375A">
            <w:pPr>
              <w:jc w:val="center"/>
              <w:rPr>
                <w:b/>
                <w:sz w:val="16"/>
                <w:szCs w:val="16"/>
              </w:rPr>
            </w:pPr>
            <w:r>
              <w:rPr>
                <w:b/>
                <w:sz w:val="16"/>
                <w:szCs w:val="16"/>
              </w:rPr>
              <w:t>QUANTIDADE MÁXIMA</w:t>
            </w:r>
          </w:p>
        </w:tc>
      </w:tr>
      <w:tr w:rsidR="00C771D7" w:rsidRPr="00B02CA0" w14:paraId="16137209" w14:textId="77777777" w:rsidTr="0072375A">
        <w:tc>
          <w:tcPr>
            <w:tcW w:w="675" w:type="dxa"/>
            <w:shd w:val="clear" w:color="auto" w:fill="auto"/>
            <w:vAlign w:val="center"/>
          </w:tcPr>
          <w:p w14:paraId="01508A75" w14:textId="77777777" w:rsidR="00C771D7" w:rsidRPr="00537387" w:rsidRDefault="00C771D7" w:rsidP="0072375A">
            <w:pPr>
              <w:spacing w:line="360" w:lineRule="auto"/>
              <w:jc w:val="center"/>
              <w:rPr>
                <w:b/>
                <w:sz w:val="20"/>
              </w:rPr>
            </w:pPr>
            <w:r w:rsidRPr="00537387">
              <w:rPr>
                <w:b/>
                <w:sz w:val="20"/>
              </w:rPr>
              <w:t>01</w:t>
            </w:r>
          </w:p>
        </w:tc>
        <w:tc>
          <w:tcPr>
            <w:tcW w:w="3547" w:type="dxa"/>
            <w:shd w:val="clear" w:color="auto" w:fill="auto"/>
            <w:vAlign w:val="center"/>
          </w:tcPr>
          <w:p w14:paraId="09DC5EF5" w14:textId="77777777" w:rsidR="00C771D7" w:rsidRPr="00223A4D" w:rsidRDefault="00C771D7" w:rsidP="0072375A">
            <w:pPr>
              <w:jc w:val="both"/>
            </w:pPr>
            <w:r w:rsidRPr="00C771D7">
              <w:rPr>
                <w:sz w:val="24"/>
                <w:szCs w:val="18"/>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989" w:type="dxa"/>
            <w:vAlign w:val="center"/>
          </w:tcPr>
          <w:p w14:paraId="6633962C" w14:textId="77777777" w:rsidR="00C771D7" w:rsidRPr="00C771D7" w:rsidRDefault="00C771D7" w:rsidP="00C771D7">
            <w:pPr>
              <w:jc w:val="center"/>
              <w:rPr>
                <w:sz w:val="22"/>
                <w:szCs w:val="16"/>
              </w:rPr>
            </w:pPr>
            <w:r w:rsidRPr="00C771D7">
              <w:rPr>
                <w:sz w:val="22"/>
                <w:szCs w:val="16"/>
              </w:rPr>
              <w:t>241627</w:t>
            </w:r>
          </w:p>
        </w:tc>
        <w:tc>
          <w:tcPr>
            <w:tcW w:w="1276" w:type="dxa"/>
            <w:shd w:val="clear" w:color="auto" w:fill="auto"/>
            <w:vAlign w:val="center"/>
          </w:tcPr>
          <w:p w14:paraId="64151207" w14:textId="77777777" w:rsidR="00C771D7" w:rsidRPr="00C771D7" w:rsidRDefault="00C771D7" w:rsidP="00C771D7">
            <w:pPr>
              <w:jc w:val="center"/>
              <w:rPr>
                <w:sz w:val="22"/>
                <w:szCs w:val="16"/>
              </w:rPr>
            </w:pPr>
            <w:r w:rsidRPr="00C771D7">
              <w:rPr>
                <w:sz w:val="22"/>
                <w:szCs w:val="16"/>
              </w:rPr>
              <w:t>Por publicação</w:t>
            </w:r>
          </w:p>
        </w:tc>
        <w:tc>
          <w:tcPr>
            <w:tcW w:w="1418" w:type="dxa"/>
            <w:shd w:val="clear" w:color="auto" w:fill="auto"/>
            <w:vAlign w:val="center"/>
          </w:tcPr>
          <w:p w14:paraId="17617841" w14:textId="77777777" w:rsidR="00C771D7" w:rsidRPr="00C771D7" w:rsidRDefault="00C771D7" w:rsidP="00C771D7">
            <w:pPr>
              <w:jc w:val="center"/>
              <w:rPr>
                <w:sz w:val="22"/>
                <w:szCs w:val="16"/>
              </w:rPr>
            </w:pPr>
          </w:p>
          <w:p w14:paraId="114F03B3" w14:textId="77777777" w:rsidR="00C771D7" w:rsidRPr="00C771D7" w:rsidRDefault="00C771D7" w:rsidP="00C771D7">
            <w:pPr>
              <w:jc w:val="center"/>
              <w:rPr>
                <w:sz w:val="22"/>
                <w:szCs w:val="16"/>
              </w:rPr>
            </w:pPr>
          </w:p>
          <w:p w14:paraId="1F4D9257" w14:textId="77777777" w:rsidR="00C771D7" w:rsidRPr="00C771D7" w:rsidRDefault="00C771D7" w:rsidP="00C771D7">
            <w:pPr>
              <w:jc w:val="center"/>
              <w:rPr>
                <w:sz w:val="22"/>
                <w:szCs w:val="16"/>
              </w:rPr>
            </w:pPr>
            <w:r w:rsidRPr="00C771D7">
              <w:rPr>
                <w:sz w:val="22"/>
                <w:szCs w:val="16"/>
              </w:rPr>
              <w:t>80</w:t>
            </w:r>
          </w:p>
          <w:p w14:paraId="7DF3E2CD" w14:textId="77777777" w:rsidR="00C771D7" w:rsidRPr="00C771D7" w:rsidRDefault="00C771D7" w:rsidP="00C771D7">
            <w:pPr>
              <w:jc w:val="center"/>
              <w:rPr>
                <w:sz w:val="22"/>
                <w:szCs w:val="16"/>
              </w:rPr>
            </w:pPr>
          </w:p>
          <w:p w14:paraId="1050D274" w14:textId="77777777" w:rsidR="00C771D7" w:rsidRPr="00C771D7" w:rsidRDefault="00C771D7" w:rsidP="00C771D7">
            <w:pPr>
              <w:jc w:val="center"/>
              <w:rPr>
                <w:sz w:val="22"/>
                <w:szCs w:val="16"/>
              </w:rPr>
            </w:pPr>
          </w:p>
        </w:tc>
        <w:tc>
          <w:tcPr>
            <w:tcW w:w="1382" w:type="dxa"/>
            <w:shd w:val="clear" w:color="auto" w:fill="auto"/>
            <w:vAlign w:val="center"/>
          </w:tcPr>
          <w:p w14:paraId="07A668E9" w14:textId="77777777" w:rsidR="00C771D7" w:rsidRPr="00C771D7" w:rsidRDefault="00C771D7" w:rsidP="00C771D7">
            <w:pPr>
              <w:jc w:val="center"/>
              <w:rPr>
                <w:sz w:val="22"/>
                <w:szCs w:val="16"/>
              </w:rPr>
            </w:pPr>
            <w:r w:rsidRPr="00C771D7">
              <w:rPr>
                <w:sz w:val="22"/>
                <w:szCs w:val="16"/>
              </w:rPr>
              <w:t>140</w:t>
            </w:r>
          </w:p>
        </w:tc>
      </w:tr>
    </w:tbl>
    <w:p w14:paraId="475162D4" w14:textId="77777777" w:rsidR="00C771D7" w:rsidRPr="00C771D7" w:rsidRDefault="00C771D7" w:rsidP="00C771D7">
      <w:pPr>
        <w:spacing w:before="120" w:after="120"/>
        <w:jc w:val="both"/>
        <w:rPr>
          <w:color w:val="000000"/>
          <w:sz w:val="24"/>
          <w:szCs w:val="24"/>
        </w:rPr>
      </w:pPr>
      <w:r w:rsidRPr="00C771D7">
        <w:rPr>
          <w:color w:val="000000"/>
          <w:sz w:val="24"/>
          <w:szCs w:val="24"/>
        </w:rPr>
        <w:t>1.2.1 – A publicação será por demanda e a matéria a publicar será enviada pelo setor de Licitações.</w:t>
      </w:r>
    </w:p>
    <w:p w14:paraId="18494273" w14:textId="77777777" w:rsidR="00C771D7" w:rsidRPr="00C771D7" w:rsidRDefault="00C771D7" w:rsidP="00C771D7">
      <w:pPr>
        <w:spacing w:before="120" w:after="120"/>
        <w:jc w:val="both"/>
        <w:rPr>
          <w:color w:val="000000"/>
          <w:sz w:val="24"/>
          <w:szCs w:val="24"/>
        </w:rPr>
      </w:pPr>
      <w:r w:rsidRPr="00C771D7">
        <w:rPr>
          <w:color w:val="000000"/>
          <w:sz w:val="24"/>
          <w:szCs w:val="24"/>
        </w:rPr>
        <w:t>1.2.1 - Os serviços objetos desta contratação são caracterizados como comuns, de acordo com o apresentado no Estudo Técnico Preliminar, no tocante ao levantamento de mercado.</w:t>
      </w:r>
    </w:p>
    <w:p w14:paraId="4D8701AE" w14:textId="77777777" w:rsidR="00C771D7" w:rsidRPr="00C771D7" w:rsidRDefault="00C771D7" w:rsidP="00C771D7">
      <w:pPr>
        <w:spacing w:before="120" w:after="120"/>
        <w:jc w:val="both"/>
        <w:rPr>
          <w:color w:val="000000"/>
          <w:sz w:val="24"/>
          <w:szCs w:val="24"/>
        </w:rPr>
      </w:pPr>
      <w:r w:rsidRPr="00C771D7">
        <w:rPr>
          <w:color w:val="000000"/>
          <w:sz w:val="24"/>
          <w:szCs w:val="24"/>
        </w:rPr>
        <w:t>1.2.2 - O contrato oferece maior detalhamento das regras que serão aplicadas em relação à vigência da contratação.</w:t>
      </w:r>
    </w:p>
    <w:p w14:paraId="4F584A20" w14:textId="77777777" w:rsidR="00C771D7" w:rsidRDefault="00C771D7" w:rsidP="00C771D7">
      <w:pPr>
        <w:tabs>
          <w:tab w:val="left" w:pos="1908"/>
        </w:tabs>
        <w:spacing w:before="120" w:after="120"/>
        <w:ind w:right="-1"/>
        <w:contextualSpacing/>
        <w:jc w:val="both"/>
        <w:rPr>
          <w:sz w:val="24"/>
          <w:szCs w:val="24"/>
        </w:rPr>
      </w:pPr>
      <w:r w:rsidRPr="00C771D7">
        <w:rPr>
          <w:sz w:val="24"/>
          <w:szCs w:val="24"/>
        </w:rPr>
        <w:t>1.2.3 – Optou-se pelo Sistema de Registro de Preços, pela natureza do objeto, não sendo possível definir previamente o quantitativo exato a</w:t>
      </w:r>
      <w:r w:rsidRPr="00C771D7">
        <w:rPr>
          <w:spacing w:val="-2"/>
          <w:sz w:val="24"/>
          <w:szCs w:val="24"/>
        </w:rPr>
        <w:t xml:space="preserve"> </w:t>
      </w:r>
      <w:r w:rsidRPr="00C771D7">
        <w:rPr>
          <w:sz w:val="24"/>
          <w:szCs w:val="24"/>
        </w:rPr>
        <w:t>ser demandado</w:t>
      </w:r>
      <w:r w:rsidRPr="00C771D7">
        <w:rPr>
          <w:spacing w:val="-1"/>
          <w:sz w:val="24"/>
          <w:szCs w:val="24"/>
        </w:rPr>
        <w:t xml:space="preserve"> </w:t>
      </w:r>
      <w:r w:rsidRPr="00C771D7">
        <w:rPr>
          <w:sz w:val="24"/>
          <w:szCs w:val="24"/>
        </w:rPr>
        <w:t>pela Secretaria requisitante.</w:t>
      </w:r>
    </w:p>
    <w:p w14:paraId="6D2EFA2A" w14:textId="77777777" w:rsidR="00C771D7" w:rsidRPr="00C771D7" w:rsidRDefault="00C771D7" w:rsidP="00C771D7">
      <w:pPr>
        <w:tabs>
          <w:tab w:val="left" w:pos="1908"/>
        </w:tabs>
        <w:spacing w:before="120" w:after="120"/>
        <w:ind w:right="-1"/>
        <w:contextualSpacing/>
        <w:jc w:val="both"/>
        <w:rPr>
          <w:sz w:val="24"/>
          <w:szCs w:val="24"/>
        </w:rPr>
      </w:pPr>
    </w:p>
    <w:p w14:paraId="09208645" w14:textId="77777777" w:rsidR="00C771D7" w:rsidRPr="00C771D7" w:rsidRDefault="00C771D7" w:rsidP="00C771D7">
      <w:pPr>
        <w:keepNext/>
        <w:keepLines/>
        <w:tabs>
          <w:tab w:val="left" w:pos="0"/>
        </w:tabs>
        <w:spacing w:before="120" w:afterLines="120" w:after="288"/>
        <w:ind w:left="567" w:hanging="567"/>
        <w:jc w:val="both"/>
        <w:outlineLvl w:val="0"/>
        <w:rPr>
          <w:b/>
          <w:bCs/>
          <w:sz w:val="24"/>
          <w:szCs w:val="24"/>
        </w:rPr>
      </w:pPr>
      <w:r w:rsidRPr="00C771D7">
        <w:rPr>
          <w:b/>
          <w:bCs/>
          <w:sz w:val="24"/>
          <w:szCs w:val="24"/>
        </w:rPr>
        <w:t>1.3 - FUNDAMENTAÇÃO E DESCRIÇÃO DA NECESSIDADE DA CONTRATAÇÃO</w:t>
      </w:r>
    </w:p>
    <w:p w14:paraId="3FCBB3F9" w14:textId="77777777" w:rsidR="00C771D7" w:rsidRPr="00C771D7" w:rsidRDefault="00C771D7" w:rsidP="00C771D7">
      <w:pPr>
        <w:spacing w:before="120" w:afterLines="120" w:after="288"/>
        <w:jc w:val="both"/>
        <w:rPr>
          <w:iCs/>
          <w:sz w:val="24"/>
          <w:szCs w:val="24"/>
        </w:rPr>
      </w:pPr>
      <w:r w:rsidRPr="00C771D7">
        <w:rPr>
          <w:iCs/>
          <w:sz w:val="24"/>
          <w:szCs w:val="24"/>
        </w:rPr>
        <w:t>1.3 - A fundamentação e descrição da necessidade da contratação encontram-se pormenorizadas em tópico específico dos Estudos Técnicos Preliminares, constante no processo administrativo nº 1637/2025.</w:t>
      </w:r>
    </w:p>
    <w:p w14:paraId="04C42610" w14:textId="77777777" w:rsidR="00C771D7" w:rsidRPr="00C771D7" w:rsidRDefault="00C771D7" w:rsidP="00C771D7">
      <w:pPr>
        <w:spacing w:before="120" w:afterLines="120" w:after="288"/>
        <w:jc w:val="both"/>
        <w:rPr>
          <w:b/>
          <w:sz w:val="24"/>
          <w:szCs w:val="24"/>
        </w:rPr>
      </w:pPr>
      <w:r w:rsidRPr="00C771D7">
        <w:rPr>
          <w:b/>
          <w:sz w:val="24"/>
          <w:szCs w:val="24"/>
        </w:rPr>
        <w:t>2 - DESCRIÇÃO DA SOLUÇÃO COMO UM TODO CONSIDERADO O CICLO DE VIDA DO OBJETO</w:t>
      </w:r>
    </w:p>
    <w:p w14:paraId="73F4D5AD" w14:textId="77777777" w:rsidR="00C771D7" w:rsidRPr="00C771D7" w:rsidRDefault="00C771D7" w:rsidP="00C771D7">
      <w:pPr>
        <w:spacing w:before="120" w:afterLines="120" w:after="288"/>
        <w:jc w:val="both"/>
        <w:rPr>
          <w:iCs/>
          <w:sz w:val="24"/>
          <w:szCs w:val="24"/>
        </w:rPr>
      </w:pPr>
      <w:bookmarkStart w:id="26" w:name="_Ref121236534"/>
      <w:r w:rsidRPr="00C771D7">
        <w:rPr>
          <w:iCs/>
          <w:sz w:val="24"/>
          <w:szCs w:val="24"/>
        </w:rPr>
        <w:t xml:space="preserve">2.1 - A descrição da solução como um todo </w:t>
      </w:r>
      <w:proofErr w:type="gramStart"/>
      <w:r w:rsidRPr="00C771D7">
        <w:rPr>
          <w:iCs/>
          <w:sz w:val="24"/>
          <w:szCs w:val="24"/>
        </w:rPr>
        <w:t>encontra-se</w:t>
      </w:r>
      <w:proofErr w:type="gramEnd"/>
      <w:r w:rsidRPr="00C771D7">
        <w:rPr>
          <w:iCs/>
          <w:sz w:val="24"/>
          <w:szCs w:val="24"/>
        </w:rPr>
        <w:t xml:space="preserve"> pormenorizada em tópico específico dos Estudos Técnicos Preliminares, constante no processo administrativo nº 1637/2025..</w:t>
      </w:r>
      <w:bookmarkEnd w:id="26"/>
    </w:p>
    <w:p w14:paraId="777293BE" w14:textId="77777777" w:rsidR="00C771D7" w:rsidRPr="00C771D7" w:rsidRDefault="00C771D7" w:rsidP="00C771D7">
      <w:pPr>
        <w:spacing w:before="120" w:after="120"/>
        <w:jc w:val="both"/>
        <w:rPr>
          <w:b/>
          <w:sz w:val="24"/>
          <w:szCs w:val="24"/>
        </w:rPr>
      </w:pPr>
      <w:r w:rsidRPr="00C771D7">
        <w:rPr>
          <w:b/>
          <w:sz w:val="24"/>
          <w:szCs w:val="24"/>
        </w:rPr>
        <w:t>2.2 – REQUISITOS DA CONTRATAÇÃO</w:t>
      </w:r>
    </w:p>
    <w:p w14:paraId="019AD045" w14:textId="77777777" w:rsidR="00C771D7" w:rsidRPr="00C771D7" w:rsidRDefault="00C771D7" w:rsidP="00C771D7">
      <w:pPr>
        <w:spacing w:before="120" w:after="120"/>
        <w:ind w:firstLine="567"/>
        <w:jc w:val="both"/>
        <w:rPr>
          <w:sz w:val="24"/>
          <w:szCs w:val="24"/>
        </w:rPr>
      </w:pPr>
      <w:r w:rsidRPr="00C771D7">
        <w:rPr>
          <w:sz w:val="24"/>
          <w:szCs w:val="24"/>
        </w:rPr>
        <w:t>2.2.1 – Observância aos termos do instrumento convocatório da contratação e às legislações federal, estadual e municipal e normatizações relacionadas vigentes;</w:t>
      </w:r>
    </w:p>
    <w:p w14:paraId="2B349E71" w14:textId="77777777" w:rsidR="00C771D7" w:rsidRPr="00C771D7" w:rsidRDefault="00C771D7" w:rsidP="00C771D7">
      <w:pPr>
        <w:spacing w:before="120" w:after="120"/>
        <w:ind w:firstLine="567"/>
        <w:jc w:val="both"/>
        <w:rPr>
          <w:sz w:val="24"/>
          <w:szCs w:val="24"/>
        </w:rPr>
      </w:pPr>
      <w:r w:rsidRPr="00C771D7">
        <w:rPr>
          <w:sz w:val="24"/>
          <w:szCs w:val="24"/>
        </w:rPr>
        <w:lastRenderedPageBreak/>
        <w:t>2.2.2 – Observância às normas técnicas em geral, em especial as relacionadas com saúde operacional e segurança do trabalho;</w:t>
      </w:r>
    </w:p>
    <w:p w14:paraId="1CAF1172" w14:textId="77777777" w:rsidR="00C771D7" w:rsidRPr="00C771D7" w:rsidRDefault="00C771D7" w:rsidP="00C771D7">
      <w:pPr>
        <w:spacing w:before="120" w:after="120"/>
        <w:ind w:firstLine="567"/>
        <w:jc w:val="both"/>
        <w:rPr>
          <w:sz w:val="24"/>
          <w:szCs w:val="24"/>
        </w:rPr>
      </w:pPr>
      <w:r w:rsidRPr="00C771D7">
        <w:rPr>
          <w:sz w:val="24"/>
          <w:szCs w:val="24"/>
        </w:rPr>
        <w:t>2.2.3 – Combate ao trabalho infantil ilegal e ao trabalho escravo e análogo a escravo.</w:t>
      </w:r>
    </w:p>
    <w:p w14:paraId="033D10D5" w14:textId="77777777" w:rsidR="00C771D7" w:rsidRPr="00C771D7" w:rsidRDefault="00C771D7" w:rsidP="00C771D7">
      <w:pPr>
        <w:spacing w:before="120" w:after="120"/>
        <w:ind w:firstLine="567"/>
        <w:jc w:val="both"/>
        <w:rPr>
          <w:sz w:val="24"/>
          <w:szCs w:val="24"/>
        </w:rPr>
      </w:pPr>
      <w:r w:rsidRPr="00C771D7">
        <w:rPr>
          <w:sz w:val="24"/>
          <w:szCs w:val="24"/>
        </w:rPr>
        <w:t>2.2.4 – Compromisso com a redução do impacto ambiental negativo e com proteção ao meio natural e antrópico.</w:t>
      </w:r>
    </w:p>
    <w:p w14:paraId="58BB5F02" w14:textId="77777777" w:rsidR="00C771D7" w:rsidRPr="00C771D7" w:rsidRDefault="00C771D7" w:rsidP="00C771D7">
      <w:pPr>
        <w:spacing w:before="120" w:after="120"/>
        <w:ind w:firstLine="567"/>
        <w:jc w:val="both"/>
        <w:rPr>
          <w:sz w:val="24"/>
          <w:szCs w:val="24"/>
        </w:rPr>
      </w:pPr>
      <w:r w:rsidRPr="00C771D7">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2738A496" w14:textId="77777777" w:rsidR="00C771D7" w:rsidRPr="00C771D7" w:rsidRDefault="00C771D7" w:rsidP="00C771D7">
      <w:pPr>
        <w:spacing w:before="120" w:after="120"/>
        <w:ind w:firstLine="567"/>
        <w:jc w:val="both"/>
        <w:rPr>
          <w:sz w:val="24"/>
          <w:szCs w:val="24"/>
        </w:rPr>
      </w:pPr>
      <w:r w:rsidRPr="00C771D7">
        <w:rPr>
          <w:b/>
          <w:bCs/>
          <w:sz w:val="24"/>
          <w:szCs w:val="24"/>
        </w:rPr>
        <w:t xml:space="preserve">        2.2.6</w:t>
      </w:r>
      <w:r w:rsidRPr="00C771D7">
        <w:rPr>
          <w:sz w:val="24"/>
          <w:szCs w:val="24"/>
        </w:rPr>
        <w:t xml:space="preserve"> – A publicação será realizada conforme a demanda, com o conteúdo sendo disponibilizado em formato textual. O jornal responsável pela veiculação deve garantir circulação e/ou edição diária, abrangendo todos os dias da semana, de segunda a domingo.</w:t>
      </w:r>
    </w:p>
    <w:p w14:paraId="2CD7435B" w14:textId="608E8D95" w:rsidR="00C771D7" w:rsidRPr="00C771D7" w:rsidRDefault="00C771D7" w:rsidP="00C771D7">
      <w:pPr>
        <w:spacing w:before="120" w:after="120"/>
        <w:ind w:firstLine="567"/>
        <w:jc w:val="both"/>
        <w:rPr>
          <w:color w:val="FF0066"/>
          <w:sz w:val="24"/>
          <w:szCs w:val="24"/>
        </w:rPr>
      </w:pPr>
      <w:r w:rsidRPr="00C771D7">
        <w:rPr>
          <w:b/>
          <w:bCs/>
          <w:sz w:val="24"/>
          <w:szCs w:val="24"/>
        </w:rPr>
        <w:t xml:space="preserve">        2.2.7</w:t>
      </w:r>
      <w:r w:rsidRPr="00C771D7">
        <w:rPr>
          <w:sz w:val="24"/>
          <w:szCs w:val="24"/>
        </w:rPr>
        <w:t xml:space="preserve"> – A publicação deverá atender às disposições da Lei 14.133/21, sendo obrigatória a veiculação em jornais de grande circulação, com presença tanto em plataformas digitais quanto em formato impresso.</w:t>
      </w:r>
      <w:r w:rsidRPr="00C771D7">
        <w:rPr>
          <w:b/>
          <w:bCs/>
          <w:sz w:val="24"/>
          <w:szCs w:val="24"/>
        </w:rPr>
        <w:t xml:space="preserve">       </w:t>
      </w:r>
    </w:p>
    <w:p w14:paraId="593FC56F" w14:textId="77777777" w:rsidR="00C771D7" w:rsidRPr="00C771D7" w:rsidRDefault="00C771D7" w:rsidP="00C771D7">
      <w:pPr>
        <w:pStyle w:val="Nvel1-SemNum"/>
        <w:tabs>
          <w:tab w:val="clear" w:pos="567"/>
          <w:tab w:val="left" w:pos="0"/>
        </w:tabs>
        <w:spacing w:before="120" w:after="120"/>
        <w:ind w:left="0"/>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Sustentabilidade</w:t>
      </w:r>
    </w:p>
    <w:p w14:paraId="7E86292F" w14:textId="77777777" w:rsidR="00C771D7" w:rsidRPr="00C771D7" w:rsidRDefault="00C771D7" w:rsidP="00C771D7">
      <w:pPr>
        <w:pStyle w:val="Nivel2"/>
        <w:spacing w:line="240" w:lineRule="auto"/>
        <w:ind w:left="0" w:firstLine="567"/>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C771D7">
        <w:rPr>
          <w:rFonts w:ascii="Times New Roman" w:hAnsi="Times New Roman" w:cs="Times New Roman"/>
          <w:b/>
          <w:iCs/>
          <w:color w:val="auto"/>
          <w:sz w:val="24"/>
          <w:szCs w:val="24"/>
          <w:u w:val="single"/>
        </w:rPr>
        <w:t>Guia Nacional de Contratações Sustentáveis:</w:t>
      </w:r>
    </w:p>
    <w:p w14:paraId="7BE6E58F" w14:textId="77777777" w:rsidR="00C771D7" w:rsidRPr="00C771D7" w:rsidRDefault="00C771D7" w:rsidP="00C771D7">
      <w:pPr>
        <w:spacing w:before="120" w:after="120"/>
        <w:ind w:firstLine="567"/>
        <w:jc w:val="both"/>
        <w:rPr>
          <w:sz w:val="24"/>
          <w:szCs w:val="24"/>
        </w:rPr>
      </w:pPr>
      <w:r w:rsidRPr="00C771D7">
        <w:rPr>
          <w:sz w:val="24"/>
          <w:szCs w:val="24"/>
        </w:rPr>
        <w:t>2.2.6.1 – Deverá ser observado o Decreto Estadual nº 46.890/2019, o qual estabelece que a edição e impressão de jornais, periódicos e livros, impressão tipográfica, litográfica e “</w:t>
      </w:r>
      <w:proofErr w:type="spellStart"/>
      <w:r w:rsidRPr="00C771D7">
        <w:rPr>
          <w:sz w:val="24"/>
          <w:szCs w:val="24"/>
        </w:rPr>
        <w:t>off-set</w:t>
      </w:r>
      <w:proofErr w:type="spellEnd"/>
      <w:r w:rsidRPr="00C771D7">
        <w:rPr>
          <w:sz w:val="24"/>
          <w:szCs w:val="24"/>
        </w:rPr>
        <w:t>”, pautação, encadernação, douração, plastificação e execução de trabalhos similares e produção de matrizes para impressão são atividades sujeitas ao licenciamento ambiental.</w:t>
      </w:r>
    </w:p>
    <w:p w14:paraId="640197F5"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Subcontratação</w:t>
      </w:r>
    </w:p>
    <w:p w14:paraId="2C2F7955" w14:textId="77777777" w:rsidR="00C771D7" w:rsidRPr="00C771D7" w:rsidRDefault="00C771D7" w:rsidP="00C771D7">
      <w:pPr>
        <w:spacing w:before="120" w:afterLines="120" w:after="288"/>
        <w:jc w:val="both"/>
        <w:rPr>
          <w:iCs/>
          <w:sz w:val="24"/>
          <w:szCs w:val="24"/>
        </w:rPr>
      </w:pPr>
      <w:r w:rsidRPr="00C771D7">
        <w:rPr>
          <w:iCs/>
          <w:sz w:val="24"/>
          <w:szCs w:val="24"/>
        </w:rPr>
        <w:t>2.3 - Não será admitida a subcontratação do objeto contratual.</w:t>
      </w:r>
    </w:p>
    <w:p w14:paraId="344E77DD"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Garantia da contratação</w:t>
      </w:r>
    </w:p>
    <w:p w14:paraId="415925CA" w14:textId="77777777" w:rsidR="00C771D7" w:rsidRPr="00C771D7" w:rsidRDefault="00C771D7" w:rsidP="00C771D7">
      <w:pPr>
        <w:spacing w:before="120" w:afterLines="120" w:after="288"/>
        <w:jc w:val="both"/>
        <w:rPr>
          <w:iCs/>
          <w:sz w:val="24"/>
          <w:szCs w:val="24"/>
        </w:rPr>
      </w:pPr>
      <w:r w:rsidRPr="00C771D7">
        <w:rPr>
          <w:iCs/>
          <w:sz w:val="24"/>
          <w:szCs w:val="24"/>
        </w:rPr>
        <w:t xml:space="preserve">2.4 - Não haverá exigência da garantia da contratação dos </w:t>
      </w:r>
      <w:hyperlink r:id="rId11" w:anchor="art96" w:history="1">
        <w:r w:rsidRPr="00C771D7">
          <w:rPr>
            <w:iCs/>
            <w:sz w:val="24"/>
            <w:szCs w:val="24"/>
            <w:u w:val="single"/>
          </w:rPr>
          <w:t>artigos 96 e seguintes da Lei nº 14.133, de 2021</w:t>
        </w:r>
      </w:hyperlink>
      <w:r w:rsidRPr="00C771D7">
        <w:rPr>
          <w:iCs/>
          <w:sz w:val="24"/>
          <w:szCs w:val="24"/>
        </w:rPr>
        <w:t>.</w:t>
      </w:r>
    </w:p>
    <w:p w14:paraId="140B7B52" w14:textId="77777777" w:rsidR="00C771D7" w:rsidRPr="00C771D7" w:rsidRDefault="00C771D7" w:rsidP="00C771D7">
      <w:pPr>
        <w:keepNext/>
        <w:keepLines/>
        <w:tabs>
          <w:tab w:val="left" w:pos="0"/>
        </w:tabs>
        <w:spacing w:before="120" w:afterLines="120" w:after="288"/>
        <w:jc w:val="both"/>
        <w:outlineLvl w:val="0"/>
        <w:rPr>
          <w:b/>
          <w:bCs/>
          <w:sz w:val="24"/>
          <w:szCs w:val="24"/>
        </w:rPr>
      </w:pPr>
      <w:r w:rsidRPr="00C771D7">
        <w:rPr>
          <w:b/>
          <w:bCs/>
          <w:sz w:val="24"/>
          <w:szCs w:val="24"/>
        </w:rPr>
        <w:t>3 - EXECUÇÃO DO OBJETO</w:t>
      </w:r>
    </w:p>
    <w:p w14:paraId="1786B077" w14:textId="77777777" w:rsidR="00C771D7" w:rsidRPr="00C771D7" w:rsidRDefault="00C771D7" w:rsidP="00C771D7">
      <w:pPr>
        <w:spacing w:before="120" w:after="120"/>
        <w:jc w:val="both"/>
        <w:rPr>
          <w:sz w:val="24"/>
          <w:szCs w:val="24"/>
        </w:rPr>
      </w:pPr>
      <w:r w:rsidRPr="00C771D7">
        <w:rPr>
          <w:sz w:val="24"/>
          <w:szCs w:val="24"/>
        </w:rPr>
        <w:t>3.1 – A forma de execução será INDIRETA, com execução PARCELADA pelo regime de empreitada por preço unitário.</w:t>
      </w:r>
    </w:p>
    <w:p w14:paraId="252C7722" w14:textId="77777777" w:rsidR="00C771D7" w:rsidRPr="00C771D7" w:rsidRDefault="00C771D7" w:rsidP="00C771D7">
      <w:pPr>
        <w:spacing w:before="120" w:after="120"/>
        <w:jc w:val="both"/>
        <w:rPr>
          <w:sz w:val="24"/>
          <w:szCs w:val="24"/>
        </w:rPr>
      </w:pPr>
      <w:r w:rsidRPr="00C771D7">
        <w:rPr>
          <w:sz w:val="24"/>
          <w:szCs w:val="24"/>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35E32C24" w14:textId="77777777" w:rsidR="00C771D7" w:rsidRPr="00C771D7" w:rsidRDefault="00C771D7" w:rsidP="00C771D7">
      <w:pPr>
        <w:shd w:val="clear" w:color="auto" w:fill="FFFFFF"/>
        <w:spacing w:before="120" w:after="120"/>
        <w:jc w:val="both"/>
        <w:rPr>
          <w:sz w:val="24"/>
          <w:szCs w:val="24"/>
        </w:rPr>
      </w:pPr>
      <w:r w:rsidRPr="00C771D7">
        <w:rPr>
          <w:sz w:val="24"/>
          <w:szCs w:val="24"/>
        </w:rPr>
        <w:tab/>
        <w:t>3.2.2 – A CONTRATANTE encaminhará os atos oficiais da Administração Pública Municipal, mencionando a data para a publicação, até às 17 horas, com antecedência mínima de 24 horas da próxima publicação, para o Departamento Comercial da contratada;</w:t>
      </w:r>
    </w:p>
    <w:p w14:paraId="67214448"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t xml:space="preserve"> 3.2.3 - A contratada responsabilizar-se-á pelo serviço de publicação, a partir de solicitações, feitas preferencialmente pelo e-mail: </w:t>
      </w:r>
      <w:hyperlink r:id="rId12" w:history="1">
        <w:r w:rsidRPr="00C771D7">
          <w:rPr>
            <w:rStyle w:val="Hyperlink"/>
            <w:sz w:val="24"/>
            <w:szCs w:val="24"/>
          </w:rPr>
          <w:t>licitacaobomjardim@gmail.com</w:t>
        </w:r>
      </w:hyperlink>
      <w:r w:rsidRPr="00C771D7">
        <w:rPr>
          <w:sz w:val="24"/>
          <w:szCs w:val="24"/>
        </w:rPr>
        <w:t xml:space="preserve"> Licitação da Saúde e </w:t>
      </w:r>
      <w:hyperlink r:id="rId13" w:history="1">
        <w:r w:rsidRPr="00C771D7">
          <w:rPr>
            <w:rStyle w:val="Hyperlink"/>
            <w:rFonts w:ascii="Helvetica" w:hAnsi="Helvetica"/>
            <w:sz w:val="24"/>
            <w:szCs w:val="24"/>
            <w:shd w:val="clear" w:color="auto" w:fill="FFFFFF"/>
          </w:rPr>
          <w:t>licitacaopmbj2025@gmail.com</w:t>
        </w:r>
      </w:hyperlink>
      <w:r w:rsidRPr="00C771D7">
        <w:rPr>
          <w:rFonts w:ascii="Helvetica" w:hAnsi="Helvetica"/>
          <w:color w:val="000000" w:themeColor="text1"/>
          <w:sz w:val="24"/>
          <w:szCs w:val="24"/>
          <w:u w:val="single"/>
          <w:shd w:val="clear" w:color="auto" w:fill="FFFFFF"/>
        </w:rPr>
        <w:t xml:space="preserve"> </w:t>
      </w:r>
      <w:r w:rsidRPr="00C771D7">
        <w:rPr>
          <w:color w:val="000000" w:themeColor="text1"/>
          <w:sz w:val="24"/>
          <w:szCs w:val="24"/>
          <w:shd w:val="clear" w:color="auto" w:fill="FFFFFF"/>
        </w:rPr>
        <w:t>Licitação Geral</w:t>
      </w:r>
      <w:r w:rsidRPr="00C771D7">
        <w:rPr>
          <w:sz w:val="24"/>
          <w:szCs w:val="24"/>
        </w:rPr>
        <w:t xml:space="preserve">, por meio de ofício, ou nota de empenho, emitidos pela CONTRATANTE. </w:t>
      </w:r>
    </w:p>
    <w:p w14:paraId="02456AE2"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lastRenderedPageBreak/>
        <w:t>3.2.4. 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3C2202B8" w14:textId="77777777" w:rsidR="00C771D7" w:rsidRPr="00C771D7" w:rsidRDefault="00C771D7" w:rsidP="00C771D7">
      <w:pPr>
        <w:spacing w:before="120" w:after="120"/>
        <w:jc w:val="both"/>
        <w:rPr>
          <w:color w:val="FF0066"/>
          <w:sz w:val="24"/>
          <w:szCs w:val="24"/>
        </w:rPr>
      </w:pPr>
      <w:r w:rsidRPr="00C771D7">
        <w:rPr>
          <w:sz w:val="24"/>
          <w:szCs w:val="24"/>
        </w:rPr>
        <w:t xml:space="preserve">  </w:t>
      </w:r>
      <w:r w:rsidRPr="00C771D7">
        <w:rPr>
          <w:sz w:val="24"/>
          <w:szCs w:val="24"/>
        </w:rPr>
        <w:tab/>
        <w:t>3.2.5- A publicação será exclusivamente para a divulgação de editais de licitação, sendo realizada em jornal de grande circulação, em conformidade com o disposto no art. 54, §1º, da Lei nº 14.133/2021.</w:t>
      </w:r>
    </w:p>
    <w:p w14:paraId="7FCF2389" w14:textId="77777777" w:rsidR="00C771D7" w:rsidRPr="00C771D7" w:rsidRDefault="00C771D7" w:rsidP="00C771D7">
      <w:pPr>
        <w:spacing w:before="120" w:after="120"/>
        <w:jc w:val="both"/>
        <w:rPr>
          <w:b/>
          <w:sz w:val="24"/>
          <w:szCs w:val="24"/>
        </w:rPr>
      </w:pPr>
      <w:r w:rsidRPr="00C771D7">
        <w:rPr>
          <w:b/>
          <w:sz w:val="24"/>
          <w:szCs w:val="24"/>
        </w:rPr>
        <w:t xml:space="preserve">4 - GESTÃO DA ATA DE REGISTRO DE PREÇOS </w:t>
      </w:r>
    </w:p>
    <w:p w14:paraId="489335AE"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Atribuições do Gestor da Ata de Registro de Preços </w:t>
      </w:r>
    </w:p>
    <w:p w14:paraId="527F383D"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 – Será gestor desta </w:t>
      </w:r>
      <w:r w:rsidRPr="00C771D7">
        <w:rPr>
          <w:sz w:val="24"/>
          <w:szCs w:val="24"/>
        </w:rPr>
        <w:t>Ata de Registro de Preços e dos contratos derivados,</w:t>
      </w:r>
      <w:r w:rsidRPr="00C771D7">
        <w:rPr>
          <w:rFonts w:eastAsia="Arial"/>
          <w:sz w:val="24"/>
          <w:szCs w:val="24"/>
        </w:rPr>
        <w:t xml:space="preserve"> a Secretaria Municipal de Administração, representada pelo Secretário Municipal da pasta.</w:t>
      </w:r>
    </w:p>
    <w:p w14:paraId="759D68CE" w14:textId="77777777" w:rsidR="00C771D7" w:rsidRPr="00C771D7" w:rsidRDefault="00C771D7" w:rsidP="00C771D7">
      <w:pPr>
        <w:spacing w:before="120" w:after="120"/>
        <w:jc w:val="both"/>
        <w:rPr>
          <w:color w:val="000000"/>
          <w:sz w:val="24"/>
          <w:szCs w:val="24"/>
        </w:rPr>
      </w:pPr>
      <w:r w:rsidRPr="00C771D7">
        <w:rPr>
          <w:color w:val="000000"/>
          <w:sz w:val="24"/>
          <w:szCs w:val="24"/>
        </w:rPr>
        <w:t>4.2 -</w:t>
      </w:r>
      <w:proofErr w:type="gramStart"/>
      <w:r w:rsidRPr="00C771D7">
        <w:rPr>
          <w:color w:val="000000"/>
          <w:sz w:val="24"/>
          <w:szCs w:val="24"/>
        </w:rPr>
        <w:t xml:space="preserve">  </w:t>
      </w:r>
      <w:proofErr w:type="gramEnd"/>
      <w:r w:rsidRPr="00C771D7">
        <w:rPr>
          <w:color w:val="000000"/>
          <w:sz w:val="24"/>
          <w:szCs w:val="24"/>
        </w:rPr>
        <w:t xml:space="preserve">O gestor promoverá o gerenciamento permanente e formal da Ata de </w:t>
      </w:r>
      <w:r w:rsidRPr="00C771D7">
        <w:rPr>
          <w:sz w:val="24"/>
          <w:szCs w:val="24"/>
        </w:rPr>
        <w:t xml:space="preserve">Registro de Preços e dos contratos derivados, inclusive com registro em processo administrativo de </w:t>
      </w:r>
      <w:r w:rsidRPr="00C771D7">
        <w:rPr>
          <w:color w:val="000000"/>
          <w:sz w:val="24"/>
          <w:szCs w:val="24"/>
        </w:rPr>
        <w:t xml:space="preserve">gestão de todas contratações dela decorrentes, como também de todos os demais atos inerentes aos procedimentos de gestão. </w:t>
      </w:r>
    </w:p>
    <w:p w14:paraId="32CA8F36" w14:textId="77777777" w:rsidR="00C771D7" w:rsidRPr="00C771D7" w:rsidRDefault="00C771D7" w:rsidP="00C771D7">
      <w:pPr>
        <w:spacing w:before="120" w:after="120"/>
        <w:jc w:val="both"/>
        <w:rPr>
          <w:color w:val="000000"/>
          <w:sz w:val="24"/>
          <w:szCs w:val="24"/>
        </w:rPr>
      </w:pPr>
      <w:r w:rsidRPr="00C771D7">
        <w:rPr>
          <w:color w:val="000000"/>
          <w:sz w:val="24"/>
          <w:szCs w:val="24"/>
        </w:rPr>
        <w:t>4.3 -</w:t>
      </w:r>
      <w:proofErr w:type="gramStart"/>
      <w:r w:rsidRPr="00C771D7">
        <w:rPr>
          <w:color w:val="000000"/>
          <w:sz w:val="24"/>
          <w:szCs w:val="24"/>
        </w:rPr>
        <w:t xml:space="preserve">  </w:t>
      </w:r>
      <w:proofErr w:type="gramEnd"/>
      <w:r w:rsidRPr="00C771D7">
        <w:rPr>
          <w:color w:val="000000"/>
          <w:sz w:val="24"/>
          <w:szCs w:val="24"/>
        </w:rPr>
        <w:t xml:space="preserve">Cabe ao gestor da Ata de Registro de Preços, as atribuições inerentes ao gerenciamento da Ata de Registro de Preços, particularmente quanto a: </w:t>
      </w:r>
    </w:p>
    <w:p w14:paraId="1FE4E582"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4.3.1 -</w:t>
      </w:r>
      <w:proofErr w:type="gramStart"/>
      <w:r w:rsidRPr="00C771D7">
        <w:rPr>
          <w:color w:val="000000"/>
          <w:sz w:val="24"/>
          <w:szCs w:val="24"/>
        </w:rPr>
        <w:t xml:space="preserve">  </w:t>
      </w:r>
      <w:proofErr w:type="gramEnd"/>
      <w:r w:rsidRPr="00C771D7">
        <w:rPr>
          <w:color w:val="000000"/>
          <w:sz w:val="24"/>
          <w:szCs w:val="24"/>
        </w:rPr>
        <w:t>Providenciar a elaboração e publicação da Ata de Registro de Preços.</w:t>
      </w:r>
    </w:p>
    <w:p w14:paraId="2B456C5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4.3.2 - Controlar, de forma permanente, a utilização da Ata de Registro de Preços para fins de contratações, durante toda sua vigência;</w:t>
      </w:r>
    </w:p>
    <w:p w14:paraId="215B1835"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4.3.3 -</w:t>
      </w:r>
      <w:proofErr w:type="gramStart"/>
      <w:r w:rsidRPr="00C771D7">
        <w:rPr>
          <w:color w:val="000000"/>
          <w:sz w:val="24"/>
          <w:szCs w:val="24"/>
        </w:rPr>
        <w:t xml:space="preserve">  </w:t>
      </w:r>
      <w:proofErr w:type="gramEnd"/>
      <w:r w:rsidRPr="00C771D7">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3EBC7CB9"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009AC62"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4.3.5 -</w:t>
      </w:r>
      <w:proofErr w:type="gramStart"/>
      <w:r w:rsidRPr="00C771D7">
        <w:rPr>
          <w:color w:val="000000"/>
          <w:sz w:val="24"/>
          <w:szCs w:val="24"/>
        </w:rPr>
        <w:t xml:space="preserve">  </w:t>
      </w:r>
      <w:proofErr w:type="gramEnd"/>
      <w:r w:rsidRPr="00C771D7">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E270A02" w14:textId="77777777" w:rsidR="00C771D7" w:rsidRPr="00C771D7" w:rsidRDefault="00C771D7" w:rsidP="00C771D7">
      <w:pPr>
        <w:spacing w:before="120" w:after="120"/>
        <w:jc w:val="both"/>
        <w:rPr>
          <w:rFonts w:eastAsia="Arial"/>
          <w:sz w:val="24"/>
          <w:szCs w:val="24"/>
        </w:rPr>
      </w:pPr>
      <w:r w:rsidRPr="00C771D7">
        <w:rPr>
          <w:sz w:val="24"/>
          <w:szCs w:val="24"/>
        </w:rPr>
        <w:t xml:space="preserve">4.4 – O Contrato deverá ser executado fielmente pelas partes, de acordo com as cláusulas avençadas e as normas da </w:t>
      </w:r>
      <w:hyperlink r:id="rId14" w:history="1">
        <w:r w:rsidRPr="00C771D7">
          <w:rPr>
            <w:color w:val="000080"/>
            <w:sz w:val="24"/>
            <w:szCs w:val="24"/>
            <w:u w:val="single"/>
          </w:rPr>
          <w:t>Lei nº 14.133, de 2021</w:t>
        </w:r>
      </w:hyperlink>
      <w:r w:rsidRPr="00C771D7">
        <w:rPr>
          <w:sz w:val="24"/>
          <w:szCs w:val="24"/>
        </w:rPr>
        <w:t>, e cada parte responderá pelas consequências de sua inexecução total ou parcial</w:t>
      </w:r>
      <w:r w:rsidRPr="00C771D7">
        <w:rPr>
          <w:rFonts w:eastAsia="Arial"/>
          <w:sz w:val="24"/>
          <w:szCs w:val="24"/>
        </w:rPr>
        <w:t>.</w:t>
      </w:r>
    </w:p>
    <w:p w14:paraId="6AB7E9D5" w14:textId="77777777" w:rsidR="00C771D7" w:rsidRPr="00C771D7" w:rsidRDefault="00C771D7" w:rsidP="00C771D7">
      <w:pPr>
        <w:spacing w:before="120" w:after="120"/>
        <w:jc w:val="both"/>
        <w:rPr>
          <w:color w:val="000000"/>
          <w:sz w:val="24"/>
          <w:szCs w:val="24"/>
        </w:rPr>
      </w:pPr>
      <w:r w:rsidRPr="00C771D7">
        <w:rPr>
          <w:color w:val="000000"/>
          <w:sz w:val="24"/>
          <w:szCs w:val="24"/>
        </w:rPr>
        <w:t>4.5 - As comunicações entre o órgão ou entidade e a contratada devem ser realizadas por escrito sempre que o ato exigir tal formalidade, admitindo-se o uso de mensagem eletrônica para esse fim.</w:t>
      </w:r>
    </w:p>
    <w:p w14:paraId="2C927B01" w14:textId="77777777" w:rsidR="00C771D7" w:rsidRPr="00C771D7" w:rsidRDefault="00C771D7" w:rsidP="00C771D7">
      <w:pPr>
        <w:spacing w:before="120" w:after="120"/>
        <w:jc w:val="both"/>
        <w:rPr>
          <w:color w:val="000000"/>
          <w:sz w:val="24"/>
          <w:szCs w:val="24"/>
        </w:rPr>
      </w:pPr>
      <w:r w:rsidRPr="00C771D7">
        <w:rPr>
          <w:color w:val="000000"/>
          <w:sz w:val="24"/>
          <w:szCs w:val="24"/>
        </w:rPr>
        <w:t>4.6 - O órgão ou entidade poderá convocar representante da empresa para adoção de providências que devam ser cumpridas de imediato.</w:t>
      </w:r>
    </w:p>
    <w:p w14:paraId="0A859B0D"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4.7 - </w:t>
      </w:r>
      <w:r w:rsidRPr="00C771D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299F25A" w14:textId="77777777" w:rsidR="00C771D7" w:rsidRPr="00C771D7" w:rsidRDefault="00C771D7" w:rsidP="00C771D7">
      <w:pPr>
        <w:spacing w:before="120" w:after="120"/>
        <w:jc w:val="both"/>
        <w:rPr>
          <w:iCs/>
          <w:sz w:val="24"/>
          <w:szCs w:val="24"/>
        </w:rPr>
      </w:pPr>
      <w:r w:rsidRPr="00C771D7">
        <w:rPr>
          <w:iCs/>
          <w:sz w:val="24"/>
          <w:szCs w:val="24"/>
        </w:rPr>
        <w:lastRenderedPageBreak/>
        <w:t>4.8 - A execução da Ata de Registro de Preços e do contrato deverá ser acompanhada e fiscalizada pelos fiscais do contrato, ou pelos respectivos substitutos (</w:t>
      </w:r>
      <w:hyperlink r:id="rId15" w:anchor="art117" w:history="1">
        <w:r w:rsidRPr="00C771D7">
          <w:rPr>
            <w:iCs/>
            <w:sz w:val="24"/>
            <w:szCs w:val="24"/>
            <w:u w:val="single"/>
          </w:rPr>
          <w:t>Lei nº 14.133, de 2021, art. 117, caput</w:t>
        </w:r>
      </w:hyperlink>
      <w:r w:rsidRPr="00C771D7">
        <w:rPr>
          <w:iCs/>
          <w:sz w:val="24"/>
          <w:szCs w:val="24"/>
        </w:rPr>
        <w:t>).</w:t>
      </w:r>
    </w:p>
    <w:p w14:paraId="26F33C1E" w14:textId="77777777" w:rsidR="00C771D7" w:rsidRPr="00C771D7" w:rsidRDefault="00C771D7" w:rsidP="00C771D7">
      <w:pPr>
        <w:spacing w:before="120" w:after="120"/>
        <w:jc w:val="both"/>
        <w:rPr>
          <w:color w:val="000000"/>
          <w:sz w:val="24"/>
          <w:szCs w:val="24"/>
        </w:rPr>
      </w:pPr>
      <w:r w:rsidRPr="00C771D7">
        <w:rPr>
          <w:color w:val="000000"/>
          <w:sz w:val="24"/>
          <w:szCs w:val="24"/>
        </w:rPr>
        <w:t>4.9 - No caso de ocorrências que possam inviabilizar a execução do contrato nas datas aprazadas, o fiscal do contrato comunicará o fato imediatamente ao gestor do contrato. (</w:t>
      </w:r>
      <w:hyperlink r:id="rId16" w:anchor="art22" w:history="1">
        <w:r w:rsidRPr="00C771D7">
          <w:rPr>
            <w:color w:val="000080"/>
            <w:sz w:val="24"/>
            <w:szCs w:val="24"/>
            <w:u w:val="single"/>
          </w:rPr>
          <w:t>Decreto nº 11.246, de 2022, art. 22, V</w:t>
        </w:r>
      </w:hyperlink>
      <w:r w:rsidRPr="00C771D7">
        <w:rPr>
          <w:sz w:val="24"/>
          <w:szCs w:val="24"/>
        </w:rPr>
        <w:t>);</w:t>
      </w:r>
    </w:p>
    <w:p w14:paraId="5C560112"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4.10 - O gestor </w:t>
      </w:r>
      <w:r w:rsidRPr="00C771D7">
        <w:rPr>
          <w:iCs/>
          <w:sz w:val="24"/>
          <w:szCs w:val="24"/>
        </w:rPr>
        <w:t xml:space="preserve">da Ata de Registro de Preços e do contrato </w:t>
      </w:r>
      <w:r w:rsidRPr="00C771D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17" w:anchor="art21" w:history="1">
        <w:r w:rsidRPr="00C771D7">
          <w:rPr>
            <w:color w:val="000080"/>
            <w:sz w:val="24"/>
            <w:szCs w:val="24"/>
            <w:u w:val="single"/>
          </w:rPr>
          <w:t>Decreto nº 11.246, de 2022, art. 21, II</w:t>
        </w:r>
      </w:hyperlink>
      <w:r w:rsidRPr="00C771D7">
        <w:rPr>
          <w:color w:val="000000"/>
          <w:sz w:val="24"/>
          <w:szCs w:val="24"/>
        </w:rPr>
        <w:t>).</w:t>
      </w:r>
    </w:p>
    <w:p w14:paraId="6A73F5E4" w14:textId="77777777" w:rsidR="00C771D7" w:rsidRPr="00C771D7" w:rsidRDefault="00C771D7" w:rsidP="00C771D7">
      <w:pPr>
        <w:spacing w:before="120" w:after="120"/>
        <w:jc w:val="both"/>
        <w:rPr>
          <w:sz w:val="24"/>
          <w:szCs w:val="24"/>
        </w:rPr>
      </w:pPr>
      <w:r w:rsidRPr="00C771D7">
        <w:rPr>
          <w:color w:val="000000"/>
          <w:sz w:val="24"/>
          <w:szCs w:val="24"/>
        </w:rPr>
        <w:t xml:space="preserve">4.11 - O gestor </w:t>
      </w:r>
      <w:r w:rsidRPr="00C771D7">
        <w:rPr>
          <w:iCs/>
          <w:sz w:val="24"/>
          <w:szCs w:val="24"/>
        </w:rPr>
        <w:t xml:space="preserve">da Ata de Registro de Preços e do contrato </w:t>
      </w:r>
      <w:r w:rsidRPr="00C771D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18" w:anchor="art21" w:history="1">
        <w:r w:rsidRPr="00C771D7">
          <w:rPr>
            <w:color w:val="000080"/>
            <w:sz w:val="24"/>
            <w:szCs w:val="24"/>
            <w:u w:val="single"/>
          </w:rPr>
          <w:t>Decreto nº 11.246, de 2022, art. 21, IV</w:t>
        </w:r>
      </w:hyperlink>
      <w:r w:rsidRPr="00C771D7">
        <w:rPr>
          <w:color w:val="000000"/>
          <w:sz w:val="24"/>
          <w:szCs w:val="24"/>
        </w:rPr>
        <w:t>).</w:t>
      </w:r>
    </w:p>
    <w:p w14:paraId="7DAD0A4F"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4.12 - O gestor </w:t>
      </w:r>
      <w:r w:rsidRPr="00C771D7">
        <w:rPr>
          <w:iCs/>
          <w:sz w:val="24"/>
          <w:szCs w:val="24"/>
        </w:rPr>
        <w:t xml:space="preserve">da Ata de Registro de Preços e do contrato </w:t>
      </w:r>
      <w:r w:rsidRPr="00C771D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19" w:anchor="art21" w:history="1">
        <w:r w:rsidRPr="00C771D7">
          <w:rPr>
            <w:color w:val="000080"/>
            <w:sz w:val="24"/>
            <w:szCs w:val="24"/>
            <w:u w:val="single"/>
          </w:rPr>
          <w:t>Decreto nº 11.246, de 2022, art. 21, III</w:t>
        </w:r>
      </w:hyperlink>
      <w:r w:rsidRPr="00C771D7">
        <w:rPr>
          <w:color w:val="000000"/>
          <w:sz w:val="24"/>
          <w:szCs w:val="24"/>
        </w:rPr>
        <w:t>).</w:t>
      </w:r>
    </w:p>
    <w:p w14:paraId="72717AC6"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4.13 - O gestor </w:t>
      </w:r>
      <w:r w:rsidRPr="00C771D7">
        <w:rPr>
          <w:iCs/>
          <w:sz w:val="24"/>
          <w:szCs w:val="24"/>
        </w:rPr>
        <w:t xml:space="preserve">da Ata de Registro de Preços e do contrato </w:t>
      </w:r>
      <w:r w:rsidRPr="00C771D7">
        <w:rPr>
          <w:color w:val="000000"/>
          <w:sz w:val="24"/>
          <w:szCs w:val="24"/>
        </w:rPr>
        <w:t xml:space="preserve">tomará providências para a formalização de processo administrativo de responsabilização para fins de aplicação de sanções, a ser conduzido pela comissão de que trata o </w:t>
      </w:r>
      <w:hyperlink r:id="rId20" w:anchor="art158" w:history="1">
        <w:r w:rsidRPr="00C771D7">
          <w:rPr>
            <w:color w:val="000080"/>
            <w:sz w:val="24"/>
            <w:szCs w:val="24"/>
            <w:u w:val="single"/>
          </w:rPr>
          <w:t>art. 158 da Lei nº 14.133, de 2021</w:t>
        </w:r>
      </w:hyperlink>
      <w:r w:rsidRPr="00C771D7">
        <w:rPr>
          <w:color w:val="000000"/>
          <w:sz w:val="24"/>
          <w:szCs w:val="24"/>
        </w:rPr>
        <w:t>, ou pelo agente ou pelo setor com competência para tal, conforme o caso. (</w:t>
      </w:r>
      <w:hyperlink r:id="rId21" w:anchor="art21" w:history="1">
        <w:r w:rsidRPr="00C771D7">
          <w:rPr>
            <w:color w:val="000080"/>
            <w:sz w:val="24"/>
            <w:szCs w:val="24"/>
            <w:u w:val="single"/>
          </w:rPr>
          <w:t>Decreto nº 11.246, de 2022, art. 21, X</w:t>
        </w:r>
      </w:hyperlink>
      <w:r w:rsidRPr="00C771D7">
        <w:rPr>
          <w:color w:val="000000"/>
          <w:sz w:val="24"/>
          <w:szCs w:val="24"/>
        </w:rPr>
        <w:t>).</w:t>
      </w:r>
    </w:p>
    <w:p w14:paraId="067FE45C"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4.19 - O gestor </w:t>
      </w:r>
      <w:r w:rsidRPr="00C771D7">
        <w:rPr>
          <w:iCs/>
          <w:sz w:val="24"/>
          <w:szCs w:val="24"/>
        </w:rPr>
        <w:t xml:space="preserve">da Ata de Registro de Preços e do contrato </w:t>
      </w:r>
      <w:r w:rsidRPr="00C771D7">
        <w:rPr>
          <w:color w:val="000000"/>
          <w:sz w:val="24"/>
          <w:szCs w:val="24"/>
        </w:rPr>
        <w:t>deverá elaborar</w:t>
      </w:r>
      <w:r w:rsidRPr="00C771D7">
        <w:rPr>
          <w:sz w:val="24"/>
          <w:szCs w:val="24"/>
        </w:rPr>
        <w:t xml:space="preserve"> relató</w:t>
      </w:r>
      <w:r w:rsidRPr="00C771D7">
        <w:rPr>
          <w:rFonts w:eastAsia="Arial"/>
          <w:sz w:val="24"/>
          <w:szCs w:val="24"/>
        </w:rPr>
        <w:t>rio final com informações sobre a consecução dos objetivos que tenham justificado a contratação e eventuais condutas a serem adotadas para o aprimoramento das atividades da Administração. (</w:t>
      </w:r>
      <w:hyperlink r:id="rId22" w:anchor="art21" w:history="1">
        <w:r w:rsidRPr="00C771D7">
          <w:rPr>
            <w:rFonts w:eastAsia="Arial"/>
            <w:color w:val="000080"/>
            <w:sz w:val="24"/>
            <w:szCs w:val="24"/>
            <w:u w:val="single"/>
          </w:rPr>
          <w:t>Decreto nº 11.246, de 2022, art. 21,</w:t>
        </w:r>
        <w:r w:rsidRPr="00C771D7">
          <w:rPr>
            <w:color w:val="000080"/>
            <w:sz w:val="24"/>
            <w:szCs w:val="24"/>
            <w:u w:val="single"/>
          </w:rPr>
          <w:t xml:space="preserve"> VI</w:t>
        </w:r>
      </w:hyperlink>
      <w:r w:rsidRPr="00C771D7">
        <w:rPr>
          <w:sz w:val="24"/>
          <w:szCs w:val="24"/>
        </w:rPr>
        <w:t>).</w:t>
      </w:r>
    </w:p>
    <w:p w14:paraId="73685C95" w14:textId="77777777" w:rsidR="00C771D7" w:rsidRPr="00C771D7" w:rsidRDefault="00C771D7" w:rsidP="00C771D7">
      <w:pPr>
        <w:spacing w:before="120" w:after="120"/>
        <w:jc w:val="both"/>
        <w:rPr>
          <w:sz w:val="24"/>
          <w:szCs w:val="24"/>
        </w:rPr>
      </w:pPr>
      <w:r w:rsidRPr="00C771D7">
        <w:rPr>
          <w:color w:val="000000"/>
          <w:sz w:val="24"/>
          <w:szCs w:val="24"/>
        </w:rPr>
        <w:t xml:space="preserve">4.20 - O gestor </w:t>
      </w:r>
      <w:r w:rsidRPr="00C771D7">
        <w:rPr>
          <w:iCs/>
          <w:sz w:val="24"/>
          <w:szCs w:val="24"/>
        </w:rPr>
        <w:t xml:space="preserve">da Ata de Registro de Preços e do contrato </w:t>
      </w:r>
      <w:r w:rsidRPr="00C771D7">
        <w:rPr>
          <w:color w:val="000000"/>
          <w:sz w:val="24"/>
          <w:szCs w:val="24"/>
        </w:rPr>
        <w:t xml:space="preserve">deverá enviar a documentação pertinente ao </w:t>
      </w:r>
      <w:r w:rsidRPr="00C771D7">
        <w:rPr>
          <w:sz w:val="24"/>
          <w:szCs w:val="24"/>
        </w:rPr>
        <w:t xml:space="preserve">setor responsável para </w:t>
      </w:r>
      <w:r w:rsidRPr="00C771D7">
        <w:rPr>
          <w:color w:val="000000"/>
          <w:sz w:val="24"/>
          <w:szCs w:val="24"/>
        </w:rPr>
        <w:t>a formalização dos procedimentos de liquidação e pagamento, no valor dimensionado pela fiscalização e gestão nos termos do contrato.</w:t>
      </w:r>
    </w:p>
    <w:p w14:paraId="05B4C50E"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4.21 - </w:t>
      </w:r>
      <w:r w:rsidRPr="00C771D7">
        <w:rPr>
          <w:sz w:val="24"/>
          <w:szCs w:val="24"/>
        </w:rPr>
        <w:t>O contratado deverá manter preposto aceito pela Administração para representá-lo na execução do contrato.</w:t>
      </w:r>
    </w:p>
    <w:p w14:paraId="02F8668F" w14:textId="77777777" w:rsidR="00C771D7" w:rsidRPr="00C771D7" w:rsidRDefault="00C771D7" w:rsidP="00C771D7">
      <w:pPr>
        <w:spacing w:before="120" w:after="120"/>
        <w:jc w:val="both"/>
        <w:rPr>
          <w:iCs/>
          <w:sz w:val="24"/>
          <w:szCs w:val="24"/>
        </w:rPr>
      </w:pPr>
      <w:r w:rsidRPr="00C771D7">
        <w:rPr>
          <w:iCs/>
          <w:sz w:val="24"/>
          <w:szCs w:val="24"/>
        </w:rPr>
        <w:t>4.22 - A indicação ou a manutenção do preposto da empresa poderá ser recusada pelo órgão ou entidade, desde que devidamente justificada, devendo a empresa designar outro para o exercício da atividade.</w:t>
      </w:r>
    </w:p>
    <w:p w14:paraId="0E831F78" w14:textId="77777777" w:rsidR="00C771D7" w:rsidRPr="00C771D7" w:rsidRDefault="00C771D7" w:rsidP="00C771D7">
      <w:pPr>
        <w:spacing w:before="120" w:after="120"/>
        <w:jc w:val="both"/>
        <w:rPr>
          <w:b/>
          <w:color w:val="FF0066"/>
          <w:sz w:val="24"/>
          <w:szCs w:val="24"/>
        </w:rPr>
      </w:pPr>
      <w:r w:rsidRPr="00C771D7">
        <w:rPr>
          <w:b/>
          <w:color w:val="000000"/>
          <w:sz w:val="24"/>
          <w:szCs w:val="24"/>
        </w:rPr>
        <w:t xml:space="preserve">Atribuições dos Fiscais da Ata de Registro de Preços </w:t>
      </w:r>
    </w:p>
    <w:p w14:paraId="575AF5D1" w14:textId="77777777" w:rsidR="00C771D7" w:rsidRPr="00C771D7" w:rsidRDefault="00C771D7" w:rsidP="00C771D7">
      <w:pPr>
        <w:spacing w:before="120" w:after="120"/>
        <w:jc w:val="both"/>
        <w:rPr>
          <w:iCs/>
          <w:sz w:val="24"/>
          <w:szCs w:val="24"/>
        </w:rPr>
      </w:pPr>
      <w:r w:rsidRPr="00C771D7">
        <w:rPr>
          <w:iCs/>
          <w:sz w:val="24"/>
          <w:szCs w:val="24"/>
        </w:rPr>
        <w:t>4.24 – Serão Fiscais do contrato e dos contratos dele derivados, os servidores a serem nomeados por portaria para esse fim, ou por seus respectivos substitutos.</w:t>
      </w:r>
    </w:p>
    <w:p w14:paraId="57953EBF"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C771D7">
        <w:rPr>
          <w:rFonts w:eastAsia="Arial"/>
          <w:color w:val="000000"/>
          <w:sz w:val="24"/>
          <w:szCs w:val="24"/>
        </w:rPr>
        <w:t>(</w:t>
      </w:r>
      <w:hyperlink r:id="rId23" w:anchor="art22" w:history="1">
        <w:r w:rsidRPr="00C771D7">
          <w:rPr>
            <w:rFonts w:eastAsia="Arial"/>
            <w:color w:val="000080"/>
            <w:sz w:val="24"/>
            <w:szCs w:val="24"/>
            <w:u w:val="single"/>
          </w:rPr>
          <w:t>Decreto nº 11.246, de 2022, art. 22, VI</w:t>
        </w:r>
      </w:hyperlink>
      <w:r w:rsidRPr="00C771D7">
        <w:rPr>
          <w:rFonts w:eastAsia="Arial"/>
          <w:color w:val="000000"/>
          <w:sz w:val="24"/>
          <w:szCs w:val="24"/>
        </w:rPr>
        <w:t>);</w:t>
      </w:r>
    </w:p>
    <w:p w14:paraId="13950DD7" w14:textId="77777777" w:rsidR="00C771D7" w:rsidRPr="00C771D7" w:rsidRDefault="00C771D7" w:rsidP="00C771D7">
      <w:pPr>
        <w:spacing w:before="120" w:after="120"/>
        <w:jc w:val="both"/>
        <w:rPr>
          <w:color w:val="000000"/>
          <w:sz w:val="24"/>
          <w:szCs w:val="24"/>
        </w:rPr>
      </w:pPr>
      <w:r w:rsidRPr="00C771D7">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C771D7">
          <w:rPr>
            <w:color w:val="000080"/>
            <w:sz w:val="24"/>
            <w:szCs w:val="24"/>
            <w:u w:val="single"/>
          </w:rPr>
          <w:t>Lei nº 14.133, de 2021, art. 117, §1º</w:t>
        </w:r>
      </w:hyperlink>
      <w:r w:rsidRPr="00C771D7">
        <w:rPr>
          <w:color w:val="000000"/>
          <w:sz w:val="24"/>
          <w:szCs w:val="24"/>
        </w:rPr>
        <w:t xml:space="preserve">, e </w:t>
      </w:r>
      <w:hyperlink r:id="rId25" w:anchor="art22" w:history="1">
        <w:r w:rsidRPr="00C771D7">
          <w:rPr>
            <w:color w:val="000080"/>
            <w:sz w:val="24"/>
            <w:szCs w:val="24"/>
            <w:u w:val="single"/>
          </w:rPr>
          <w:t>Decreto nº 11.246, de 2022, art. 22, II);</w:t>
        </w:r>
      </w:hyperlink>
    </w:p>
    <w:p w14:paraId="5840AC86"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4.25 - Identificada qualquer inexatidão ou irregularidade, o fiscal do contrato emitirá notificações para a correção da execução do contrato, determinando prazo para a correção. (</w:t>
      </w:r>
      <w:hyperlink r:id="rId26" w:anchor="art22" w:history="1">
        <w:r w:rsidRPr="00C771D7">
          <w:rPr>
            <w:color w:val="000080"/>
            <w:sz w:val="24"/>
            <w:szCs w:val="24"/>
            <w:u w:val="single"/>
          </w:rPr>
          <w:t>Decreto nº 11.246, de 2022, art. 22, III</w:t>
        </w:r>
      </w:hyperlink>
      <w:r w:rsidRPr="00C771D7">
        <w:rPr>
          <w:color w:val="000000"/>
          <w:sz w:val="24"/>
          <w:szCs w:val="24"/>
        </w:rPr>
        <w:t>);</w:t>
      </w:r>
    </w:p>
    <w:p w14:paraId="44276C18" w14:textId="77777777" w:rsidR="00C771D7" w:rsidRPr="00C771D7" w:rsidRDefault="00C771D7" w:rsidP="00C771D7">
      <w:pPr>
        <w:spacing w:before="120" w:after="120"/>
        <w:jc w:val="both"/>
        <w:rPr>
          <w:color w:val="000000"/>
          <w:sz w:val="24"/>
          <w:szCs w:val="24"/>
        </w:rPr>
      </w:pPr>
      <w:r w:rsidRPr="00C771D7">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27" w:anchor="art22" w:history="1">
        <w:r w:rsidRPr="00C771D7">
          <w:rPr>
            <w:color w:val="000080"/>
            <w:sz w:val="24"/>
            <w:szCs w:val="24"/>
            <w:u w:val="single"/>
          </w:rPr>
          <w:t>Decreto nº 11.246, de 2022, art. 22, IV</w:t>
        </w:r>
      </w:hyperlink>
      <w:r w:rsidRPr="00C771D7">
        <w:rPr>
          <w:rFonts w:eastAsia="Arial"/>
          <w:sz w:val="24"/>
          <w:szCs w:val="24"/>
        </w:rPr>
        <w:t>);</w:t>
      </w:r>
    </w:p>
    <w:p w14:paraId="376A9F46"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4.27 - O fiscal do contrato comunicará ao gestor do contrato, em tempo hábil, o término do contrato sob sua responsabilidade, com vistas à tempestiva </w:t>
      </w:r>
      <w:r w:rsidRPr="00C771D7">
        <w:rPr>
          <w:sz w:val="24"/>
          <w:szCs w:val="24"/>
        </w:rPr>
        <w:t xml:space="preserve">renovação </w:t>
      </w:r>
      <w:r w:rsidRPr="00C771D7">
        <w:rPr>
          <w:color w:val="000000"/>
          <w:sz w:val="24"/>
          <w:szCs w:val="24"/>
        </w:rPr>
        <w:t>ou à prorrogação contratual (</w:t>
      </w:r>
      <w:hyperlink r:id="rId28" w:anchor="art22" w:history="1">
        <w:r w:rsidRPr="00C771D7">
          <w:rPr>
            <w:color w:val="000080"/>
            <w:sz w:val="24"/>
            <w:szCs w:val="24"/>
            <w:u w:val="single"/>
          </w:rPr>
          <w:t>Decreto nº 11.246, de 2022, art. 22, VII</w:t>
        </w:r>
      </w:hyperlink>
      <w:r w:rsidRPr="00C771D7">
        <w:rPr>
          <w:color w:val="000000"/>
          <w:sz w:val="24"/>
          <w:szCs w:val="24"/>
        </w:rPr>
        <w:t>).</w:t>
      </w:r>
    </w:p>
    <w:p w14:paraId="106D1002" w14:textId="77777777" w:rsidR="00C771D7" w:rsidRPr="00C771D7" w:rsidRDefault="00C771D7" w:rsidP="00C771D7">
      <w:pPr>
        <w:spacing w:before="120" w:after="120"/>
        <w:jc w:val="both"/>
        <w:rPr>
          <w:color w:val="000000"/>
          <w:sz w:val="24"/>
          <w:szCs w:val="24"/>
        </w:rPr>
      </w:pPr>
      <w:r w:rsidRPr="00C771D7">
        <w:rPr>
          <w:color w:val="000000"/>
          <w:sz w:val="24"/>
          <w:szCs w:val="24"/>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C771D7">
          <w:rPr>
            <w:color w:val="000080"/>
            <w:sz w:val="24"/>
            <w:szCs w:val="24"/>
            <w:u w:val="single"/>
          </w:rPr>
          <w:t>Art. 23, I e II, do Decreto nº 11.246, de 2022</w:t>
        </w:r>
      </w:hyperlink>
      <w:r w:rsidRPr="00C771D7">
        <w:rPr>
          <w:color w:val="000000"/>
          <w:sz w:val="24"/>
          <w:szCs w:val="24"/>
        </w:rPr>
        <w:t>).</w:t>
      </w:r>
    </w:p>
    <w:p w14:paraId="430BCC75" w14:textId="77777777" w:rsidR="00C771D7" w:rsidRPr="00C771D7" w:rsidRDefault="00C771D7" w:rsidP="00C771D7">
      <w:pPr>
        <w:spacing w:before="120" w:after="120"/>
        <w:jc w:val="both"/>
        <w:rPr>
          <w:sz w:val="24"/>
          <w:szCs w:val="24"/>
        </w:rPr>
      </w:pPr>
      <w:r w:rsidRPr="00C771D7">
        <w:rPr>
          <w:color w:val="000000"/>
          <w:sz w:val="24"/>
          <w:szCs w:val="24"/>
        </w:rPr>
        <w:t xml:space="preserve">4.29 - Caso ocorram descumprimento das obrigações contratuais, o fiscal do contrato atuará </w:t>
      </w:r>
      <w:r w:rsidRPr="00C771D7">
        <w:rPr>
          <w:sz w:val="24"/>
          <w:szCs w:val="24"/>
        </w:rPr>
        <w:t>tempestivamente na solução do problema, reportando ao gestor do contrato para que tome as providências cabíveis, quando ultrapassar a sua competência; (</w:t>
      </w:r>
      <w:hyperlink r:id="rId30" w:anchor="art23" w:history="1">
        <w:r w:rsidRPr="00C771D7">
          <w:rPr>
            <w:sz w:val="24"/>
            <w:szCs w:val="24"/>
            <w:u w:val="single"/>
          </w:rPr>
          <w:t>Decreto nº 11.246, de 2022, art. 23, IV</w:t>
        </w:r>
      </w:hyperlink>
      <w:r w:rsidRPr="00C771D7">
        <w:rPr>
          <w:sz w:val="24"/>
          <w:szCs w:val="24"/>
        </w:rPr>
        <w:t>).</w:t>
      </w:r>
    </w:p>
    <w:p w14:paraId="36AF7308" w14:textId="77777777" w:rsidR="00C771D7" w:rsidRPr="00C771D7" w:rsidRDefault="00C771D7" w:rsidP="00C771D7">
      <w:pPr>
        <w:spacing w:before="120" w:after="120"/>
        <w:jc w:val="both"/>
        <w:rPr>
          <w:iCs/>
          <w:color w:val="FF0066"/>
          <w:sz w:val="24"/>
          <w:szCs w:val="24"/>
        </w:rPr>
      </w:pPr>
      <w:r w:rsidRPr="00C771D7">
        <w:rPr>
          <w:iCs/>
          <w:sz w:val="24"/>
          <w:szCs w:val="24"/>
        </w:rPr>
        <w:t xml:space="preserve">4.30- Além do disposto acima, a fiscalização contratual obedecerá às seguintes rotinas: </w:t>
      </w:r>
    </w:p>
    <w:p w14:paraId="03DCBB2C" w14:textId="77777777" w:rsidR="00C771D7" w:rsidRPr="00C771D7" w:rsidRDefault="00C771D7" w:rsidP="00C771D7">
      <w:pPr>
        <w:spacing w:before="120" w:after="120"/>
        <w:jc w:val="both"/>
        <w:rPr>
          <w:sz w:val="24"/>
          <w:szCs w:val="24"/>
        </w:rPr>
      </w:pPr>
      <w:r w:rsidRPr="00C771D7">
        <w:rPr>
          <w:iCs/>
          <w:sz w:val="24"/>
          <w:szCs w:val="24"/>
        </w:rPr>
        <w:t>4.30.1</w:t>
      </w:r>
      <w:r w:rsidRPr="00C771D7">
        <w:rPr>
          <w:sz w:val="24"/>
          <w:szCs w:val="24"/>
        </w:rPr>
        <w:t>–</w:t>
      </w:r>
      <w:r w:rsidRPr="00C771D7">
        <w:rPr>
          <w:spacing w:val="-2"/>
          <w:sz w:val="24"/>
          <w:szCs w:val="24"/>
        </w:rPr>
        <w:t xml:space="preserve"> </w:t>
      </w:r>
      <w:r w:rsidRPr="00C771D7">
        <w:rPr>
          <w:sz w:val="24"/>
          <w:szCs w:val="24"/>
        </w:rPr>
        <w:t>Realizar os</w:t>
      </w:r>
      <w:r w:rsidRPr="00C771D7">
        <w:rPr>
          <w:spacing w:val="-3"/>
          <w:sz w:val="24"/>
          <w:szCs w:val="24"/>
        </w:rPr>
        <w:t xml:space="preserve"> </w:t>
      </w:r>
      <w:r w:rsidRPr="00C771D7">
        <w:rPr>
          <w:sz w:val="24"/>
          <w:szCs w:val="24"/>
        </w:rPr>
        <w:t>procedimentos</w:t>
      </w:r>
      <w:r w:rsidRPr="00C771D7">
        <w:rPr>
          <w:spacing w:val="-3"/>
          <w:sz w:val="24"/>
          <w:szCs w:val="24"/>
        </w:rPr>
        <w:t xml:space="preserve"> </w:t>
      </w:r>
      <w:r w:rsidRPr="00C771D7">
        <w:rPr>
          <w:sz w:val="24"/>
          <w:szCs w:val="24"/>
        </w:rPr>
        <w:t>de</w:t>
      </w:r>
      <w:r w:rsidRPr="00C771D7">
        <w:rPr>
          <w:spacing w:val="-7"/>
          <w:sz w:val="24"/>
          <w:szCs w:val="24"/>
        </w:rPr>
        <w:t xml:space="preserve"> </w:t>
      </w:r>
      <w:r w:rsidRPr="00C771D7">
        <w:rPr>
          <w:sz w:val="24"/>
          <w:szCs w:val="24"/>
        </w:rPr>
        <w:t>acompanhamento</w:t>
      </w:r>
      <w:r w:rsidRPr="00C771D7">
        <w:rPr>
          <w:spacing w:val="2"/>
          <w:sz w:val="24"/>
          <w:szCs w:val="24"/>
        </w:rPr>
        <w:t xml:space="preserve"> </w:t>
      </w:r>
      <w:r w:rsidRPr="00C771D7">
        <w:rPr>
          <w:sz w:val="24"/>
          <w:szCs w:val="24"/>
        </w:rPr>
        <w:t>da</w:t>
      </w:r>
      <w:r w:rsidRPr="00C771D7">
        <w:rPr>
          <w:spacing w:val="-7"/>
          <w:sz w:val="24"/>
          <w:szCs w:val="24"/>
        </w:rPr>
        <w:t xml:space="preserve"> </w:t>
      </w:r>
      <w:r w:rsidRPr="00C771D7">
        <w:rPr>
          <w:sz w:val="24"/>
          <w:szCs w:val="24"/>
        </w:rPr>
        <w:t>execução</w:t>
      </w:r>
      <w:r w:rsidRPr="00C771D7">
        <w:rPr>
          <w:spacing w:val="3"/>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p>
    <w:p w14:paraId="4605427A" w14:textId="77777777" w:rsidR="00C771D7" w:rsidRPr="00C771D7" w:rsidRDefault="00C771D7" w:rsidP="00C771D7">
      <w:pPr>
        <w:spacing w:before="120" w:after="120"/>
        <w:jc w:val="both"/>
        <w:rPr>
          <w:sz w:val="24"/>
          <w:szCs w:val="24"/>
        </w:rPr>
      </w:pPr>
      <w:r w:rsidRPr="00C771D7">
        <w:rPr>
          <w:iCs/>
          <w:sz w:val="24"/>
          <w:szCs w:val="24"/>
        </w:rPr>
        <w:t xml:space="preserve">4.30.2 </w:t>
      </w:r>
      <w:r w:rsidRPr="00C771D7">
        <w:rPr>
          <w:sz w:val="24"/>
          <w:szCs w:val="24"/>
        </w:rPr>
        <w:t>- Verificar</w:t>
      </w:r>
      <w:r w:rsidRPr="00C771D7">
        <w:rPr>
          <w:spacing w:val="1"/>
          <w:sz w:val="24"/>
          <w:szCs w:val="24"/>
        </w:rPr>
        <w:t xml:space="preserve"> </w:t>
      </w:r>
      <w:r w:rsidRPr="00C771D7">
        <w:rPr>
          <w:sz w:val="24"/>
          <w:szCs w:val="24"/>
        </w:rPr>
        <w:t>pessoalmente</w:t>
      </w:r>
      <w:r w:rsidRPr="00C771D7">
        <w:rPr>
          <w:spacing w:val="1"/>
          <w:sz w:val="24"/>
          <w:szCs w:val="24"/>
        </w:rPr>
        <w:t xml:space="preserve"> </w:t>
      </w:r>
      <w:r w:rsidRPr="00C771D7">
        <w:rPr>
          <w:sz w:val="24"/>
          <w:szCs w:val="24"/>
        </w:rPr>
        <w:t>e</w:t>
      </w:r>
      <w:r w:rsidRPr="00C771D7">
        <w:rPr>
          <w:spacing w:val="1"/>
          <w:sz w:val="24"/>
          <w:szCs w:val="24"/>
        </w:rPr>
        <w:t xml:space="preserve"> </w:t>
      </w:r>
      <w:r w:rsidRPr="00C771D7">
        <w:rPr>
          <w:sz w:val="24"/>
          <w:szCs w:val="24"/>
        </w:rPr>
        <w:t>espontaneamente</w:t>
      </w:r>
      <w:r w:rsidRPr="00C771D7">
        <w:rPr>
          <w:spacing w:val="1"/>
          <w:sz w:val="24"/>
          <w:szCs w:val="24"/>
        </w:rPr>
        <w:t xml:space="preserve"> </w:t>
      </w:r>
      <w:r w:rsidRPr="00C771D7">
        <w:rPr>
          <w:sz w:val="24"/>
          <w:szCs w:val="24"/>
        </w:rPr>
        <w:t>a</w:t>
      </w:r>
      <w:r w:rsidRPr="00C771D7">
        <w:rPr>
          <w:spacing w:val="1"/>
          <w:sz w:val="24"/>
          <w:szCs w:val="24"/>
        </w:rPr>
        <w:t xml:space="preserve"> </w:t>
      </w:r>
      <w:r w:rsidRPr="00C771D7">
        <w:rPr>
          <w:sz w:val="24"/>
          <w:szCs w:val="24"/>
        </w:rPr>
        <w:t>execução</w:t>
      </w:r>
      <w:r w:rsidRPr="00C771D7">
        <w:rPr>
          <w:spacing w:val="1"/>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r w:rsidRPr="00C771D7">
        <w:rPr>
          <w:spacing w:val="1"/>
          <w:sz w:val="24"/>
          <w:szCs w:val="24"/>
        </w:rPr>
        <w:t xml:space="preserve"> </w:t>
      </w:r>
      <w:r w:rsidRPr="00C771D7">
        <w:rPr>
          <w:sz w:val="24"/>
          <w:szCs w:val="24"/>
        </w:rPr>
        <w:t>recebendo-os</w:t>
      </w:r>
      <w:r w:rsidRPr="00C771D7">
        <w:rPr>
          <w:spacing w:val="1"/>
          <w:sz w:val="24"/>
          <w:szCs w:val="24"/>
        </w:rPr>
        <w:t xml:space="preserve"> </w:t>
      </w:r>
      <w:r w:rsidRPr="00C771D7">
        <w:rPr>
          <w:sz w:val="24"/>
          <w:szCs w:val="24"/>
        </w:rPr>
        <w:t>após</w:t>
      </w:r>
      <w:r w:rsidRPr="00C771D7">
        <w:rPr>
          <w:spacing w:val="1"/>
          <w:sz w:val="24"/>
          <w:szCs w:val="24"/>
        </w:rPr>
        <w:t xml:space="preserve"> </w:t>
      </w:r>
      <w:r w:rsidRPr="00C771D7">
        <w:rPr>
          <w:sz w:val="24"/>
          <w:szCs w:val="24"/>
        </w:rPr>
        <w:t>sua</w:t>
      </w:r>
      <w:r w:rsidRPr="00C771D7">
        <w:rPr>
          <w:spacing w:val="1"/>
          <w:sz w:val="24"/>
          <w:szCs w:val="24"/>
        </w:rPr>
        <w:t xml:space="preserve"> </w:t>
      </w:r>
      <w:r w:rsidRPr="00C771D7">
        <w:rPr>
          <w:sz w:val="24"/>
          <w:szCs w:val="24"/>
        </w:rPr>
        <w:t>conclusão;</w:t>
      </w:r>
    </w:p>
    <w:p w14:paraId="52D424B3" w14:textId="77777777" w:rsidR="00C771D7" w:rsidRPr="00C771D7" w:rsidRDefault="00C771D7" w:rsidP="00C771D7">
      <w:pPr>
        <w:spacing w:before="120" w:after="120"/>
        <w:jc w:val="both"/>
        <w:rPr>
          <w:sz w:val="24"/>
          <w:szCs w:val="24"/>
        </w:rPr>
      </w:pPr>
      <w:r w:rsidRPr="00C771D7">
        <w:rPr>
          <w:iCs/>
          <w:sz w:val="24"/>
          <w:szCs w:val="24"/>
        </w:rPr>
        <w:t>4.30.3</w:t>
      </w:r>
      <w:r w:rsidRPr="00C771D7">
        <w:rPr>
          <w:sz w:val="24"/>
          <w:szCs w:val="24"/>
        </w:rPr>
        <w:t>– Apurar ouvidorias, reclamações ou denúncias relativas à execução do contrato, inclusive</w:t>
      </w:r>
      <w:r w:rsidRPr="00C771D7">
        <w:rPr>
          <w:spacing w:val="1"/>
          <w:sz w:val="24"/>
          <w:szCs w:val="24"/>
        </w:rPr>
        <w:t xml:space="preserve"> </w:t>
      </w:r>
      <w:r w:rsidRPr="00C771D7">
        <w:rPr>
          <w:sz w:val="24"/>
          <w:szCs w:val="24"/>
        </w:rPr>
        <w:t>anônimas;</w:t>
      </w:r>
    </w:p>
    <w:p w14:paraId="2F90D3D3" w14:textId="77777777" w:rsidR="00C771D7" w:rsidRPr="00C771D7" w:rsidRDefault="00C771D7" w:rsidP="00C771D7">
      <w:pPr>
        <w:spacing w:before="120" w:after="120"/>
        <w:jc w:val="both"/>
        <w:rPr>
          <w:sz w:val="24"/>
          <w:szCs w:val="24"/>
        </w:rPr>
      </w:pPr>
      <w:r w:rsidRPr="00C771D7">
        <w:rPr>
          <w:iCs/>
          <w:sz w:val="24"/>
          <w:szCs w:val="24"/>
        </w:rPr>
        <w:t>4.30.4</w:t>
      </w:r>
      <w:r w:rsidRPr="00C771D7">
        <w:rPr>
          <w:sz w:val="24"/>
          <w:szCs w:val="24"/>
        </w:rPr>
        <w:t>– Receber e analisar os documentos emitidos pela CONTRATADA que são exigidos no</w:t>
      </w:r>
      <w:r w:rsidRPr="00C771D7">
        <w:rPr>
          <w:spacing w:val="1"/>
          <w:sz w:val="24"/>
          <w:szCs w:val="24"/>
        </w:rPr>
        <w:t xml:space="preserve"> </w:t>
      </w:r>
      <w:r w:rsidRPr="00C771D7">
        <w:rPr>
          <w:sz w:val="24"/>
          <w:szCs w:val="24"/>
        </w:rPr>
        <w:t>instrumento</w:t>
      </w:r>
      <w:r w:rsidRPr="00C771D7">
        <w:rPr>
          <w:spacing w:val="1"/>
          <w:sz w:val="24"/>
          <w:szCs w:val="24"/>
        </w:rPr>
        <w:t xml:space="preserve"> </w:t>
      </w:r>
      <w:r w:rsidRPr="00C771D7">
        <w:rPr>
          <w:sz w:val="24"/>
          <w:szCs w:val="24"/>
        </w:rPr>
        <w:t>convocatório</w:t>
      </w:r>
      <w:r w:rsidRPr="00C771D7">
        <w:rPr>
          <w:spacing w:val="6"/>
          <w:sz w:val="24"/>
          <w:szCs w:val="24"/>
        </w:rPr>
        <w:t xml:space="preserve"> </w:t>
      </w:r>
      <w:r w:rsidRPr="00C771D7">
        <w:rPr>
          <w:sz w:val="24"/>
          <w:szCs w:val="24"/>
        </w:rPr>
        <w:t>e</w:t>
      </w:r>
      <w:r w:rsidRPr="00C771D7">
        <w:rPr>
          <w:spacing w:val="1"/>
          <w:sz w:val="24"/>
          <w:szCs w:val="24"/>
        </w:rPr>
        <w:t xml:space="preserve"> </w:t>
      </w:r>
      <w:r w:rsidRPr="00C771D7">
        <w:rPr>
          <w:sz w:val="24"/>
          <w:szCs w:val="24"/>
        </w:rPr>
        <w:t>seus</w:t>
      </w:r>
      <w:r w:rsidRPr="00C771D7">
        <w:rPr>
          <w:spacing w:val="-1"/>
          <w:sz w:val="24"/>
          <w:szCs w:val="24"/>
        </w:rPr>
        <w:t xml:space="preserve"> </w:t>
      </w:r>
      <w:r w:rsidRPr="00C771D7">
        <w:rPr>
          <w:sz w:val="24"/>
          <w:szCs w:val="24"/>
        </w:rPr>
        <w:t>anexos;</w:t>
      </w:r>
    </w:p>
    <w:p w14:paraId="621B1599" w14:textId="77777777" w:rsidR="00C771D7" w:rsidRPr="00C771D7" w:rsidRDefault="00C771D7" w:rsidP="00C771D7">
      <w:pPr>
        <w:spacing w:before="120" w:after="120"/>
        <w:jc w:val="both"/>
        <w:rPr>
          <w:sz w:val="24"/>
          <w:szCs w:val="24"/>
        </w:rPr>
      </w:pPr>
      <w:r w:rsidRPr="00C771D7">
        <w:rPr>
          <w:iCs/>
          <w:sz w:val="24"/>
          <w:szCs w:val="24"/>
        </w:rPr>
        <w:t>4.30.5</w:t>
      </w:r>
      <w:r w:rsidRPr="00C771D7">
        <w:rPr>
          <w:sz w:val="24"/>
          <w:szCs w:val="24"/>
        </w:rPr>
        <w:t>–</w:t>
      </w:r>
      <w:r w:rsidRPr="00C771D7">
        <w:rPr>
          <w:spacing w:val="-8"/>
          <w:sz w:val="24"/>
          <w:szCs w:val="24"/>
        </w:rPr>
        <w:t xml:space="preserve"> </w:t>
      </w:r>
      <w:r w:rsidRPr="00C771D7">
        <w:rPr>
          <w:sz w:val="24"/>
          <w:szCs w:val="24"/>
        </w:rPr>
        <w:t>Elaborar</w:t>
      </w:r>
      <w:r w:rsidRPr="00C771D7">
        <w:rPr>
          <w:spacing w:val="-6"/>
          <w:sz w:val="24"/>
          <w:szCs w:val="24"/>
        </w:rPr>
        <w:t xml:space="preserve"> </w:t>
      </w:r>
      <w:r w:rsidRPr="00C771D7">
        <w:rPr>
          <w:sz w:val="24"/>
          <w:szCs w:val="24"/>
        </w:rPr>
        <w:t>o</w:t>
      </w:r>
      <w:r w:rsidRPr="00C771D7">
        <w:rPr>
          <w:spacing w:val="-4"/>
          <w:sz w:val="24"/>
          <w:szCs w:val="24"/>
        </w:rPr>
        <w:t xml:space="preserve"> </w:t>
      </w:r>
      <w:r w:rsidRPr="00C771D7">
        <w:rPr>
          <w:sz w:val="24"/>
          <w:szCs w:val="24"/>
        </w:rPr>
        <w:t>registro</w:t>
      </w:r>
      <w:r w:rsidRPr="00C771D7">
        <w:rPr>
          <w:spacing w:val="1"/>
          <w:sz w:val="24"/>
          <w:szCs w:val="24"/>
        </w:rPr>
        <w:t xml:space="preserve"> </w:t>
      </w:r>
      <w:r w:rsidRPr="00C771D7">
        <w:rPr>
          <w:sz w:val="24"/>
          <w:szCs w:val="24"/>
        </w:rPr>
        <w:t>próprio e</w:t>
      </w:r>
      <w:r w:rsidRPr="00C771D7">
        <w:rPr>
          <w:spacing w:val="-4"/>
          <w:sz w:val="24"/>
          <w:szCs w:val="24"/>
        </w:rPr>
        <w:t xml:space="preserve"> </w:t>
      </w:r>
      <w:r w:rsidRPr="00C771D7">
        <w:rPr>
          <w:sz w:val="24"/>
          <w:szCs w:val="24"/>
        </w:rPr>
        <w:t>emitir</w:t>
      </w:r>
      <w:r w:rsidRPr="00C771D7">
        <w:rPr>
          <w:spacing w:val="-2"/>
          <w:sz w:val="24"/>
          <w:szCs w:val="24"/>
        </w:rPr>
        <w:t xml:space="preserve"> </w:t>
      </w:r>
      <w:r w:rsidRPr="00C771D7">
        <w:rPr>
          <w:sz w:val="24"/>
          <w:szCs w:val="24"/>
        </w:rPr>
        <w:t>termo circunstanciando,</w:t>
      </w:r>
      <w:r w:rsidRPr="00C771D7">
        <w:rPr>
          <w:spacing w:val="-6"/>
          <w:sz w:val="24"/>
          <w:szCs w:val="24"/>
        </w:rPr>
        <w:t xml:space="preserve"> </w:t>
      </w:r>
      <w:r w:rsidRPr="00C771D7">
        <w:rPr>
          <w:sz w:val="24"/>
          <w:szCs w:val="24"/>
        </w:rPr>
        <w:t>recibos</w:t>
      </w:r>
      <w:r w:rsidRPr="00C771D7">
        <w:rPr>
          <w:spacing w:val="-5"/>
          <w:sz w:val="24"/>
          <w:szCs w:val="24"/>
        </w:rPr>
        <w:t xml:space="preserve"> </w:t>
      </w:r>
      <w:r w:rsidRPr="00C771D7">
        <w:rPr>
          <w:sz w:val="24"/>
          <w:szCs w:val="24"/>
        </w:rPr>
        <w:t>e</w:t>
      </w:r>
      <w:r w:rsidRPr="00C771D7">
        <w:rPr>
          <w:spacing w:val="-4"/>
          <w:sz w:val="24"/>
          <w:szCs w:val="24"/>
        </w:rPr>
        <w:t xml:space="preserve"> </w:t>
      </w:r>
      <w:r w:rsidRPr="00C771D7">
        <w:rPr>
          <w:sz w:val="24"/>
          <w:szCs w:val="24"/>
        </w:rPr>
        <w:t>demais</w:t>
      </w:r>
      <w:r w:rsidRPr="00C771D7">
        <w:rPr>
          <w:spacing w:val="-2"/>
          <w:sz w:val="24"/>
          <w:szCs w:val="24"/>
        </w:rPr>
        <w:t xml:space="preserve"> </w:t>
      </w:r>
      <w:r w:rsidRPr="00C771D7">
        <w:rPr>
          <w:sz w:val="24"/>
          <w:szCs w:val="24"/>
        </w:rPr>
        <w:t>instrumentos</w:t>
      </w:r>
      <w:r w:rsidRPr="00C771D7">
        <w:rPr>
          <w:spacing w:val="-57"/>
          <w:sz w:val="24"/>
          <w:szCs w:val="24"/>
        </w:rPr>
        <w:t xml:space="preserve"> </w:t>
      </w:r>
      <w:r w:rsidRPr="00C771D7">
        <w:rPr>
          <w:sz w:val="24"/>
          <w:szCs w:val="24"/>
        </w:rPr>
        <w:t>de fiscalização,</w:t>
      </w:r>
      <w:r w:rsidRPr="00C771D7">
        <w:rPr>
          <w:spacing w:val="3"/>
          <w:sz w:val="24"/>
          <w:szCs w:val="24"/>
        </w:rPr>
        <w:t xml:space="preserve"> </w:t>
      </w:r>
      <w:r w:rsidRPr="00C771D7">
        <w:rPr>
          <w:sz w:val="24"/>
          <w:szCs w:val="24"/>
        </w:rPr>
        <w:t>anotando</w:t>
      </w:r>
      <w:r w:rsidRPr="00C771D7">
        <w:rPr>
          <w:spacing w:val="-3"/>
          <w:sz w:val="24"/>
          <w:szCs w:val="24"/>
        </w:rPr>
        <w:t xml:space="preserve"> </w:t>
      </w:r>
      <w:r w:rsidRPr="00C771D7">
        <w:rPr>
          <w:sz w:val="24"/>
          <w:szCs w:val="24"/>
        </w:rPr>
        <w:t>todas</w:t>
      </w:r>
      <w:r w:rsidRPr="00C771D7">
        <w:rPr>
          <w:spacing w:val="-1"/>
          <w:sz w:val="24"/>
          <w:szCs w:val="24"/>
        </w:rPr>
        <w:t xml:space="preserve"> </w:t>
      </w:r>
      <w:r w:rsidRPr="00C771D7">
        <w:rPr>
          <w:sz w:val="24"/>
          <w:szCs w:val="24"/>
        </w:rPr>
        <w:t>as</w:t>
      </w:r>
      <w:r w:rsidRPr="00C771D7">
        <w:rPr>
          <w:spacing w:val="-5"/>
          <w:sz w:val="24"/>
          <w:szCs w:val="24"/>
        </w:rPr>
        <w:t xml:space="preserve"> </w:t>
      </w:r>
      <w:r w:rsidRPr="00C771D7">
        <w:rPr>
          <w:sz w:val="24"/>
          <w:szCs w:val="24"/>
        </w:rPr>
        <w:t>ocorrências</w:t>
      </w:r>
      <w:r w:rsidRPr="00C771D7">
        <w:rPr>
          <w:spacing w:val="-1"/>
          <w:sz w:val="24"/>
          <w:szCs w:val="24"/>
        </w:rPr>
        <w:t xml:space="preserve"> </w:t>
      </w:r>
      <w:r w:rsidRPr="00C771D7">
        <w:rPr>
          <w:sz w:val="24"/>
          <w:szCs w:val="24"/>
        </w:rPr>
        <w:t>da</w:t>
      </w:r>
      <w:r w:rsidRPr="00C771D7">
        <w:rPr>
          <w:spacing w:val="1"/>
          <w:sz w:val="24"/>
          <w:szCs w:val="24"/>
        </w:rPr>
        <w:t xml:space="preserve"> </w:t>
      </w:r>
      <w:r w:rsidRPr="00C771D7">
        <w:rPr>
          <w:sz w:val="24"/>
          <w:szCs w:val="24"/>
        </w:rPr>
        <w:t>execução</w:t>
      </w:r>
      <w:r w:rsidRPr="00C771D7">
        <w:rPr>
          <w:spacing w:val="5"/>
          <w:sz w:val="24"/>
          <w:szCs w:val="24"/>
        </w:rPr>
        <w:t xml:space="preserve"> </w:t>
      </w:r>
      <w:r w:rsidRPr="00C771D7">
        <w:rPr>
          <w:sz w:val="24"/>
          <w:szCs w:val="24"/>
        </w:rPr>
        <w:t>do</w:t>
      </w:r>
      <w:r w:rsidRPr="00C771D7">
        <w:rPr>
          <w:spacing w:val="6"/>
          <w:sz w:val="24"/>
          <w:szCs w:val="24"/>
        </w:rPr>
        <w:t xml:space="preserve"> </w:t>
      </w:r>
      <w:r w:rsidRPr="00C771D7">
        <w:rPr>
          <w:sz w:val="24"/>
          <w:szCs w:val="24"/>
        </w:rPr>
        <w:t>contrato;</w:t>
      </w:r>
    </w:p>
    <w:p w14:paraId="44188784" w14:textId="77777777" w:rsidR="00C771D7" w:rsidRPr="00C771D7" w:rsidRDefault="00C771D7" w:rsidP="00C771D7">
      <w:pPr>
        <w:spacing w:before="120" w:after="120"/>
        <w:jc w:val="both"/>
        <w:rPr>
          <w:sz w:val="24"/>
          <w:szCs w:val="24"/>
        </w:rPr>
      </w:pPr>
      <w:r w:rsidRPr="00C771D7">
        <w:rPr>
          <w:iCs/>
          <w:sz w:val="24"/>
          <w:szCs w:val="24"/>
        </w:rPr>
        <w:t>4.30.6</w:t>
      </w:r>
      <w:r w:rsidRPr="00C771D7">
        <w:rPr>
          <w:sz w:val="24"/>
          <w:szCs w:val="24"/>
        </w:rPr>
        <w:t>–</w:t>
      </w:r>
      <w:r w:rsidRPr="00C771D7">
        <w:rPr>
          <w:spacing w:val="-3"/>
          <w:sz w:val="24"/>
          <w:szCs w:val="24"/>
        </w:rPr>
        <w:t xml:space="preserve"> </w:t>
      </w:r>
      <w:r w:rsidRPr="00C771D7">
        <w:rPr>
          <w:sz w:val="24"/>
          <w:szCs w:val="24"/>
        </w:rPr>
        <w:t>Verificar</w:t>
      </w:r>
      <w:r w:rsidRPr="00C771D7">
        <w:rPr>
          <w:spacing w:val="-1"/>
          <w:sz w:val="24"/>
          <w:szCs w:val="24"/>
        </w:rPr>
        <w:t xml:space="preserve"> </w:t>
      </w:r>
      <w:r w:rsidRPr="00C771D7">
        <w:rPr>
          <w:sz w:val="24"/>
          <w:szCs w:val="24"/>
        </w:rPr>
        <w:t>a</w:t>
      </w:r>
      <w:r w:rsidRPr="00C771D7">
        <w:rPr>
          <w:spacing w:val="-3"/>
          <w:sz w:val="24"/>
          <w:szCs w:val="24"/>
        </w:rPr>
        <w:t xml:space="preserve"> </w:t>
      </w:r>
      <w:r w:rsidRPr="00C771D7">
        <w:rPr>
          <w:sz w:val="24"/>
          <w:szCs w:val="24"/>
        </w:rPr>
        <w:t>quantidade,</w:t>
      </w:r>
      <w:r w:rsidRPr="00C771D7">
        <w:rPr>
          <w:spacing w:val="2"/>
          <w:sz w:val="24"/>
          <w:szCs w:val="24"/>
        </w:rPr>
        <w:t xml:space="preserve"> </w:t>
      </w:r>
      <w:r w:rsidRPr="00C771D7">
        <w:rPr>
          <w:sz w:val="24"/>
          <w:szCs w:val="24"/>
        </w:rPr>
        <w:t>qualidade</w:t>
      </w:r>
      <w:r w:rsidRPr="00C771D7">
        <w:rPr>
          <w:spacing w:val="-3"/>
          <w:sz w:val="24"/>
          <w:szCs w:val="24"/>
        </w:rPr>
        <w:t xml:space="preserve"> </w:t>
      </w:r>
      <w:r w:rsidRPr="00C771D7">
        <w:rPr>
          <w:sz w:val="24"/>
          <w:szCs w:val="24"/>
        </w:rPr>
        <w:t>e</w:t>
      </w:r>
      <w:r w:rsidRPr="00C771D7">
        <w:rPr>
          <w:spacing w:val="-3"/>
          <w:sz w:val="24"/>
          <w:szCs w:val="24"/>
        </w:rPr>
        <w:t xml:space="preserve"> </w:t>
      </w:r>
      <w:r w:rsidRPr="00C771D7">
        <w:rPr>
          <w:sz w:val="24"/>
          <w:szCs w:val="24"/>
        </w:rPr>
        <w:t>conformidade</w:t>
      </w:r>
      <w:r w:rsidRPr="00C771D7">
        <w:rPr>
          <w:spacing w:val="-3"/>
          <w:sz w:val="24"/>
          <w:szCs w:val="24"/>
        </w:rPr>
        <w:t xml:space="preserve"> </w:t>
      </w:r>
      <w:r w:rsidRPr="00C771D7">
        <w:rPr>
          <w:sz w:val="24"/>
          <w:szCs w:val="24"/>
        </w:rPr>
        <w:t>dos</w:t>
      </w:r>
      <w:r w:rsidRPr="00C771D7">
        <w:rPr>
          <w:spacing w:val="-4"/>
          <w:sz w:val="24"/>
          <w:szCs w:val="24"/>
        </w:rPr>
        <w:t xml:space="preserve"> serviços</w:t>
      </w:r>
      <w:r w:rsidRPr="00C771D7">
        <w:rPr>
          <w:sz w:val="24"/>
          <w:szCs w:val="24"/>
        </w:rPr>
        <w:t>;</w:t>
      </w:r>
    </w:p>
    <w:p w14:paraId="7C13B33C" w14:textId="77777777" w:rsidR="00C771D7" w:rsidRPr="00C771D7" w:rsidRDefault="00C771D7" w:rsidP="00C771D7">
      <w:pPr>
        <w:spacing w:before="120" w:after="120"/>
        <w:jc w:val="both"/>
        <w:rPr>
          <w:sz w:val="24"/>
          <w:szCs w:val="24"/>
        </w:rPr>
      </w:pPr>
      <w:r w:rsidRPr="00C771D7">
        <w:rPr>
          <w:iCs/>
          <w:sz w:val="24"/>
          <w:szCs w:val="24"/>
        </w:rPr>
        <w:t>4.30.7</w:t>
      </w:r>
      <w:r w:rsidRPr="00C771D7">
        <w:rPr>
          <w:sz w:val="24"/>
          <w:szCs w:val="24"/>
        </w:rPr>
        <w:t>–</w:t>
      </w:r>
      <w:r w:rsidRPr="00C771D7">
        <w:rPr>
          <w:spacing w:val="41"/>
          <w:sz w:val="24"/>
          <w:szCs w:val="24"/>
        </w:rPr>
        <w:t xml:space="preserve"> </w:t>
      </w:r>
      <w:r w:rsidRPr="00C771D7">
        <w:rPr>
          <w:sz w:val="24"/>
          <w:szCs w:val="24"/>
        </w:rPr>
        <w:t>Recusar</w:t>
      </w:r>
      <w:r w:rsidRPr="00C771D7">
        <w:rPr>
          <w:spacing w:val="48"/>
          <w:sz w:val="24"/>
          <w:szCs w:val="24"/>
        </w:rPr>
        <w:t xml:space="preserve"> </w:t>
      </w:r>
      <w:r w:rsidRPr="00C771D7">
        <w:rPr>
          <w:sz w:val="24"/>
          <w:szCs w:val="24"/>
        </w:rPr>
        <w:t>os</w:t>
      </w:r>
      <w:r w:rsidRPr="00C771D7">
        <w:rPr>
          <w:spacing w:val="45"/>
          <w:sz w:val="24"/>
          <w:szCs w:val="24"/>
        </w:rPr>
        <w:t xml:space="preserve"> </w:t>
      </w:r>
      <w:r w:rsidRPr="00C771D7">
        <w:rPr>
          <w:sz w:val="24"/>
          <w:szCs w:val="24"/>
        </w:rPr>
        <w:t>serviços prestados</w:t>
      </w:r>
      <w:r w:rsidRPr="00C771D7">
        <w:rPr>
          <w:spacing w:val="45"/>
          <w:sz w:val="24"/>
          <w:szCs w:val="24"/>
        </w:rPr>
        <w:t xml:space="preserve"> </w:t>
      </w:r>
      <w:r w:rsidRPr="00C771D7">
        <w:rPr>
          <w:sz w:val="24"/>
          <w:szCs w:val="24"/>
        </w:rPr>
        <w:t>em</w:t>
      </w:r>
      <w:r w:rsidRPr="00C771D7">
        <w:rPr>
          <w:spacing w:val="38"/>
          <w:sz w:val="24"/>
          <w:szCs w:val="24"/>
        </w:rPr>
        <w:t xml:space="preserve"> </w:t>
      </w:r>
      <w:r w:rsidRPr="00C771D7">
        <w:rPr>
          <w:sz w:val="24"/>
          <w:szCs w:val="24"/>
        </w:rPr>
        <w:t>desacordo</w:t>
      </w:r>
      <w:r w:rsidRPr="00C771D7">
        <w:rPr>
          <w:spacing w:val="47"/>
          <w:sz w:val="24"/>
          <w:szCs w:val="24"/>
        </w:rPr>
        <w:t xml:space="preserve"> </w:t>
      </w:r>
      <w:r w:rsidRPr="00C771D7">
        <w:rPr>
          <w:sz w:val="24"/>
          <w:szCs w:val="24"/>
        </w:rPr>
        <w:t>com</w:t>
      </w:r>
      <w:r w:rsidRPr="00C771D7">
        <w:rPr>
          <w:spacing w:val="38"/>
          <w:sz w:val="24"/>
          <w:szCs w:val="24"/>
        </w:rPr>
        <w:t xml:space="preserve"> </w:t>
      </w:r>
      <w:r w:rsidRPr="00C771D7">
        <w:rPr>
          <w:sz w:val="24"/>
          <w:szCs w:val="24"/>
        </w:rPr>
        <w:t>o</w:t>
      </w:r>
      <w:r w:rsidRPr="00C771D7">
        <w:rPr>
          <w:spacing w:val="50"/>
          <w:sz w:val="24"/>
          <w:szCs w:val="24"/>
        </w:rPr>
        <w:t xml:space="preserve"> </w:t>
      </w:r>
      <w:r w:rsidRPr="00C771D7">
        <w:rPr>
          <w:sz w:val="24"/>
          <w:szCs w:val="24"/>
        </w:rPr>
        <w:t>instrumento</w:t>
      </w:r>
      <w:r w:rsidRPr="00C771D7">
        <w:rPr>
          <w:spacing w:val="51"/>
          <w:sz w:val="24"/>
          <w:szCs w:val="24"/>
        </w:rPr>
        <w:t xml:space="preserve"> </w:t>
      </w:r>
      <w:r w:rsidRPr="00C771D7">
        <w:rPr>
          <w:sz w:val="24"/>
          <w:szCs w:val="24"/>
        </w:rPr>
        <w:t>convocatório</w:t>
      </w:r>
      <w:r w:rsidRPr="00C771D7">
        <w:rPr>
          <w:spacing w:val="50"/>
          <w:sz w:val="24"/>
          <w:szCs w:val="24"/>
        </w:rPr>
        <w:t xml:space="preserve"> </w:t>
      </w:r>
      <w:r w:rsidRPr="00C771D7">
        <w:rPr>
          <w:sz w:val="24"/>
          <w:szCs w:val="24"/>
        </w:rPr>
        <w:t>e</w:t>
      </w:r>
      <w:r w:rsidRPr="00C771D7">
        <w:rPr>
          <w:spacing w:val="46"/>
          <w:sz w:val="24"/>
          <w:szCs w:val="24"/>
        </w:rPr>
        <w:t xml:space="preserve"> </w:t>
      </w:r>
      <w:r w:rsidRPr="00C771D7">
        <w:rPr>
          <w:sz w:val="24"/>
          <w:szCs w:val="24"/>
        </w:rPr>
        <w:t>seus</w:t>
      </w:r>
      <w:r w:rsidRPr="00C771D7">
        <w:rPr>
          <w:spacing w:val="-57"/>
          <w:sz w:val="24"/>
          <w:szCs w:val="24"/>
        </w:rPr>
        <w:t xml:space="preserve"> </w:t>
      </w:r>
      <w:r w:rsidRPr="00C771D7">
        <w:rPr>
          <w:sz w:val="24"/>
          <w:szCs w:val="24"/>
        </w:rPr>
        <w:t>anexos,</w:t>
      </w:r>
      <w:r w:rsidRPr="00C771D7">
        <w:rPr>
          <w:spacing w:val="-2"/>
          <w:sz w:val="24"/>
          <w:szCs w:val="24"/>
        </w:rPr>
        <w:t xml:space="preserve"> </w:t>
      </w:r>
      <w:r w:rsidRPr="00C771D7">
        <w:rPr>
          <w:sz w:val="24"/>
          <w:szCs w:val="24"/>
        </w:rPr>
        <w:t>exigindo sua</w:t>
      </w:r>
      <w:r w:rsidRPr="00C771D7">
        <w:rPr>
          <w:spacing w:val="-5"/>
          <w:sz w:val="24"/>
          <w:szCs w:val="24"/>
        </w:rPr>
        <w:t xml:space="preserve"> </w:t>
      </w:r>
      <w:r w:rsidRPr="00C771D7">
        <w:rPr>
          <w:sz w:val="24"/>
          <w:szCs w:val="24"/>
        </w:rPr>
        <w:t>substituição no</w:t>
      </w:r>
      <w:r w:rsidRPr="00C771D7">
        <w:rPr>
          <w:spacing w:val="1"/>
          <w:sz w:val="24"/>
          <w:szCs w:val="24"/>
        </w:rPr>
        <w:t xml:space="preserve"> </w:t>
      </w:r>
      <w:r w:rsidRPr="00C771D7">
        <w:rPr>
          <w:sz w:val="24"/>
          <w:szCs w:val="24"/>
        </w:rPr>
        <w:t>prazo disposto</w:t>
      </w:r>
      <w:r w:rsidRPr="00C771D7">
        <w:rPr>
          <w:spacing w:val="-4"/>
          <w:sz w:val="24"/>
          <w:szCs w:val="24"/>
        </w:rPr>
        <w:t xml:space="preserve"> </w:t>
      </w:r>
      <w:r w:rsidRPr="00C771D7">
        <w:rPr>
          <w:sz w:val="24"/>
          <w:szCs w:val="24"/>
        </w:rPr>
        <w:t>no instrumento</w:t>
      </w:r>
      <w:r w:rsidRPr="00C771D7">
        <w:rPr>
          <w:spacing w:val="-3"/>
          <w:sz w:val="24"/>
          <w:szCs w:val="24"/>
        </w:rPr>
        <w:t xml:space="preserve"> </w:t>
      </w:r>
      <w:r w:rsidRPr="00C771D7">
        <w:rPr>
          <w:sz w:val="24"/>
          <w:szCs w:val="24"/>
        </w:rPr>
        <w:t>convocatório e</w:t>
      </w:r>
      <w:r w:rsidRPr="00C771D7">
        <w:rPr>
          <w:spacing w:val="-5"/>
          <w:sz w:val="24"/>
          <w:szCs w:val="24"/>
        </w:rPr>
        <w:t xml:space="preserve"> </w:t>
      </w:r>
      <w:r w:rsidRPr="00C771D7">
        <w:rPr>
          <w:sz w:val="24"/>
          <w:szCs w:val="24"/>
        </w:rPr>
        <w:t>seus</w:t>
      </w:r>
      <w:r w:rsidRPr="00C771D7">
        <w:rPr>
          <w:spacing w:val="-5"/>
          <w:sz w:val="24"/>
          <w:szCs w:val="24"/>
        </w:rPr>
        <w:t xml:space="preserve"> </w:t>
      </w:r>
      <w:r w:rsidRPr="00C771D7">
        <w:rPr>
          <w:sz w:val="24"/>
          <w:szCs w:val="24"/>
        </w:rPr>
        <w:t>anexos;</w:t>
      </w:r>
    </w:p>
    <w:p w14:paraId="1ACFEE4C" w14:textId="77777777" w:rsidR="00C771D7" w:rsidRPr="00C771D7" w:rsidRDefault="00C771D7" w:rsidP="00C771D7">
      <w:pPr>
        <w:spacing w:before="120" w:after="120"/>
        <w:jc w:val="both"/>
        <w:rPr>
          <w:sz w:val="24"/>
          <w:szCs w:val="24"/>
        </w:rPr>
      </w:pPr>
      <w:r w:rsidRPr="00C771D7">
        <w:rPr>
          <w:iCs/>
          <w:sz w:val="24"/>
          <w:szCs w:val="24"/>
        </w:rPr>
        <w:t>4.30.8</w:t>
      </w:r>
      <w:r w:rsidRPr="00C771D7">
        <w:rPr>
          <w:sz w:val="24"/>
          <w:szCs w:val="24"/>
        </w:rPr>
        <w:t>–</w:t>
      </w:r>
      <w:r w:rsidRPr="00C771D7">
        <w:rPr>
          <w:spacing w:val="1"/>
          <w:sz w:val="24"/>
          <w:szCs w:val="24"/>
        </w:rPr>
        <w:t xml:space="preserve"> </w:t>
      </w:r>
      <w:r w:rsidRPr="00C771D7">
        <w:rPr>
          <w:sz w:val="24"/>
          <w:szCs w:val="24"/>
        </w:rPr>
        <w:t>Atestar o</w:t>
      </w:r>
      <w:r w:rsidRPr="00C771D7">
        <w:rPr>
          <w:spacing w:val="1"/>
          <w:sz w:val="24"/>
          <w:szCs w:val="24"/>
        </w:rPr>
        <w:t xml:space="preserve"> </w:t>
      </w:r>
      <w:r w:rsidRPr="00C771D7">
        <w:rPr>
          <w:sz w:val="24"/>
          <w:szCs w:val="24"/>
        </w:rPr>
        <w:t>recebimento</w:t>
      </w:r>
      <w:r w:rsidRPr="00C771D7">
        <w:rPr>
          <w:spacing w:val="1"/>
          <w:sz w:val="24"/>
          <w:szCs w:val="24"/>
        </w:rPr>
        <w:t xml:space="preserve"> </w:t>
      </w:r>
      <w:r w:rsidRPr="00C771D7">
        <w:rPr>
          <w:sz w:val="24"/>
          <w:szCs w:val="24"/>
        </w:rPr>
        <w:t>definitivo</w:t>
      </w:r>
      <w:r w:rsidRPr="00C771D7">
        <w:rPr>
          <w:spacing w:val="1"/>
          <w:sz w:val="24"/>
          <w:szCs w:val="24"/>
        </w:rPr>
        <w:t xml:space="preserve"> </w:t>
      </w:r>
      <w:r w:rsidRPr="00C771D7">
        <w:rPr>
          <w:sz w:val="24"/>
          <w:szCs w:val="24"/>
        </w:rPr>
        <w:t>dos serviços</w:t>
      </w:r>
      <w:r w:rsidRPr="00C771D7">
        <w:rPr>
          <w:spacing w:val="1"/>
          <w:sz w:val="24"/>
          <w:szCs w:val="24"/>
        </w:rPr>
        <w:t xml:space="preserve"> </w:t>
      </w:r>
      <w:r w:rsidRPr="00C771D7">
        <w:rPr>
          <w:sz w:val="24"/>
          <w:szCs w:val="24"/>
        </w:rPr>
        <w:t>entregues</w:t>
      </w:r>
      <w:r w:rsidRPr="00C771D7">
        <w:rPr>
          <w:spacing w:val="1"/>
          <w:sz w:val="24"/>
          <w:szCs w:val="24"/>
        </w:rPr>
        <w:t xml:space="preserve"> </w:t>
      </w:r>
      <w:r w:rsidRPr="00C771D7">
        <w:rPr>
          <w:sz w:val="24"/>
          <w:szCs w:val="24"/>
        </w:rPr>
        <w:t>em acordo</w:t>
      </w:r>
      <w:r w:rsidRPr="00C771D7">
        <w:rPr>
          <w:spacing w:val="1"/>
          <w:sz w:val="24"/>
          <w:szCs w:val="24"/>
        </w:rPr>
        <w:t xml:space="preserve"> </w:t>
      </w:r>
      <w:r w:rsidRPr="00C771D7">
        <w:rPr>
          <w:sz w:val="24"/>
          <w:szCs w:val="24"/>
        </w:rPr>
        <w:t>com o</w:t>
      </w:r>
      <w:r w:rsidRPr="00C771D7">
        <w:rPr>
          <w:spacing w:val="1"/>
          <w:sz w:val="24"/>
          <w:szCs w:val="24"/>
        </w:rPr>
        <w:t xml:space="preserve"> </w:t>
      </w:r>
      <w:r w:rsidRPr="00C771D7">
        <w:rPr>
          <w:sz w:val="24"/>
          <w:szCs w:val="24"/>
        </w:rPr>
        <w:t>instrumento</w:t>
      </w:r>
      <w:r w:rsidRPr="00C771D7">
        <w:rPr>
          <w:spacing w:val="-58"/>
          <w:sz w:val="24"/>
          <w:szCs w:val="24"/>
        </w:rPr>
        <w:t xml:space="preserve"> </w:t>
      </w:r>
      <w:r w:rsidRPr="00C771D7">
        <w:rPr>
          <w:sz w:val="24"/>
          <w:szCs w:val="24"/>
        </w:rPr>
        <w:t>convocatório</w:t>
      </w:r>
      <w:r w:rsidRPr="00C771D7">
        <w:rPr>
          <w:spacing w:val="5"/>
          <w:sz w:val="24"/>
          <w:szCs w:val="24"/>
        </w:rPr>
        <w:t xml:space="preserve"> </w:t>
      </w:r>
      <w:r w:rsidRPr="00C771D7">
        <w:rPr>
          <w:sz w:val="24"/>
          <w:szCs w:val="24"/>
        </w:rPr>
        <w:t>e</w:t>
      </w:r>
      <w:r w:rsidRPr="00C771D7">
        <w:rPr>
          <w:spacing w:val="1"/>
          <w:sz w:val="24"/>
          <w:szCs w:val="24"/>
        </w:rPr>
        <w:t xml:space="preserve"> </w:t>
      </w:r>
      <w:r w:rsidRPr="00C771D7">
        <w:rPr>
          <w:sz w:val="24"/>
          <w:szCs w:val="24"/>
        </w:rPr>
        <w:t>seus anexos.</w:t>
      </w:r>
    </w:p>
    <w:p w14:paraId="35F5A9DC" w14:textId="77777777" w:rsidR="00C771D7" w:rsidRPr="00C771D7" w:rsidRDefault="00C771D7" w:rsidP="00C771D7">
      <w:pPr>
        <w:spacing w:before="120" w:after="120"/>
        <w:jc w:val="both"/>
        <w:rPr>
          <w:color w:val="000000"/>
          <w:sz w:val="24"/>
          <w:szCs w:val="24"/>
        </w:rPr>
      </w:pPr>
      <w:r w:rsidRPr="00C771D7">
        <w:rPr>
          <w:iCs/>
          <w:sz w:val="24"/>
          <w:szCs w:val="24"/>
        </w:rPr>
        <w:t>4.30.9</w:t>
      </w:r>
      <w:r w:rsidRPr="00C771D7">
        <w:rPr>
          <w:sz w:val="24"/>
          <w:szCs w:val="24"/>
        </w:rPr>
        <w:t>–</w:t>
      </w:r>
      <w:r w:rsidRPr="00C771D7">
        <w:rPr>
          <w:spacing w:val="5"/>
          <w:sz w:val="24"/>
          <w:szCs w:val="24"/>
        </w:rPr>
        <w:t xml:space="preserve"> </w:t>
      </w:r>
      <w:r w:rsidRPr="00C771D7">
        <w:rPr>
          <w:sz w:val="24"/>
          <w:szCs w:val="24"/>
        </w:rPr>
        <w:t>Encaminhar</w:t>
      </w:r>
      <w:r w:rsidRPr="00C771D7">
        <w:rPr>
          <w:spacing w:val="11"/>
          <w:sz w:val="24"/>
          <w:szCs w:val="24"/>
        </w:rPr>
        <w:t xml:space="preserve"> </w:t>
      </w:r>
      <w:r w:rsidRPr="00C771D7">
        <w:rPr>
          <w:color w:val="000000"/>
          <w:sz w:val="24"/>
          <w:szCs w:val="24"/>
        </w:rPr>
        <w:t>relatório</w:t>
      </w:r>
      <w:r w:rsidRPr="00C771D7">
        <w:rPr>
          <w:color w:val="000000"/>
          <w:spacing w:val="14"/>
          <w:sz w:val="24"/>
          <w:szCs w:val="24"/>
        </w:rPr>
        <w:t xml:space="preserve"> </w:t>
      </w:r>
      <w:r w:rsidRPr="00C771D7">
        <w:rPr>
          <w:color w:val="000000"/>
          <w:sz w:val="24"/>
          <w:szCs w:val="24"/>
        </w:rPr>
        <w:t>relativo</w:t>
      </w:r>
      <w:r w:rsidRPr="00C771D7">
        <w:rPr>
          <w:color w:val="000000"/>
          <w:spacing w:val="14"/>
          <w:sz w:val="24"/>
          <w:szCs w:val="24"/>
        </w:rPr>
        <w:t xml:space="preserve"> </w:t>
      </w:r>
      <w:r w:rsidRPr="00C771D7">
        <w:rPr>
          <w:color w:val="000000"/>
          <w:sz w:val="24"/>
          <w:szCs w:val="24"/>
        </w:rPr>
        <w:t>à</w:t>
      </w:r>
      <w:r w:rsidRPr="00C771D7">
        <w:rPr>
          <w:color w:val="000000"/>
          <w:spacing w:val="9"/>
          <w:sz w:val="24"/>
          <w:szCs w:val="24"/>
        </w:rPr>
        <w:t xml:space="preserve"> </w:t>
      </w:r>
      <w:r w:rsidRPr="00C771D7">
        <w:rPr>
          <w:color w:val="000000"/>
          <w:sz w:val="24"/>
          <w:szCs w:val="24"/>
        </w:rPr>
        <w:t>fiscalização</w:t>
      </w:r>
      <w:r w:rsidRPr="00C771D7">
        <w:rPr>
          <w:color w:val="000000"/>
          <w:spacing w:val="9"/>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10"/>
          <w:sz w:val="24"/>
          <w:szCs w:val="24"/>
        </w:rPr>
        <w:t xml:space="preserve"> </w:t>
      </w:r>
      <w:r w:rsidRPr="00C771D7">
        <w:rPr>
          <w:color w:val="000000"/>
          <w:sz w:val="24"/>
          <w:szCs w:val="24"/>
        </w:rPr>
        <w:t>ao</w:t>
      </w:r>
      <w:r w:rsidRPr="00C771D7">
        <w:rPr>
          <w:color w:val="000000"/>
          <w:spacing w:val="14"/>
          <w:sz w:val="24"/>
          <w:szCs w:val="24"/>
        </w:rPr>
        <w:t xml:space="preserve"> </w:t>
      </w:r>
      <w:r w:rsidRPr="00C771D7">
        <w:rPr>
          <w:color w:val="000000"/>
          <w:sz w:val="24"/>
          <w:szCs w:val="24"/>
        </w:rPr>
        <w:t>Gestor</w:t>
      </w:r>
      <w:r w:rsidRPr="00C771D7">
        <w:rPr>
          <w:color w:val="000000"/>
          <w:spacing w:val="6"/>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8"/>
          <w:sz w:val="24"/>
          <w:szCs w:val="24"/>
        </w:rPr>
        <w:t xml:space="preserve"> </w:t>
      </w:r>
      <w:r w:rsidRPr="00C771D7">
        <w:rPr>
          <w:color w:val="000000"/>
          <w:sz w:val="24"/>
          <w:szCs w:val="24"/>
        </w:rPr>
        <w:t>contendo</w:t>
      </w:r>
      <w:r w:rsidRPr="00C771D7">
        <w:rPr>
          <w:color w:val="000000"/>
          <w:spacing w:val="-57"/>
          <w:sz w:val="24"/>
          <w:szCs w:val="24"/>
        </w:rPr>
        <w:t xml:space="preserve"> </w:t>
      </w:r>
      <w:r w:rsidRPr="00C771D7">
        <w:rPr>
          <w:color w:val="000000"/>
          <w:sz w:val="24"/>
          <w:szCs w:val="24"/>
        </w:rPr>
        <w:t>informações</w:t>
      </w:r>
      <w:r w:rsidRPr="00C771D7">
        <w:rPr>
          <w:color w:val="000000"/>
          <w:spacing w:val="-2"/>
          <w:sz w:val="24"/>
          <w:szCs w:val="24"/>
        </w:rPr>
        <w:t xml:space="preserve"> </w:t>
      </w:r>
      <w:r w:rsidRPr="00C771D7">
        <w:rPr>
          <w:color w:val="000000"/>
          <w:sz w:val="24"/>
          <w:szCs w:val="24"/>
        </w:rPr>
        <w:t>relevantes</w:t>
      </w:r>
      <w:r w:rsidRPr="00C771D7">
        <w:rPr>
          <w:color w:val="000000"/>
          <w:spacing w:val="-2"/>
          <w:sz w:val="24"/>
          <w:szCs w:val="24"/>
        </w:rPr>
        <w:t xml:space="preserve"> </w:t>
      </w:r>
      <w:r w:rsidRPr="00C771D7">
        <w:rPr>
          <w:color w:val="000000"/>
          <w:sz w:val="24"/>
          <w:szCs w:val="24"/>
        </w:rPr>
        <w:t>quanto</w:t>
      </w:r>
      <w:r w:rsidRPr="00C771D7">
        <w:rPr>
          <w:color w:val="000000"/>
          <w:spacing w:val="1"/>
          <w:sz w:val="24"/>
          <w:szCs w:val="24"/>
        </w:rPr>
        <w:t xml:space="preserve"> </w:t>
      </w:r>
      <w:r w:rsidRPr="00C771D7">
        <w:rPr>
          <w:color w:val="000000"/>
          <w:sz w:val="24"/>
          <w:szCs w:val="24"/>
        </w:rPr>
        <w:t>à</w:t>
      </w:r>
      <w:r w:rsidRPr="00C771D7">
        <w:rPr>
          <w:color w:val="000000"/>
          <w:spacing w:val="-1"/>
          <w:sz w:val="24"/>
          <w:szCs w:val="24"/>
        </w:rPr>
        <w:t xml:space="preserve"> </w:t>
      </w:r>
      <w:r w:rsidRPr="00C771D7">
        <w:rPr>
          <w:color w:val="000000"/>
          <w:sz w:val="24"/>
          <w:szCs w:val="24"/>
        </w:rPr>
        <w:t>fiscalização</w:t>
      </w:r>
      <w:r w:rsidRPr="00C771D7">
        <w:rPr>
          <w:color w:val="000000"/>
          <w:spacing w:val="4"/>
          <w:sz w:val="24"/>
          <w:szCs w:val="24"/>
        </w:rPr>
        <w:t xml:space="preserve"> </w:t>
      </w:r>
      <w:r w:rsidRPr="00C771D7">
        <w:rPr>
          <w:color w:val="000000"/>
          <w:sz w:val="24"/>
          <w:szCs w:val="24"/>
        </w:rPr>
        <w:t>e</w:t>
      </w:r>
      <w:r w:rsidRPr="00C771D7">
        <w:rPr>
          <w:color w:val="000000"/>
          <w:spacing w:val="-1"/>
          <w:sz w:val="24"/>
          <w:szCs w:val="24"/>
        </w:rPr>
        <w:t xml:space="preserve"> </w:t>
      </w:r>
      <w:r w:rsidRPr="00C771D7">
        <w:rPr>
          <w:color w:val="000000"/>
          <w:sz w:val="24"/>
          <w:szCs w:val="24"/>
        </w:rPr>
        <w:t>execução</w:t>
      </w:r>
      <w:r w:rsidRPr="00C771D7">
        <w:rPr>
          <w:color w:val="000000"/>
          <w:spacing w:val="5"/>
          <w:sz w:val="24"/>
          <w:szCs w:val="24"/>
        </w:rPr>
        <w:t xml:space="preserve"> </w:t>
      </w:r>
      <w:r w:rsidRPr="00C771D7">
        <w:rPr>
          <w:color w:val="000000"/>
          <w:sz w:val="24"/>
          <w:szCs w:val="24"/>
        </w:rPr>
        <w:t>do</w:t>
      </w:r>
      <w:r w:rsidRPr="00C771D7">
        <w:rPr>
          <w:color w:val="000000"/>
          <w:spacing w:val="4"/>
          <w:sz w:val="24"/>
          <w:szCs w:val="24"/>
        </w:rPr>
        <w:t xml:space="preserve"> </w:t>
      </w:r>
      <w:r w:rsidRPr="00C771D7">
        <w:rPr>
          <w:color w:val="000000"/>
          <w:sz w:val="24"/>
          <w:szCs w:val="24"/>
        </w:rPr>
        <w:t>instrumento</w:t>
      </w:r>
      <w:r w:rsidRPr="00C771D7">
        <w:rPr>
          <w:color w:val="000000"/>
          <w:spacing w:val="4"/>
          <w:sz w:val="24"/>
          <w:szCs w:val="24"/>
        </w:rPr>
        <w:t xml:space="preserve"> </w:t>
      </w:r>
      <w:r w:rsidRPr="00C771D7">
        <w:rPr>
          <w:color w:val="000000"/>
          <w:sz w:val="24"/>
          <w:szCs w:val="24"/>
        </w:rPr>
        <w:t>contratual.</w:t>
      </w:r>
    </w:p>
    <w:p w14:paraId="2C822501"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5 - Adesão de Secretaria Municipal não participante </w:t>
      </w:r>
    </w:p>
    <w:p w14:paraId="17D2672A" w14:textId="77777777" w:rsidR="00C771D7" w:rsidRPr="00C771D7" w:rsidRDefault="00C771D7" w:rsidP="00C771D7">
      <w:pPr>
        <w:spacing w:before="120" w:after="120"/>
        <w:jc w:val="both"/>
        <w:rPr>
          <w:color w:val="000000"/>
          <w:sz w:val="24"/>
          <w:szCs w:val="24"/>
        </w:rPr>
      </w:pPr>
      <w:r w:rsidRPr="00C771D7">
        <w:rPr>
          <w:color w:val="000000"/>
          <w:sz w:val="24"/>
          <w:szCs w:val="24"/>
        </w:rPr>
        <w:t>5.1 -</w:t>
      </w:r>
      <w:proofErr w:type="gramStart"/>
      <w:r w:rsidRPr="00C771D7">
        <w:rPr>
          <w:color w:val="000000"/>
          <w:sz w:val="24"/>
          <w:szCs w:val="24"/>
        </w:rPr>
        <w:t xml:space="preserve">  </w:t>
      </w:r>
      <w:proofErr w:type="gramEnd"/>
      <w:r w:rsidRPr="00C771D7">
        <w:rPr>
          <w:color w:val="000000"/>
          <w:sz w:val="24"/>
          <w:szCs w:val="24"/>
        </w:rPr>
        <w:t xml:space="preserve">Não será permitida a qualquer Secretaria da Administração Pública Municipal a adesão à Ata de </w:t>
      </w:r>
      <w:r w:rsidRPr="00C771D7">
        <w:rPr>
          <w:sz w:val="24"/>
          <w:szCs w:val="24"/>
        </w:rPr>
        <w:t>Registro de Preços e de nenhum órgão externo à Administração Pública Municipal.</w:t>
      </w:r>
    </w:p>
    <w:p w14:paraId="7DCC7AE4" w14:textId="77777777" w:rsidR="00C771D7" w:rsidRPr="00C771D7" w:rsidRDefault="00C771D7" w:rsidP="00C771D7">
      <w:pPr>
        <w:spacing w:before="120" w:after="120"/>
        <w:jc w:val="both"/>
        <w:rPr>
          <w:b/>
          <w:color w:val="000000"/>
          <w:sz w:val="24"/>
          <w:szCs w:val="24"/>
        </w:rPr>
      </w:pPr>
      <w:r w:rsidRPr="00C771D7">
        <w:rPr>
          <w:color w:val="000000"/>
          <w:sz w:val="24"/>
          <w:szCs w:val="24"/>
        </w:rPr>
        <w:t xml:space="preserve">6 - </w:t>
      </w:r>
      <w:r w:rsidRPr="00C771D7">
        <w:rPr>
          <w:b/>
          <w:color w:val="000000"/>
          <w:sz w:val="24"/>
          <w:szCs w:val="24"/>
        </w:rPr>
        <w:t xml:space="preserve">Vínculos da Ata de Registro de Preços </w:t>
      </w:r>
    </w:p>
    <w:p w14:paraId="2893655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6.1 - A existência da Ata de Registro de Preços não obriga a Administração a contratar, facultando-se a realização de licitação específica </w:t>
      </w:r>
      <w:r w:rsidRPr="00C771D7">
        <w:rPr>
          <w:sz w:val="24"/>
          <w:szCs w:val="24"/>
        </w:rPr>
        <w:t>para a contratação pretendida</w:t>
      </w:r>
      <w:r w:rsidRPr="00C771D7">
        <w:rPr>
          <w:color w:val="000000"/>
          <w:sz w:val="24"/>
          <w:szCs w:val="24"/>
        </w:rPr>
        <w:t xml:space="preserve">, assegurada preferência ao prestador de serviço registrado em igualdade de condições. </w:t>
      </w:r>
    </w:p>
    <w:p w14:paraId="39A41685"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6.2 - O titular do registro de preços vincula-se integralmente, durante a vigência da Ata de Registro de Preços, ao cumprimento das obrigações contidas na mesma, bem como à formalização das </w:t>
      </w:r>
      <w:r w:rsidRPr="00C771D7">
        <w:rPr>
          <w:color w:val="000000"/>
          <w:sz w:val="24"/>
          <w:szCs w:val="24"/>
        </w:rPr>
        <w:lastRenderedPageBreak/>
        <w:t>contratações dela decorrentes, salvo cancelamento ou rescisão do registro, sob pena de sofrer as sanções administrativas previstas no Termo de Referência.</w:t>
      </w:r>
    </w:p>
    <w:p w14:paraId="6700CA93" w14:textId="77777777" w:rsidR="00C771D7" w:rsidRPr="00C771D7" w:rsidRDefault="00C771D7" w:rsidP="00C771D7">
      <w:pPr>
        <w:spacing w:before="120" w:after="120"/>
        <w:jc w:val="both"/>
        <w:rPr>
          <w:b/>
          <w:sz w:val="24"/>
          <w:szCs w:val="24"/>
        </w:rPr>
      </w:pPr>
      <w:r w:rsidRPr="00C771D7">
        <w:rPr>
          <w:b/>
          <w:sz w:val="24"/>
          <w:szCs w:val="24"/>
        </w:rPr>
        <w:t>7 – OBRIGAÇÕES DA CONTRATADA</w:t>
      </w:r>
    </w:p>
    <w:p w14:paraId="24685693" w14:textId="77777777" w:rsidR="00C771D7" w:rsidRPr="00C771D7" w:rsidRDefault="00C771D7" w:rsidP="00C771D7">
      <w:pPr>
        <w:spacing w:before="120" w:after="120"/>
        <w:jc w:val="both"/>
        <w:rPr>
          <w:sz w:val="24"/>
          <w:szCs w:val="24"/>
        </w:rPr>
      </w:pPr>
      <w:r w:rsidRPr="00C771D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51CE11D4" w14:textId="77777777" w:rsidR="00C771D7" w:rsidRPr="00C771D7" w:rsidRDefault="00C771D7" w:rsidP="00C771D7">
      <w:pPr>
        <w:spacing w:before="120" w:after="120"/>
        <w:ind w:firstLine="567"/>
        <w:jc w:val="both"/>
        <w:rPr>
          <w:sz w:val="24"/>
          <w:szCs w:val="24"/>
        </w:rPr>
      </w:pPr>
      <w:r w:rsidRPr="00C771D7">
        <w:rPr>
          <w:sz w:val="24"/>
          <w:szCs w:val="24"/>
        </w:rPr>
        <w:t xml:space="preserve">7.1.1 – Efetuar a execução dos serviços em perfeitas condições, conforme especificações, prazo e local constantes no Termo de Referência e seus anexos, acompanhado da respectiva nota fiscal; </w:t>
      </w:r>
    </w:p>
    <w:p w14:paraId="698ED658" w14:textId="77777777" w:rsidR="00C771D7" w:rsidRPr="00C771D7" w:rsidRDefault="00C771D7" w:rsidP="00C771D7">
      <w:pPr>
        <w:spacing w:before="120" w:after="120"/>
        <w:ind w:firstLine="567"/>
        <w:jc w:val="both"/>
        <w:rPr>
          <w:sz w:val="24"/>
          <w:szCs w:val="24"/>
        </w:rPr>
      </w:pPr>
      <w:r w:rsidRPr="00C771D7">
        <w:rPr>
          <w:sz w:val="24"/>
          <w:szCs w:val="24"/>
        </w:rPr>
        <w:t>7.1.2 – Responsabilizar-se pelos vícios e danos decorrentes do objeto, de acordo com o Código de Defesa do Consumidor (Lei nº 8.078/1990);</w:t>
      </w:r>
    </w:p>
    <w:p w14:paraId="27C1D020" w14:textId="77777777" w:rsidR="00C771D7" w:rsidRPr="00C771D7" w:rsidRDefault="00C771D7" w:rsidP="00C771D7">
      <w:pPr>
        <w:widowControl w:val="0"/>
        <w:shd w:val="clear" w:color="auto" w:fill="FFFFFF"/>
        <w:tabs>
          <w:tab w:val="left" w:pos="0"/>
        </w:tabs>
        <w:spacing w:before="120" w:after="120"/>
        <w:ind w:firstLine="567"/>
        <w:jc w:val="both"/>
        <w:rPr>
          <w:color w:val="FF0000"/>
          <w:sz w:val="24"/>
          <w:szCs w:val="24"/>
        </w:rPr>
      </w:pPr>
      <w:r w:rsidRPr="00C771D7">
        <w:rPr>
          <w:sz w:val="24"/>
          <w:szCs w:val="24"/>
        </w:rPr>
        <w:t>7.1.3 – Republicar sem ônus adicional para a Prefeitura Municipal de Bom Jardim, em até 24 (vinte e quatro) horas as publicações realizadas em desacordo com as solicitações.</w:t>
      </w:r>
    </w:p>
    <w:p w14:paraId="515A3384" w14:textId="77777777" w:rsidR="00C771D7" w:rsidRPr="00C771D7" w:rsidRDefault="00C771D7" w:rsidP="00C771D7">
      <w:pPr>
        <w:spacing w:before="120" w:after="120"/>
        <w:ind w:firstLine="567"/>
        <w:jc w:val="both"/>
        <w:rPr>
          <w:sz w:val="24"/>
          <w:szCs w:val="24"/>
        </w:rPr>
      </w:pPr>
      <w:r w:rsidRPr="00C771D7">
        <w:rPr>
          <w:sz w:val="24"/>
          <w:szCs w:val="24"/>
        </w:rPr>
        <w:t>7.1.4 – Comunicar à Administração, com antecedência mínima de 24 (vinte e quatro) horas que antecede a data da execução, os motivos que impossibilitem o cumprimento do prazo previsto, com a devida comprovação;</w:t>
      </w:r>
    </w:p>
    <w:p w14:paraId="0C772B45" w14:textId="77777777" w:rsidR="00C771D7" w:rsidRPr="00C771D7" w:rsidRDefault="00C771D7" w:rsidP="00C771D7">
      <w:pPr>
        <w:spacing w:before="120" w:after="120"/>
        <w:ind w:firstLine="567"/>
        <w:jc w:val="both"/>
        <w:rPr>
          <w:sz w:val="24"/>
          <w:szCs w:val="24"/>
        </w:rPr>
      </w:pPr>
      <w:r w:rsidRPr="00C771D7">
        <w:rPr>
          <w:sz w:val="24"/>
          <w:szCs w:val="24"/>
        </w:rPr>
        <w:t>7.1.5 – Manter, durante toda a execução do contrato, em compatibilidade com as obrigações assumidas, todas as condições de habilitação e qualificação exigidas na licitação;</w:t>
      </w:r>
    </w:p>
    <w:p w14:paraId="52C3A126" w14:textId="77777777" w:rsidR="00C771D7" w:rsidRPr="00C771D7" w:rsidRDefault="00C771D7" w:rsidP="00C771D7">
      <w:pPr>
        <w:spacing w:before="120" w:after="120"/>
        <w:ind w:firstLine="567"/>
        <w:jc w:val="both"/>
        <w:rPr>
          <w:sz w:val="24"/>
          <w:szCs w:val="24"/>
        </w:rPr>
      </w:pPr>
      <w:r w:rsidRPr="00C771D7">
        <w:rPr>
          <w:sz w:val="24"/>
          <w:szCs w:val="24"/>
        </w:rPr>
        <w:t>7.1.6 – Indicar preposto para representá-la durante a execução do contrato;</w:t>
      </w:r>
    </w:p>
    <w:p w14:paraId="360A19A7" w14:textId="77777777" w:rsidR="00C771D7" w:rsidRPr="00C771D7" w:rsidRDefault="00C771D7" w:rsidP="00C771D7">
      <w:pPr>
        <w:spacing w:before="120" w:after="120"/>
        <w:ind w:firstLine="567"/>
        <w:jc w:val="both"/>
        <w:rPr>
          <w:sz w:val="24"/>
          <w:szCs w:val="24"/>
        </w:rPr>
      </w:pPr>
      <w:r w:rsidRPr="00C771D7">
        <w:rPr>
          <w:sz w:val="24"/>
          <w:szCs w:val="24"/>
        </w:rPr>
        <w:t>7.1.7 – Comunicar à Administração sobre qualquer alteração no endereço, conta bancária ou outros dados necessários para recebimento de correspondência, enquanto perdurar os efeitos da contratação;</w:t>
      </w:r>
    </w:p>
    <w:p w14:paraId="3C86F642" w14:textId="77777777" w:rsidR="00C771D7" w:rsidRPr="00C771D7" w:rsidRDefault="00C771D7" w:rsidP="00C771D7">
      <w:pPr>
        <w:spacing w:before="120" w:after="120"/>
        <w:ind w:firstLine="567"/>
        <w:jc w:val="both"/>
        <w:rPr>
          <w:sz w:val="24"/>
          <w:szCs w:val="24"/>
        </w:rPr>
      </w:pPr>
      <w:r w:rsidRPr="00C771D7">
        <w:rPr>
          <w:sz w:val="24"/>
          <w:szCs w:val="24"/>
        </w:rPr>
        <w:t>7.1.8 – Receber as comunicações da Administração e respondê-las ou atendê-las nos prazos específicos constantes da comunicação;</w:t>
      </w:r>
    </w:p>
    <w:p w14:paraId="20A20C9B" w14:textId="77777777" w:rsidR="00C771D7" w:rsidRPr="00C771D7" w:rsidRDefault="00C771D7" w:rsidP="00C771D7">
      <w:pPr>
        <w:spacing w:before="120" w:after="120"/>
        <w:ind w:firstLine="567"/>
        <w:jc w:val="both"/>
        <w:rPr>
          <w:sz w:val="24"/>
          <w:szCs w:val="24"/>
        </w:rPr>
      </w:pPr>
      <w:r w:rsidRPr="00C771D7">
        <w:rPr>
          <w:sz w:val="24"/>
          <w:szCs w:val="24"/>
        </w:rPr>
        <w:t>7.1.9 – Arcar com todas as despesas diretas e indiretas decorrentes do objeto, tais como tributos, encargos sociais e trabalhistas, transporte, depósito e execução do objeto.</w:t>
      </w:r>
    </w:p>
    <w:p w14:paraId="03CA6CDB" w14:textId="77777777" w:rsidR="00C771D7" w:rsidRPr="00C771D7" w:rsidRDefault="00C771D7" w:rsidP="00C771D7">
      <w:pPr>
        <w:spacing w:before="120" w:after="120"/>
        <w:ind w:firstLine="567"/>
        <w:jc w:val="both"/>
        <w:rPr>
          <w:sz w:val="24"/>
          <w:szCs w:val="24"/>
        </w:rPr>
      </w:pPr>
      <w:r w:rsidRPr="00C771D7">
        <w:rPr>
          <w:sz w:val="24"/>
          <w:szCs w:val="24"/>
        </w:rPr>
        <w:t>7.1.10 -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07BEB92C" w14:textId="77777777" w:rsidR="00C771D7" w:rsidRPr="00C771D7" w:rsidRDefault="00C771D7" w:rsidP="00C771D7">
      <w:pPr>
        <w:spacing w:before="120" w:after="120"/>
        <w:ind w:firstLine="567"/>
        <w:jc w:val="both"/>
        <w:rPr>
          <w:sz w:val="24"/>
          <w:szCs w:val="24"/>
        </w:rPr>
      </w:pPr>
      <w:r w:rsidRPr="00C771D7">
        <w:rPr>
          <w:sz w:val="24"/>
          <w:szCs w:val="24"/>
        </w:rPr>
        <w:t>7.1.11 – Disponibilizar no mínimo 01 endereço de e-mail e 01 número de telefone fixo e móvel para contato e envio de arquivos e/ou atos oficiais para publicação.</w:t>
      </w:r>
    </w:p>
    <w:p w14:paraId="3AD27585" w14:textId="77777777" w:rsidR="00C771D7" w:rsidRPr="00C771D7" w:rsidRDefault="00C771D7" w:rsidP="00C771D7">
      <w:pPr>
        <w:spacing w:before="120" w:after="120"/>
        <w:ind w:firstLine="567"/>
        <w:jc w:val="both"/>
        <w:rPr>
          <w:sz w:val="24"/>
          <w:szCs w:val="24"/>
        </w:rPr>
      </w:pPr>
      <w:r w:rsidRPr="00C771D7">
        <w:rPr>
          <w:sz w:val="24"/>
          <w:szCs w:val="24"/>
        </w:rPr>
        <w:t>7.1.12 – Manter sigilos das informações enviadas pela Prefeitura até a publicação do ato.</w:t>
      </w:r>
    </w:p>
    <w:p w14:paraId="36F3536C" w14:textId="77777777" w:rsidR="00C771D7" w:rsidRPr="00C771D7" w:rsidRDefault="00C771D7" w:rsidP="00C771D7">
      <w:pPr>
        <w:spacing w:before="120" w:after="120"/>
        <w:ind w:firstLine="567"/>
        <w:jc w:val="both"/>
        <w:rPr>
          <w:sz w:val="24"/>
          <w:szCs w:val="24"/>
        </w:rPr>
      </w:pPr>
      <w:r w:rsidRPr="00C771D7">
        <w:rPr>
          <w:sz w:val="24"/>
          <w:szCs w:val="24"/>
        </w:rPr>
        <w:t xml:space="preserve">7.1.13 - A Contratada deverá entrar em contato com a Secretaria de Administração, sempre que houver qualquer problema na elaboração da tarefa. </w:t>
      </w:r>
    </w:p>
    <w:p w14:paraId="2FD4237D" w14:textId="77777777" w:rsidR="00C771D7" w:rsidRPr="00C771D7" w:rsidRDefault="00C771D7" w:rsidP="00C771D7">
      <w:pPr>
        <w:spacing w:before="120" w:after="120"/>
        <w:ind w:firstLine="567"/>
        <w:jc w:val="both"/>
        <w:rPr>
          <w:sz w:val="24"/>
          <w:szCs w:val="24"/>
        </w:rPr>
      </w:pPr>
      <w:r w:rsidRPr="00C771D7">
        <w:rPr>
          <w:sz w:val="24"/>
          <w:szCs w:val="24"/>
        </w:rPr>
        <w:t>7.1.14 - Apresentar, no momento da assinatura do contrato e durante toda a execução contratual, Certidão de Regularidade Ambiental, expedida por órgão competente;</w:t>
      </w:r>
    </w:p>
    <w:p w14:paraId="7862304C" w14:textId="77777777" w:rsidR="00C771D7" w:rsidRPr="00C771D7" w:rsidRDefault="00C771D7" w:rsidP="00C771D7">
      <w:pPr>
        <w:spacing w:before="120" w:after="120"/>
        <w:jc w:val="both"/>
        <w:rPr>
          <w:b/>
          <w:sz w:val="24"/>
          <w:szCs w:val="24"/>
        </w:rPr>
      </w:pPr>
      <w:r w:rsidRPr="00C771D7">
        <w:rPr>
          <w:b/>
          <w:sz w:val="24"/>
          <w:szCs w:val="24"/>
        </w:rPr>
        <w:t>8 – OBRIGAÇÕES DA ADMINISTRAÇÃO</w:t>
      </w:r>
    </w:p>
    <w:p w14:paraId="69E3D528" w14:textId="77777777" w:rsidR="00C771D7" w:rsidRPr="00C771D7" w:rsidRDefault="00C771D7" w:rsidP="00C771D7">
      <w:pPr>
        <w:spacing w:before="120" w:after="120"/>
        <w:jc w:val="both"/>
        <w:rPr>
          <w:sz w:val="24"/>
          <w:szCs w:val="24"/>
        </w:rPr>
      </w:pPr>
      <w:r w:rsidRPr="00C771D7">
        <w:rPr>
          <w:sz w:val="24"/>
          <w:szCs w:val="24"/>
        </w:rPr>
        <w:t>8.1 – A Administração está sujeita às seguintes obrigações:</w:t>
      </w:r>
    </w:p>
    <w:p w14:paraId="647561FB" w14:textId="77777777" w:rsidR="00C771D7" w:rsidRPr="00C771D7" w:rsidRDefault="00C771D7" w:rsidP="00C771D7">
      <w:pPr>
        <w:spacing w:before="120" w:after="120"/>
        <w:ind w:firstLine="567"/>
        <w:jc w:val="both"/>
        <w:rPr>
          <w:sz w:val="24"/>
          <w:szCs w:val="24"/>
        </w:rPr>
      </w:pPr>
      <w:r w:rsidRPr="00C771D7">
        <w:rPr>
          <w:sz w:val="24"/>
          <w:szCs w:val="24"/>
        </w:rPr>
        <w:t>8.1.1 – Emitir a ordem de execução e receber o objeto no prazo e condições estabelecidas no instrumento convocatório e seus anexos;</w:t>
      </w:r>
    </w:p>
    <w:p w14:paraId="063CBD18" w14:textId="77777777" w:rsidR="00C771D7" w:rsidRPr="00C771D7" w:rsidRDefault="00C771D7" w:rsidP="00C771D7">
      <w:pPr>
        <w:spacing w:before="120" w:after="120"/>
        <w:ind w:firstLine="567"/>
        <w:jc w:val="both"/>
        <w:rPr>
          <w:sz w:val="24"/>
          <w:szCs w:val="24"/>
        </w:rPr>
      </w:pPr>
      <w:r w:rsidRPr="00C771D7">
        <w:rPr>
          <w:sz w:val="24"/>
          <w:szCs w:val="24"/>
        </w:rPr>
        <w:lastRenderedPageBreak/>
        <w:t>8.1.2 – Verificar minuciosamente, no prazo fixado, a conformidade dos serviços recebidos provisoriamente com as especificações constantes do instrumento convocatório e da proposta, para fins de aceitação e recebimento definitivo;</w:t>
      </w:r>
    </w:p>
    <w:p w14:paraId="632EEC34" w14:textId="77777777" w:rsidR="00C771D7" w:rsidRPr="00C771D7" w:rsidRDefault="00C771D7" w:rsidP="00C771D7">
      <w:pPr>
        <w:spacing w:before="120" w:after="120"/>
        <w:ind w:firstLine="567"/>
        <w:jc w:val="both"/>
        <w:rPr>
          <w:sz w:val="24"/>
          <w:szCs w:val="24"/>
        </w:rPr>
      </w:pPr>
      <w:r w:rsidRPr="00C771D7">
        <w:rPr>
          <w:sz w:val="24"/>
          <w:szCs w:val="24"/>
        </w:rPr>
        <w:t>8.1.3 – Comunicar à CONTRATADA, por escrito, sobre imperfeições, falhas ou irregularidades verificadas no objeto executado, para que seja substituído, reparado ou corrigido;</w:t>
      </w:r>
    </w:p>
    <w:p w14:paraId="1A28605C" w14:textId="77777777" w:rsidR="00C771D7" w:rsidRPr="00C771D7" w:rsidRDefault="00C771D7" w:rsidP="00C771D7">
      <w:pPr>
        <w:spacing w:before="120" w:after="120"/>
        <w:ind w:firstLine="567"/>
        <w:jc w:val="both"/>
        <w:rPr>
          <w:sz w:val="24"/>
          <w:szCs w:val="24"/>
        </w:rPr>
      </w:pPr>
      <w:r w:rsidRPr="00C771D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A055841" w14:textId="77777777" w:rsidR="00C771D7" w:rsidRPr="00C771D7" w:rsidRDefault="00C771D7" w:rsidP="00C771D7">
      <w:pPr>
        <w:spacing w:before="120" w:after="120"/>
        <w:ind w:firstLine="567"/>
        <w:jc w:val="both"/>
        <w:rPr>
          <w:sz w:val="24"/>
          <w:szCs w:val="24"/>
        </w:rPr>
      </w:pPr>
      <w:r w:rsidRPr="00C771D7">
        <w:rPr>
          <w:sz w:val="24"/>
          <w:szCs w:val="24"/>
        </w:rPr>
        <w:t>8.1.5 – Efetuar o pagamento à CONTRATADA no valor correspondente a prestação do serviço, no prazo e forma estabelecidos no instrumento convocatório e seus anexos;</w:t>
      </w:r>
    </w:p>
    <w:p w14:paraId="5A177D3E" w14:textId="77777777" w:rsidR="00C771D7" w:rsidRPr="00C771D7" w:rsidRDefault="00C771D7" w:rsidP="00C771D7">
      <w:pPr>
        <w:spacing w:before="120" w:after="120"/>
        <w:jc w:val="both"/>
        <w:rPr>
          <w:sz w:val="24"/>
          <w:szCs w:val="24"/>
        </w:rPr>
      </w:pPr>
      <w:r w:rsidRPr="00C771D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2CA63D" w14:textId="77777777" w:rsidR="00C771D7" w:rsidRPr="00C771D7" w:rsidRDefault="00C771D7" w:rsidP="00C771D7">
      <w:pPr>
        <w:spacing w:before="120" w:after="120"/>
        <w:jc w:val="both"/>
        <w:rPr>
          <w:sz w:val="24"/>
          <w:szCs w:val="24"/>
        </w:rPr>
      </w:pPr>
      <w:r w:rsidRPr="00C771D7">
        <w:rPr>
          <w:b/>
          <w:sz w:val="24"/>
          <w:szCs w:val="24"/>
        </w:rPr>
        <w:t xml:space="preserve">9 – </w:t>
      </w:r>
      <w:r w:rsidRPr="00C771D7">
        <w:rPr>
          <w:sz w:val="24"/>
          <w:szCs w:val="24"/>
        </w:rPr>
        <w:t>CRITÉRIOS DE MEDIÇÃO E PAGAMENTO</w:t>
      </w:r>
      <w:r w:rsidRPr="00C771D7">
        <w:rPr>
          <w:b/>
          <w:sz w:val="24"/>
          <w:szCs w:val="24"/>
        </w:rPr>
        <w:t xml:space="preserve"> </w:t>
      </w:r>
    </w:p>
    <w:p w14:paraId="15F24F86" w14:textId="77777777" w:rsidR="00C771D7" w:rsidRPr="00C771D7" w:rsidRDefault="00C771D7" w:rsidP="00C771D7">
      <w:pPr>
        <w:spacing w:before="120" w:after="120"/>
        <w:jc w:val="both"/>
        <w:rPr>
          <w:b/>
          <w:sz w:val="24"/>
          <w:szCs w:val="24"/>
        </w:rPr>
      </w:pPr>
      <w:r w:rsidRPr="00C771D7">
        <w:rPr>
          <w:sz w:val="24"/>
          <w:szCs w:val="24"/>
        </w:rPr>
        <w:t xml:space="preserve">9.1 – Os documentos fiscais serão emitidos em nome do </w:t>
      </w:r>
      <w:r w:rsidRPr="00C771D7">
        <w:rPr>
          <w:b/>
          <w:sz w:val="24"/>
          <w:szCs w:val="24"/>
        </w:rPr>
        <w:t>MUNICÍPIO DE BOM JARDIM, CNPJ nº 28.561.041/0001-76, Praça Gov. Roberto Silveira, 44 – Centro – Bom Jardim/RJ, CEP 28660-000.</w:t>
      </w:r>
    </w:p>
    <w:p w14:paraId="661BA9BC" w14:textId="57DA77E7" w:rsidR="00C771D7" w:rsidRPr="00C771D7" w:rsidRDefault="00C771D7" w:rsidP="00C771D7">
      <w:pPr>
        <w:spacing w:before="120" w:after="120"/>
        <w:jc w:val="both"/>
        <w:rPr>
          <w:sz w:val="24"/>
          <w:szCs w:val="24"/>
        </w:rPr>
      </w:pPr>
      <w:r w:rsidRPr="00C771D7">
        <w:rPr>
          <w:sz w:val="24"/>
          <w:szCs w:val="24"/>
        </w:rPr>
        <w:t>9.2 -</w:t>
      </w:r>
      <w:r w:rsidRPr="00C771D7">
        <w:rPr>
          <w:b/>
          <w:sz w:val="24"/>
          <w:szCs w:val="24"/>
        </w:rPr>
        <w:t xml:space="preserve"> </w:t>
      </w:r>
      <w:r w:rsidRPr="00C771D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4E4B7121" w14:textId="77777777" w:rsidR="00C771D7" w:rsidRPr="00C771D7" w:rsidRDefault="00C771D7" w:rsidP="00C771D7">
      <w:pPr>
        <w:spacing w:before="120" w:after="120"/>
        <w:jc w:val="both"/>
        <w:rPr>
          <w:b/>
          <w:sz w:val="24"/>
          <w:szCs w:val="24"/>
        </w:rPr>
      </w:pPr>
      <w:r w:rsidRPr="00C771D7">
        <w:rPr>
          <w:b/>
          <w:sz w:val="24"/>
          <w:szCs w:val="24"/>
        </w:rPr>
        <w:t>Do recebimento</w:t>
      </w:r>
    </w:p>
    <w:p w14:paraId="3F3FE50A"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31" w:anchor="art140" w:history="1">
        <w:r w:rsidRPr="00C771D7">
          <w:rPr>
            <w:color w:val="000080"/>
            <w:sz w:val="24"/>
            <w:szCs w:val="24"/>
            <w:u w:val="single"/>
          </w:rPr>
          <w:t>Art. 140, I, a , da Lei nº 14.133</w:t>
        </w:r>
      </w:hyperlink>
      <w:r w:rsidRPr="00C771D7">
        <w:rPr>
          <w:color w:val="000000"/>
          <w:sz w:val="24"/>
          <w:szCs w:val="24"/>
        </w:rPr>
        <w:t xml:space="preserve"> e </w:t>
      </w:r>
      <w:hyperlink r:id="rId32" w:anchor="art22" w:history="1">
        <w:proofErr w:type="spellStart"/>
        <w:r w:rsidRPr="00C771D7">
          <w:rPr>
            <w:color w:val="000080"/>
            <w:sz w:val="24"/>
            <w:szCs w:val="24"/>
            <w:u w:val="single"/>
          </w:rPr>
          <w:t>Arts</w:t>
        </w:r>
        <w:proofErr w:type="spellEnd"/>
        <w:r w:rsidRPr="00C771D7">
          <w:rPr>
            <w:color w:val="000080"/>
            <w:sz w:val="24"/>
            <w:szCs w:val="24"/>
            <w:u w:val="single"/>
          </w:rPr>
          <w:t>. 22, X e 23, X do Decreto nº 11.246, de 2022</w:t>
        </w:r>
      </w:hyperlink>
      <w:r w:rsidRPr="00C771D7">
        <w:rPr>
          <w:color w:val="000000"/>
          <w:sz w:val="24"/>
          <w:szCs w:val="24"/>
        </w:rPr>
        <w:t>).</w:t>
      </w:r>
    </w:p>
    <w:p w14:paraId="1142999C"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9.3.1 - O prazo da disposição acima será contado do recebimento de comunicação de cobrança oriunda do contratado com a comprovação da prestação dos serviços a que se referem a parcela a ser paga.</w:t>
      </w:r>
    </w:p>
    <w:p w14:paraId="430BBB81"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9.3.2 - O fiscal do contrato realizará o recebimento provisório do objeto do contrato mediante termo detalhado que comprove o cumprimento das exigências de caráter técnico e administrativo. (</w:t>
      </w:r>
      <w:hyperlink r:id="rId33" w:anchor="art22" w:history="1">
        <w:r w:rsidRPr="00C771D7">
          <w:rPr>
            <w:color w:val="000080"/>
            <w:sz w:val="24"/>
            <w:szCs w:val="24"/>
            <w:u w:val="single"/>
          </w:rPr>
          <w:t>Art. 22, X, Decreto nº 11.246, de 2022</w:t>
        </w:r>
      </w:hyperlink>
      <w:r w:rsidRPr="00C771D7">
        <w:rPr>
          <w:color w:val="000000"/>
          <w:sz w:val="24"/>
          <w:szCs w:val="24"/>
        </w:rPr>
        <w:t>).</w:t>
      </w:r>
    </w:p>
    <w:p w14:paraId="342528CB"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09AC0ED"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BE7FB06"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lastRenderedPageBreak/>
        <w:t>9.4.2 - A fiscalização não efetuará o ateste da última e/ou única até que sejam sanadas todas as eventuais pendências que possam vir a ser apontadas no Recebimento Provisório. (</w:t>
      </w:r>
      <w:hyperlink r:id="rId34" w:anchor="art119" w:history="1">
        <w:r w:rsidRPr="00C771D7">
          <w:rPr>
            <w:color w:val="000080"/>
            <w:sz w:val="24"/>
            <w:szCs w:val="24"/>
            <w:u w:val="single"/>
          </w:rPr>
          <w:t>Art. 119 c/c art. 140 da Lei nº 14.133, de 2021</w:t>
        </w:r>
      </w:hyperlink>
      <w:r w:rsidRPr="00C771D7">
        <w:rPr>
          <w:color w:val="000000"/>
          <w:sz w:val="24"/>
          <w:szCs w:val="24"/>
        </w:rPr>
        <w:t>)</w:t>
      </w:r>
    </w:p>
    <w:p w14:paraId="2D95CE20"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9.4.3 - Os serviços poderão ser rejeitados, no todo ou em parte, quando em desacordo com as especificações constantes neste Termo de Referência e na proposta, sem prejuízo da aplicação das penalidades.</w:t>
      </w:r>
    </w:p>
    <w:p w14:paraId="67117D43"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4FF52CD"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5" w:anchor="art21" w:history="1">
        <w:r w:rsidRPr="00C771D7">
          <w:rPr>
            <w:color w:val="000080"/>
            <w:sz w:val="24"/>
            <w:szCs w:val="24"/>
            <w:u w:val="single"/>
          </w:rPr>
          <w:t xml:space="preserve">art. 21, VIII, </w:t>
        </w:r>
        <w:r w:rsidRPr="00C771D7">
          <w:rPr>
            <w:bCs/>
            <w:color w:val="000080"/>
            <w:sz w:val="24"/>
            <w:szCs w:val="24"/>
            <w:u w:val="single"/>
          </w:rPr>
          <w:t>Decreto nº 11.246, de 2022</w:t>
        </w:r>
      </w:hyperlink>
      <w:r w:rsidRPr="00C771D7">
        <w:rPr>
          <w:color w:val="000000"/>
          <w:sz w:val="24"/>
          <w:szCs w:val="24"/>
        </w:rPr>
        <w:t>).</w:t>
      </w:r>
    </w:p>
    <w:p w14:paraId="721845AE"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83621CB"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9.5.3 - Emitir Termo Circunstanciado para efeito de recebimento definitivo dos serviços prestados, com base nos relatórios e documentações apresentadas; e</w:t>
      </w:r>
    </w:p>
    <w:p w14:paraId="3FBB2CB5"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9.5.4 – Comunicar a empresa para que emita a Nota Fiscal ou Fatura, com o valor exato dimensionado pela fiscalização.</w:t>
      </w:r>
    </w:p>
    <w:p w14:paraId="0AAEEBEE" w14:textId="77777777" w:rsidR="00C771D7" w:rsidRPr="00C771D7" w:rsidRDefault="00C771D7" w:rsidP="00C771D7">
      <w:pPr>
        <w:spacing w:before="120" w:afterLines="120" w:after="288"/>
        <w:ind w:firstLine="567"/>
        <w:jc w:val="both"/>
        <w:rPr>
          <w:bCs/>
          <w:color w:val="000000"/>
          <w:sz w:val="24"/>
          <w:szCs w:val="24"/>
        </w:rPr>
      </w:pPr>
      <w:r w:rsidRPr="00C771D7">
        <w:rPr>
          <w:bCs/>
          <w:color w:val="000000"/>
          <w:sz w:val="24"/>
          <w:szCs w:val="24"/>
        </w:rPr>
        <w:t>9.5.5 - Enviar a documentação pertinente para a formalização dos procedimentos de liquidação e pagamento, no valor dimensionado pela fiscalização e gestão.</w:t>
      </w:r>
    </w:p>
    <w:p w14:paraId="739DCA92"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9.6 - No caso de controvérsia sobre a execução do objeto, quanto à dimensão, qualidade e quantidade, deverá ser observado o teor do </w:t>
      </w:r>
      <w:hyperlink r:id="rId36" w:anchor="art143" w:history="1">
        <w:r w:rsidRPr="00C771D7">
          <w:rPr>
            <w:color w:val="000080"/>
            <w:sz w:val="24"/>
            <w:szCs w:val="24"/>
            <w:u w:val="single"/>
          </w:rPr>
          <w:t>art. 143 da Lei nº 14.133, de 2021</w:t>
        </w:r>
      </w:hyperlink>
      <w:r w:rsidRPr="00C771D7">
        <w:rPr>
          <w:color w:val="000000"/>
          <w:sz w:val="24"/>
          <w:szCs w:val="24"/>
        </w:rPr>
        <w:t xml:space="preserve">, comunicando-se à empresa para emissão de Nota Fiscal no que </w:t>
      </w:r>
      <w:proofErr w:type="spellStart"/>
      <w:r w:rsidRPr="00C771D7">
        <w:rPr>
          <w:color w:val="000000"/>
          <w:sz w:val="24"/>
          <w:szCs w:val="24"/>
        </w:rPr>
        <w:t>pertine</w:t>
      </w:r>
      <w:proofErr w:type="spellEnd"/>
      <w:r w:rsidRPr="00C771D7">
        <w:rPr>
          <w:color w:val="000000"/>
          <w:sz w:val="24"/>
          <w:szCs w:val="24"/>
        </w:rPr>
        <w:t xml:space="preserve"> à parcela incontroversa da execução do objeto, para efeito de liquidação e pagamento.</w:t>
      </w:r>
    </w:p>
    <w:p w14:paraId="07713D53"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9.7 – Nenhum prazo de recebimento ocorrerá enquanto pendente a solução, pelo contratado, de inconsistências verificadas na execução do objeto ou no instrumento de cobrança.</w:t>
      </w:r>
    </w:p>
    <w:p w14:paraId="1E4A5D6A" w14:textId="77777777" w:rsidR="00C771D7" w:rsidRPr="00C771D7" w:rsidRDefault="00C771D7" w:rsidP="00C771D7">
      <w:pPr>
        <w:spacing w:before="120" w:afterLines="120" w:after="288"/>
        <w:jc w:val="both"/>
        <w:rPr>
          <w:sz w:val="24"/>
          <w:szCs w:val="24"/>
        </w:rPr>
      </w:pPr>
      <w:r w:rsidRPr="00C771D7">
        <w:rPr>
          <w:sz w:val="24"/>
          <w:szCs w:val="24"/>
        </w:rPr>
        <w:t>9.8 - O recebimento provisório ou definitivo não excluirá a responsabilidade civil pela solidez e pela segurança do objeto nem a responsabilidade ético-profissional pela perfeita execução do contrato.</w:t>
      </w:r>
    </w:p>
    <w:p w14:paraId="25EE7131"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10 – Liquidação</w:t>
      </w:r>
    </w:p>
    <w:p w14:paraId="47793BCB"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 – Recebida a Nota Fiscal ou documento de cobrança equivalente, correrá o prazo de dez dias úteis para fins de liquidação, na forma desta seção, prorrogáveis por igual período.</w:t>
      </w:r>
    </w:p>
    <w:p w14:paraId="10F7B02B"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lastRenderedPageBreak/>
        <w:t xml:space="preserve">10.1.1 – O prazo de que trata o item anterior será reduzido à metade, mantendo-se a possibilidade de prorrogação, nos casos de contratações decorrentes de despesas cujos valores não ultrapassem o limite de que trata o </w:t>
      </w:r>
      <w:hyperlink r:id="rId37" w:anchor="art75" w:history="1">
        <w:r w:rsidRPr="00C771D7">
          <w:rPr>
            <w:color w:val="000080"/>
            <w:sz w:val="24"/>
            <w:szCs w:val="24"/>
            <w:u w:val="single"/>
          </w:rPr>
          <w:t>inciso II do art. 75 da Lei nº 14.133, de 2021</w:t>
        </w:r>
      </w:hyperlink>
      <w:r w:rsidRPr="00C771D7">
        <w:rPr>
          <w:color w:val="000080"/>
          <w:sz w:val="24"/>
          <w:szCs w:val="24"/>
          <w:u w:val="single"/>
        </w:rPr>
        <w:t>.</w:t>
      </w:r>
    </w:p>
    <w:p w14:paraId="092E17CC"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10.2 – Para fins de liquidação, o setor competente deve verificar se a Nota Fiscal ou Fatura apresentada expressa os elementos necessários e essenciais do documento, tais como:</w:t>
      </w:r>
    </w:p>
    <w:p w14:paraId="4853AD19"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 prazo de validade;</w:t>
      </w:r>
    </w:p>
    <w:p w14:paraId="4D247691"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A data da emissão;</w:t>
      </w:r>
    </w:p>
    <w:p w14:paraId="0AE57464"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Os dados do contrato e do órgão contratante;</w:t>
      </w:r>
    </w:p>
    <w:p w14:paraId="1FAEE065"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 período respectivo de execução do contrato;</w:t>
      </w:r>
    </w:p>
    <w:p w14:paraId="12E341C9"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 valor a pagar; e</w:t>
      </w:r>
    </w:p>
    <w:p w14:paraId="335F6D40"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Eventual destaque do valor de retenções tributárias cabíveis.</w:t>
      </w:r>
    </w:p>
    <w:p w14:paraId="6EEEF0B0"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F9471DE"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38" w:anchor="art68" w:history="1">
        <w:r w:rsidRPr="00C771D7">
          <w:rPr>
            <w:color w:val="000080"/>
            <w:sz w:val="24"/>
            <w:szCs w:val="24"/>
            <w:u w:val="single"/>
          </w:rPr>
          <w:t>art. 68 da Lei nº 14.133/2021</w:t>
        </w:r>
      </w:hyperlink>
      <w:r w:rsidRPr="00C771D7">
        <w:rPr>
          <w:color w:val="000000"/>
          <w:sz w:val="24"/>
          <w:szCs w:val="24"/>
        </w:rPr>
        <w:t>.</w:t>
      </w:r>
    </w:p>
    <w:p w14:paraId="5CE13B12" w14:textId="77777777" w:rsidR="00C771D7" w:rsidRPr="00C771D7" w:rsidRDefault="00C771D7" w:rsidP="00C771D7">
      <w:pPr>
        <w:spacing w:before="120" w:after="120"/>
        <w:jc w:val="both"/>
        <w:rPr>
          <w:color w:val="000000"/>
          <w:sz w:val="24"/>
          <w:szCs w:val="24"/>
        </w:rPr>
      </w:pPr>
      <w:r w:rsidRPr="00C771D7">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7A4112F" w14:textId="77777777" w:rsidR="00C771D7" w:rsidRPr="00C771D7" w:rsidRDefault="00C771D7" w:rsidP="00C771D7">
      <w:pPr>
        <w:spacing w:before="120" w:after="120"/>
        <w:jc w:val="both"/>
        <w:rPr>
          <w:color w:val="000000"/>
          <w:sz w:val="24"/>
          <w:szCs w:val="24"/>
        </w:rPr>
      </w:pPr>
      <w:r w:rsidRPr="00C771D7">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C340446"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294E737" w14:textId="77777777" w:rsidR="00C771D7" w:rsidRPr="00C771D7" w:rsidRDefault="00C771D7" w:rsidP="00C771D7">
      <w:pPr>
        <w:spacing w:before="120" w:after="120"/>
        <w:jc w:val="both"/>
        <w:rPr>
          <w:color w:val="000000"/>
          <w:sz w:val="24"/>
          <w:szCs w:val="24"/>
        </w:rPr>
      </w:pPr>
      <w:r w:rsidRPr="00C771D7">
        <w:rPr>
          <w:color w:val="000000"/>
          <w:sz w:val="24"/>
          <w:szCs w:val="24"/>
        </w:rPr>
        <w:t>10.8 – Persistindo a irregularidade, o contratante deverá adotar as medidas necessárias à rescisão contratual nos autos do processo administrativo correspondente, assegurada ao contratado a ampla defesa.</w:t>
      </w:r>
    </w:p>
    <w:p w14:paraId="55771780" w14:textId="77777777" w:rsidR="00C771D7" w:rsidRPr="00C771D7" w:rsidRDefault="00C771D7" w:rsidP="00C771D7">
      <w:pPr>
        <w:spacing w:before="120" w:after="120"/>
        <w:jc w:val="both"/>
        <w:rPr>
          <w:color w:val="000000"/>
          <w:sz w:val="24"/>
          <w:szCs w:val="24"/>
        </w:rPr>
      </w:pPr>
      <w:r w:rsidRPr="00C771D7">
        <w:rPr>
          <w:color w:val="000000"/>
          <w:sz w:val="24"/>
          <w:szCs w:val="24"/>
        </w:rPr>
        <w:t>10.9 – Havendo a efetiva execução do objeto, os pagamentos serão realizados normalmente, até que se decida pela rescisão do contrato, caso o contratado não regularize sua situação.</w:t>
      </w:r>
    </w:p>
    <w:p w14:paraId="54CD6057" w14:textId="77777777" w:rsidR="00C771D7" w:rsidRPr="00C771D7" w:rsidRDefault="00C771D7" w:rsidP="00C771D7">
      <w:pPr>
        <w:pStyle w:val="PargrafodaLista"/>
        <w:keepNext/>
        <w:keepLines/>
        <w:tabs>
          <w:tab w:val="left" w:pos="567"/>
        </w:tabs>
        <w:spacing w:before="120" w:afterLines="120" w:after="288"/>
        <w:ind w:left="0"/>
        <w:jc w:val="both"/>
        <w:outlineLvl w:val="1"/>
        <w:rPr>
          <w:b/>
          <w:bCs/>
          <w:lang w:eastAsia="pt-BR"/>
        </w:rPr>
      </w:pPr>
      <w:r w:rsidRPr="00C771D7">
        <w:rPr>
          <w:b/>
          <w:bCs/>
          <w:lang w:eastAsia="pt-BR"/>
        </w:rPr>
        <w:t>Prazo de pagamento</w:t>
      </w:r>
    </w:p>
    <w:p w14:paraId="65F5D773"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 xml:space="preserve">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w:t>
      </w:r>
      <w:r w:rsidRPr="00C771D7">
        <w:rPr>
          <w:rFonts w:ascii="Times New Roman" w:hAnsi="Times New Roman" w:cs="Times New Roman"/>
          <w:sz w:val="24"/>
          <w:szCs w:val="24"/>
        </w:rPr>
        <w:lastRenderedPageBreak/>
        <w:t>4.441/2023, vedando-se o parcelamento de faturamento, solicitações de cobrança, ordens de pagamento que caracterizem inobservância da ordem cronológica estabelecidas no dispositivo citado.</w:t>
      </w:r>
    </w:p>
    <w:p w14:paraId="23573B8F"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10.11 - O prazo de 30 (trinta) dias corridos, contados da data do recebimento definitivo dos serviços, para realizar o pagamento, nas demais hipóteses.</w:t>
      </w:r>
    </w:p>
    <w:p w14:paraId="64949C30"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438C2F7"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Forma de pagamento</w:t>
      </w:r>
    </w:p>
    <w:p w14:paraId="009C5C4B"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10.13 - O pagamento será realizado através de ordem bancária, para crédito em banco, agência e conta corrente indicados pelo contratado.</w:t>
      </w:r>
    </w:p>
    <w:p w14:paraId="098D6591" w14:textId="77777777" w:rsidR="00C771D7" w:rsidRPr="00C771D7" w:rsidRDefault="00C771D7" w:rsidP="00C771D7">
      <w:pPr>
        <w:spacing w:before="120" w:afterLines="120" w:after="288"/>
        <w:jc w:val="both"/>
        <w:rPr>
          <w:i/>
          <w:iCs/>
          <w:sz w:val="24"/>
          <w:szCs w:val="24"/>
        </w:rPr>
      </w:pPr>
      <w:r w:rsidRPr="00C771D7">
        <w:rPr>
          <w:color w:val="000000"/>
          <w:sz w:val="24"/>
          <w:szCs w:val="24"/>
        </w:rPr>
        <w:t xml:space="preserve">10.14 - Será considerada data do pagamento o dia em que constar como emitida a ordem bancária para </w:t>
      </w:r>
      <w:r w:rsidRPr="00C771D7">
        <w:rPr>
          <w:sz w:val="24"/>
          <w:szCs w:val="24"/>
        </w:rPr>
        <w:t>pagamento</w:t>
      </w:r>
      <w:r w:rsidRPr="00C771D7">
        <w:rPr>
          <w:i/>
          <w:iCs/>
          <w:sz w:val="24"/>
          <w:szCs w:val="24"/>
        </w:rPr>
        <w:t>.</w:t>
      </w:r>
    </w:p>
    <w:p w14:paraId="107E279F"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10.15 – Quando do pagamento, será efetuada a retenção tributária prevista na legislação aplicável.</w:t>
      </w:r>
    </w:p>
    <w:p w14:paraId="52C2C9BA"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10.15.1 - Independentemente do percentual de tributo inserido na planilha, quando houver, serão retidos na fonte, quando da realização do pagamento, os percentuais estabelecidos na legislação vigente.</w:t>
      </w:r>
    </w:p>
    <w:p w14:paraId="15C1C74B"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10.16 - O contratado regularmente optante pelo Simples Nacional, nos termos da </w:t>
      </w:r>
      <w:hyperlink r:id="rId39" w:history="1">
        <w:r w:rsidRPr="00C771D7">
          <w:rPr>
            <w:color w:val="000080"/>
            <w:sz w:val="24"/>
            <w:szCs w:val="24"/>
            <w:u w:val="single"/>
          </w:rPr>
          <w:t>Lei Complementar nº 123, de 2006</w:t>
        </w:r>
      </w:hyperlink>
      <w:r w:rsidRPr="00C771D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073474" w14:textId="77777777" w:rsidR="00C771D7" w:rsidRPr="00C771D7" w:rsidRDefault="00C771D7" w:rsidP="00C771D7">
      <w:pPr>
        <w:keepNext/>
        <w:keepLines/>
        <w:tabs>
          <w:tab w:val="left" w:pos="567"/>
        </w:tabs>
        <w:spacing w:before="120"/>
        <w:jc w:val="both"/>
        <w:outlineLvl w:val="1"/>
        <w:rPr>
          <w:b/>
          <w:bCs/>
          <w:sz w:val="24"/>
          <w:szCs w:val="24"/>
        </w:rPr>
      </w:pPr>
      <w:r w:rsidRPr="00C771D7">
        <w:rPr>
          <w:b/>
          <w:bCs/>
          <w:sz w:val="24"/>
          <w:szCs w:val="24"/>
        </w:rPr>
        <w:t>Antecipação de pagamento</w:t>
      </w:r>
    </w:p>
    <w:p w14:paraId="1D74266D" w14:textId="77777777" w:rsidR="00C771D7" w:rsidRPr="00C771D7" w:rsidRDefault="00C771D7" w:rsidP="00C771D7">
      <w:pPr>
        <w:spacing w:before="120"/>
        <w:jc w:val="both"/>
        <w:rPr>
          <w:iCs/>
          <w:sz w:val="24"/>
          <w:szCs w:val="24"/>
        </w:rPr>
      </w:pPr>
      <w:r w:rsidRPr="00C771D7">
        <w:rPr>
          <w:iCs/>
          <w:sz w:val="24"/>
          <w:szCs w:val="24"/>
        </w:rPr>
        <w:t>10.17 - A presente contratação não permite a antecipação de pagamento parcial ou total, conforme as regras previstas no presente tópico.</w:t>
      </w:r>
    </w:p>
    <w:p w14:paraId="0BF2E6BD" w14:textId="77777777" w:rsidR="00C771D7" w:rsidRPr="00C771D7" w:rsidRDefault="00C771D7" w:rsidP="00C771D7">
      <w:pPr>
        <w:keepNext/>
        <w:keepLines/>
        <w:tabs>
          <w:tab w:val="left" w:pos="0"/>
        </w:tabs>
        <w:spacing w:before="120"/>
        <w:jc w:val="both"/>
        <w:outlineLvl w:val="0"/>
        <w:rPr>
          <w:b/>
          <w:bCs/>
          <w:sz w:val="24"/>
          <w:szCs w:val="24"/>
        </w:rPr>
      </w:pPr>
      <w:r w:rsidRPr="00C771D7">
        <w:rPr>
          <w:b/>
          <w:bCs/>
          <w:sz w:val="24"/>
          <w:szCs w:val="24"/>
        </w:rPr>
        <w:t>11- FORMA E CRITÉRIOS DE SELEÇÃO DO PRESTADOR DE SERVIÇO</w:t>
      </w:r>
    </w:p>
    <w:p w14:paraId="008A8A8D" w14:textId="77777777" w:rsidR="00C771D7" w:rsidRPr="00C771D7" w:rsidRDefault="00C771D7" w:rsidP="00C771D7">
      <w:pPr>
        <w:keepNext/>
        <w:keepLines/>
        <w:tabs>
          <w:tab w:val="left" w:pos="567"/>
        </w:tabs>
        <w:spacing w:before="120" w:after="120"/>
        <w:jc w:val="both"/>
        <w:outlineLvl w:val="1"/>
        <w:rPr>
          <w:rFonts w:eastAsia="MS Mincho"/>
          <w:b/>
          <w:bCs/>
          <w:sz w:val="24"/>
          <w:szCs w:val="24"/>
        </w:rPr>
      </w:pPr>
      <w:r w:rsidRPr="00C771D7">
        <w:rPr>
          <w:b/>
          <w:bCs/>
          <w:sz w:val="24"/>
          <w:szCs w:val="24"/>
        </w:rPr>
        <w:t>Forma de seleção e critério de julgamento da proposta</w:t>
      </w:r>
    </w:p>
    <w:p w14:paraId="5DF1E4F0" w14:textId="77777777" w:rsidR="00C771D7" w:rsidRPr="00C771D7" w:rsidRDefault="00C771D7" w:rsidP="00C771D7">
      <w:pPr>
        <w:spacing w:before="120" w:after="120"/>
        <w:jc w:val="both"/>
        <w:rPr>
          <w:sz w:val="24"/>
          <w:szCs w:val="24"/>
        </w:rPr>
      </w:pPr>
      <w:r w:rsidRPr="00C771D7">
        <w:rPr>
          <w:rFonts w:eastAsia="Arial"/>
          <w:color w:val="000000"/>
          <w:sz w:val="24"/>
          <w:szCs w:val="24"/>
        </w:rPr>
        <w:t>11.1 - O prestador de serviço</w:t>
      </w:r>
      <w:r w:rsidRPr="00C771D7">
        <w:rPr>
          <w:color w:val="000000"/>
          <w:sz w:val="24"/>
          <w:szCs w:val="24"/>
        </w:rPr>
        <w:t xml:space="preserve"> será selecionado por meio da realização de procedimento de LICITAÇÃO, na modalidade PREGÃO, sob a forma ELETRÔNICA</w:t>
      </w:r>
      <w:r w:rsidRPr="00C771D7">
        <w:rPr>
          <w:rFonts w:eastAsia="Arial"/>
          <w:color w:val="000000"/>
          <w:sz w:val="24"/>
          <w:szCs w:val="24"/>
        </w:rPr>
        <w:t xml:space="preserve">, com adoção do critério de julgamento pelo </w:t>
      </w:r>
      <w:r w:rsidRPr="00C771D7">
        <w:rPr>
          <w:rFonts w:eastAsia="Arial"/>
          <w:sz w:val="24"/>
          <w:szCs w:val="24"/>
        </w:rPr>
        <w:t>MENOR PREÇO UNITÁRIO.</w:t>
      </w:r>
    </w:p>
    <w:p w14:paraId="23E8C15A" w14:textId="77777777" w:rsidR="00C771D7" w:rsidRPr="00C771D7" w:rsidRDefault="00C771D7" w:rsidP="00C771D7">
      <w:pPr>
        <w:keepNext/>
        <w:keepLines/>
        <w:tabs>
          <w:tab w:val="left" w:pos="567"/>
        </w:tabs>
        <w:spacing w:before="120" w:after="120"/>
        <w:jc w:val="both"/>
        <w:outlineLvl w:val="1"/>
        <w:rPr>
          <w:b/>
          <w:bCs/>
          <w:sz w:val="24"/>
          <w:szCs w:val="24"/>
        </w:rPr>
      </w:pPr>
      <w:r w:rsidRPr="00C771D7">
        <w:rPr>
          <w:b/>
          <w:bCs/>
          <w:sz w:val="24"/>
          <w:szCs w:val="24"/>
        </w:rPr>
        <w:t>Critérios de aceitabilidade de preços</w:t>
      </w:r>
    </w:p>
    <w:p w14:paraId="334E69CB" w14:textId="77777777" w:rsidR="00C771D7" w:rsidRPr="00C771D7" w:rsidRDefault="00C771D7" w:rsidP="00C771D7">
      <w:pPr>
        <w:spacing w:before="120" w:after="120"/>
        <w:jc w:val="both"/>
        <w:rPr>
          <w:rFonts w:eastAsia="Arial"/>
          <w:iCs/>
          <w:sz w:val="24"/>
          <w:szCs w:val="24"/>
        </w:rPr>
      </w:pPr>
      <w:r w:rsidRPr="00C771D7">
        <w:rPr>
          <w:rFonts w:eastAsia="Arial"/>
          <w:iCs/>
          <w:sz w:val="24"/>
          <w:szCs w:val="24"/>
        </w:rPr>
        <w:t>11.2 - O critério de aceitabilidade de preços será o valor global estimado para a contratação.</w:t>
      </w:r>
    </w:p>
    <w:p w14:paraId="623D7141"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40" w:anchor="art59" w:history="1">
        <w:r w:rsidRPr="00C771D7">
          <w:rPr>
            <w:color w:val="000080"/>
            <w:sz w:val="24"/>
            <w:szCs w:val="24"/>
            <w:u w:val="single"/>
          </w:rPr>
          <w:t>art. 59, §3º, da Lei nº 14.133/2021</w:t>
        </w:r>
      </w:hyperlink>
      <w:r w:rsidRPr="00C771D7">
        <w:rPr>
          <w:color w:val="000000"/>
          <w:sz w:val="24"/>
          <w:szCs w:val="24"/>
        </w:rPr>
        <w:t>);</w:t>
      </w:r>
    </w:p>
    <w:p w14:paraId="6A2EA2A7" w14:textId="77777777" w:rsidR="00C771D7" w:rsidRPr="00C771D7" w:rsidRDefault="00C771D7" w:rsidP="00C771D7">
      <w:pPr>
        <w:keepNext/>
        <w:keepLines/>
        <w:tabs>
          <w:tab w:val="left" w:pos="0"/>
        </w:tabs>
        <w:spacing w:before="120" w:after="120"/>
        <w:jc w:val="both"/>
        <w:outlineLvl w:val="1"/>
        <w:rPr>
          <w:b/>
          <w:bCs/>
          <w:sz w:val="24"/>
          <w:szCs w:val="24"/>
        </w:rPr>
      </w:pPr>
      <w:r w:rsidRPr="00C771D7">
        <w:rPr>
          <w:b/>
          <w:bCs/>
          <w:sz w:val="24"/>
          <w:szCs w:val="24"/>
        </w:rPr>
        <w:t>Exigências de habilitação</w:t>
      </w:r>
    </w:p>
    <w:p w14:paraId="1A22CAEB" w14:textId="77777777" w:rsidR="00C771D7" w:rsidRPr="00C771D7" w:rsidRDefault="00C771D7" w:rsidP="00C771D7">
      <w:pPr>
        <w:spacing w:before="120" w:after="120"/>
        <w:jc w:val="both"/>
        <w:rPr>
          <w:color w:val="000000"/>
          <w:sz w:val="24"/>
          <w:szCs w:val="24"/>
        </w:rPr>
      </w:pPr>
      <w:r w:rsidRPr="00C771D7">
        <w:rPr>
          <w:color w:val="000000"/>
          <w:sz w:val="24"/>
          <w:szCs w:val="24"/>
        </w:rPr>
        <w:t>11.4 - Para fins de habilitação, deverá o licitante comprovar os seguintes requisitos:</w:t>
      </w:r>
    </w:p>
    <w:p w14:paraId="43CF6293" w14:textId="77777777" w:rsidR="00C771D7" w:rsidRPr="00C771D7" w:rsidRDefault="00C771D7" w:rsidP="00C771D7">
      <w:pPr>
        <w:keepNext/>
        <w:keepLines/>
        <w:tabs>
          <w:tab w:val="left" w:pos="851"/>
        </w:tabs>
        <w:spacing w:before="120" w:after="120"/>
        <w:jc w:val="both"/>
        <w:outlineLvl w:val="1"/>
        <w:rPr>
          <w:b/>
          <w:bCs/>
          <w:sz w:val="24"/>
          <w:szCs w:val="24"/>
        </w:rPr>
      </w:pPr>
      <w:r w:rsidRPr="00C771D7">
        <w:rPr>
          <w:b/>
          <w:bCs/>
          <w:sz w:val="24"/>
          <w:szCs w:val="24"/>
        </w:rPr>
        <w:lastRenderedPageBreak/>
        <w:t>Habilitação jurídica</w:t>
      </w:r>
    </w:p>
    <w:p w14:paraId="06058D01" w14:textId="77777777" w:rsidR="00C771D7" w:rsidRPr="00C771D7" w:rsidRDefault="00C771D7" w:rsidP="00C771D7">
      <w:pPr>
        <w:spacing w:before="120" w:after="120"/>
        <w:jc w:val="both"/>
        <w:rPr>
          <w:color w:val="000000"/>
          <w:sz w:val="24"/>
          <w:szCs w:val="24"/>
        </w:rPr>
      </w:pPr>
      <w:r w:rsidRPr="00C771D7">
        <w:rPr>
          <w:bCs/>
          <w:color w:val="000000"/>
          <w:sz w:val="24"/>
          <w:szCs w:val="24"/>
        </w:rPr>
        <w:t>11.5</w:t>
      </w:r>
      <w:r w:rsidRPr="00C771D7">
        <w:rPr>
          <w:b/>
          <w:bCs/>
          <w:color w:val="000000"/>
          <w:sz w:val="24"/>
          <w:szCs w:val="24"/>
        </w:rPr>
        <w:t xml:space="preserve"> - Pessoa física:</w:t>
      </w:r>
      <w:r w:rsidRPr="00C771D7">
        <w:rPr>
          <w:color w:val="000000"/>
          <w:sz w:val="24"/>
          <w:szCs w:val="24"/>
        </w:rPr>
        <w:t xml:space="preserve"> cédula de identidade (RG) ou documento equivalente que, por força de lei, tenha validade para fins de identificação em todo o território nacional;</w:t>
      </w:r>
    </w:p>
    <w:p w14:paraId="1DFF0C8C" w14:textId="77777777" w:rsidR="00C771D7" w:rsidRPr="00C771D7" w:rsidRDefault="00C771D7" w:rsidP="00C771D7">
      <w:pPr>
        <w:spacing w:before="120" w:after="120"/>
        <w:ind w:hanging="7"/>
        <w:jc w:val="both"/>
        <w:rPr>
          <w:color w:val="000000"/>
          <w:sz w:val="24"/>
          <w:szCs w:val="24"/>
        </w:rPr>
      </w:pPr>
      <w:r w:rsidRPr="00C771D7">
        <w:rPr>
          <w:bCs/>
          <w:color w:val="000000"/>
          <w:sz w:val="24"/>
          <w:szCs w:val="24"/>
        </w:rPr>
        <w:t>11.6</w:t>
      </w:r>
      <w:r w:rsidRPr="00C771D7">
        <w:rPr>
          <w:b/>
          <w:bCs/>
          <w:color w:val="000000"/>
          <w:sz w:val="24"/>
          <w:szCs w:val="24"/>
        </w:rPr>
        <w:t xml:space="preserve"> - Empresário individual</w:t>
      </w:r>
      <w:r w:rsidRPr="00C771D7">
        <w:rPr>
          <w:color w:val="000000"/>
          <w:sz w:val="24"/>
          <w:szCs w:val="24"/>
        </w:rPr>
        <w:t xml:space="preserve">: inscrição no Registro Público de Empresas Mercantis, a cargo da Junta Comercial da respectiva sede; </w:t>
      </w:r>
    </w:p>
    <w:p w14:paraId="5C911EA4" w14:textId="77777777" w:rsidR="00C771D7" w:rsidRPr="00C771D7" w:rsidRDefault="00C771D7" w:rsidP="00C771D7">
      <w:pPr>
        <w:spacing w:before="120" w:after="120"/>
        <w:jc w:val="both"/>
        <w:rPr>
          <w:color w:val="000000"/>
          <w:sz w:val="24"/>
          <w:szCs w:val="24"/>
        </w:rPr>
      </w:pPr>
      <w:r w:rsidRPr="00C771D7">
        <w:rPr>
          <w:bCs/>
          <w:color w:val="000000"/>
          <w:sz w:val="24"/>
          <w:szCs w:val="24"/>
        </w:rPr>
        <w:t>11.7</w:t>
      </w:r>
      <w:r w:rsidRPr="00C771D7">
        <w:rPr>
          <w:b/>
          <w:bCs/>
          <w:color w:val="000000"/>
          <w:sz w:val="24"/>
          <w:szCs w:val="24"/>
        </w:rPr>
        <w:t xml:space="preserve"> - Microempreendedor Individual - MEI</w:t>
      </w:r>
      <w:r w:rsidRPr="00C771D7">
        <w:rPr>
          <w:color w:val="000000"/>
          <w:sz w:val="24"/>
          <w:szCs w:val="24"/>
        </w:rPr>
        <w:t>: Certificado da Condição de Microempreendedor Individual - CCMEI, cuja aceitação ficará condicionada à verificação da autenticidade no sítio https://www.gov.br/empresas-e-negocios/pt-br/empreendedor;</w:t>
      </w:r>
    </w:p>
    <w:p w14:paraId="465153DE" w14:textId="77777777" w:rsidR="00C771D7" w:rsidRPr="00C771D7" w:rsidRDefault="00C771D7" w:rsidP="00C771D7">
      <w:pPr>
        <w:spacing w:before="120" w:after="120"/>
        <w:jc w:val="both"/>
        <w:rPr>
          <w:color w:val="000000"/>
          <w:sz w:val="24"/>
          <w:szCs w:val="24"/>
        </w:rPr>
      </w:pPr>
      <w:r w:rsidRPr="00C771D7">
        <w:rPr>
          <w:bCs/>
          <w:color w:val="000000"/>
          <w:sz w:val="24"/>
          <w:szCs w:val="24"/>
        </w:rPr>
        <w:t>11.8</w:t>
      </w:r>
      <w:r w:rsidRPr="00C771D7">
        <w:rPr>
          <w:b/>
          <w:bCs/>
          <w:color w:val="000000"/>
          <w:sz w:val="24"/>
          <w:szCs w:val="24"/>
        </w:rPr>
        <w:t xml:space="preserve"> - Sociedade Empresária, Sociedade Limitada Unipessoal – SLU ou sociedade identificada como Empresa Individual de Responsabilidade Limitada - EIRELI</w:t>
      </w:r>
      <w:r w:rsidRPr="00C771D7">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390B40C5" w14:textId="77777777" w:rsidR="00C771D7" w:rsidRPr="00C771D7" w:rsidRDefault="00C771D7" w:rsidP="00C771D7">
      <w:pPr>
        <w:spacing w:before="120" w:after="120"/>
        <w:jc w:val="both"/>
        <w:rPr>
          <w:color w:val="000000"/>
          <w:sz w:val="24"/>
          <w:szCs w:val="24"/>
        </w:rPr>
      </w:pPr>
      <w:r w:rsidRPr="00C771D7">
        <w:rPr>
          <w:bCs/>
          <w:color w:val="000000"/>
          <w:sz w:val="24"/>
          <w:szCs w:val="24"/>
        </w:rPr>
        <w:t>11.9 -</w:t>
      </w:r>
      <w:r w:rsidRPr="00C771D7">
        <w:rPr>
          <w:b/>
          <w:bCs/>
          <w:color w:val="000000"/>
          <w:sz w:val="24"/>
          <w:szCs w:val="24"/>
        </w:rPr>
        <w:t xml:space="preserve"> Sociedade Empresária Estrangeira</w:t>
      </w:r>
      <w:r w:rsidRPr="00C771D7">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C771D7">
          <w:rPr>
            <w:color w:val="000080"/>
            <w:sz w:val="24"/>
            <w:szCs w:val="24"/>
            <w:u w:val="single"/>
          </w:rPr>
          <w:t>Normativa DREI/ME nº 77, de 18 de março de 2020</w:t>
        </w:r>
      </w:hyperlink>
      <w:r w:rsidRPr="00C771D7">
        <w:rPr>
          <w:color w:val="000000"/>
          <w:sz w:val="24"/>
          <w:szCs w:val="24"/>
        </w:rPr>
        <w:t>.</w:t>
      </w:r>
    </w:p>
    <w:p w14:paraId="7FC0863A" w14:textId="77777777" w:rsidR="00C771D7" w:rsidRPr="00C771D7" w:rsidRDefault="00C771D7" w:rsidP="00C771D7">
      <w:pPr>
        <w:spacing w:before="120" w:after="120"/>
        <w:jc w:val="both"/>
        <w:rPr>
          <w:color w:val="000000"/>
          <w:sz w:val="24"/>
          <w:szCs w:val="24"/>
        </w:rPr>
      </w:pPr>
      <w:r w:rsidRPr="00C771D7">
        <w:rPr>
          <w:bCs/>
          <w:color w:val="000000"/>
          <w:sz w:val="24"/>
          <w:szCs w:val="24"/>
        </w:rPr>
        <w:t>11.10</w:t>
      </w:r>
      <w:r w:rsidRPr="00C771D7">
        <w:rPr>
          <w:b/>
          <w:bCs/>
          <w:color w:val="000000"/>
          <w:sz w:val="24"/>
          <w:szCs w:val="24"/>
        </w:rPr>
        <w:t xml:space="preserve"> - Sociedade Simples</w:t>
      </w:r>
      <w:r w:rsidRPr="00C771D7">
        <w:rPr>
          <w:color w:val="000000"/>
          <w:sz w:val="24"/>
          <w:szCs w:val="24"/>
        </w:rPr>
        <w:t>: inscrição do ato constitutivo no Registro Civil de Pessoas Jurídicas do local de sua sede, acompanhada de documento comprobatório de seus administradores;</w:t>
      </w:r>
    </w:p>
    <w:p w14:paraId="17EA55E9" w14:textId="77777777" w:rsidR="00C771D7" w:rsidRPr="00C771D7" w:rsidRDefault="00C771D7" w:rsidP="00C771D7">
      <w:pPr>
        <w:spacing w:before="120" w:after="120"/>
        <w:jc w:val="both"/>
        <w:rPr>
          <w:color w:val="000000"/>
          <w:sz w:val="24"/>
          <w:szCs w:val="24"/>
        </w:rPr>
      </w:pPr>
      <w:r w:rsidRPr="00C771D7">
        <w:rPr>
          <w:bCs/>
          <w:color w:val="000000"/>
          <w:sz w:val="24"/>
          <w:szCs w:val="24"/>
        </w:rPr>
        <w:t>11.11 -</w:t>
      </w:r>
      <w:r w:rsidRPr="00C771D7">
        <w:rPr>
          <w:b/>
          <w:bCs/>
          <w:color w:val="000000"/>
          <w:sz w:val="24"/>
          <w:szCs w:val="24"/>
        </w:rPr>
        <w:t xml:space="preserve"> Filial, sucursal ou agência de sociedade simples ou empresária</w:t>
      </w:r>
      <w:r w:rsidRPr="00C771D7">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3EE826C" w14:textId="77777777" w:rsidR="00C771D7" w:rsidRPr="00C771D7" w:rsidRDefault="00C771D7" w:rsidP="00C771D7">
      <w:pPr>
        <w:spacing w:before="120" w:after="120"/>
        <w:jc w:val="both"/>
        <w:rPr>
          <w:color w:val="000000"/>
          <w:sz w:val="24"/>
          <w:szCs w:val="24"/>
        </w:rPr>
      </w:pPr>
      <w:r w:rsidRPr="00C771D7">
        <w:rPr>
          <w:color w:val="000000"/>
          <w:sz w:val="24"/>
          <w:szCs w:val="24"/>
        </w:rPr>
        <w:t>11.12 - Os documentos apresentados deverão estar acompanhados de todas as alterações ou da consolidação respectiva.</w:t>
      </w:r>
    </w:p>
    <w:p w14:paraId="400E143E" w14:textId="77777777" w:rsidR="00C771D7" w:rsidRPr="00C771D7" w:rsidRDefault="00C771D7" w:rsidP="00C771D7">
      <w:pPr>
        <w:keepNext/>
        <w:keepLines/>
        <w:tabs>
          <w:tab w:val="left" w:pos="284"/>
        </w:tabs>
        <w:spacing w:before="120" w:after="120"/>
        <w:jc w:val="both"/>
        <w:outlineLvl w:val="1"/>
        <w:rPr>
          <w:b/>
          <w:bCs/>
          <w:sz w:val="24"/>
          <w:szCs w:val="24"/>
        </w:rPr>
      </w:pPr>
      <w:r w:rsidRPr="00C771D7">
        <w:rPr>
          <w:b/>
          <w:bCs/>
          <w:sz w:val="24"/>
          <w:szCs w:val="24"/>
        </w:rPr>
        <w:t>Habilitação fiscal, social e trabalhista</w:t>
      </w:r>
    </w:p>
    <w:p w14:paraId="772B7266"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11.16 - Prova de inscrição no Cadastro Nacional de Pessoas Jurídicas ou no Cadastro de Pessoas Físicas, conforme o caso;</w:t>
      </w:r>
    </w:p>
    <w:p w14:paraId="58D0B820"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34943E"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11.18 - Prova de regularidade com o Fundo de Garantia do Tempo de Serviço (FGTS);</w:t>
      </w:r>
    </w:p>
    <w:p w14:paraId="2E27E897"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C771D7">
          <w:rPr>
            <w:color w:val="000080"/>
            <w:sz w:val="24"/>
            <w:szCs w:val="24"/>
            <w:u w:val="single"/>
          </w:rPr>
          <w:t>Decreto-Lei nº 5.452, de 1º de maio de 1943</w:t>
        </w:r>
      </w:hyperlink>
      <w:r w:rsidRPr="00C771D7">
        <w:rPr>
          <w:color w:val="000000"/>
          <w:sz w:val="24"/>
          <w:szCs w:val="24"/>
        </w:rPr>
        <w:t>;</w:t>
      </w:r>
    </w:p>
    <w:p w14:paraId="4C12A912" w14:textId="77777777" w:rsidR="00C771D7" w:rsidRPr="00C771D7" w:rsidRDefault="00C771D7" w:rsidP="00C771D7">
      <w:pPr>
        <w:tabs>
          <w:tab w:val="left" w:pos="284"/>
        </w:tabs>
        <w:spacing w:before="120" w:after="120"/>
        <w:jc w:val="both"/>
        <w:rPr>
          <w:rFonts w:eastAsia="Arial"/>
          <w:color w:val="000000"/>
          <w:sz w:val="24"/>
          <w:szCs w:val="24"/>
        </w:rPr>
      </w:pPr>
      <w:r w:rsidRPr="00C771D7">
        <w:rPr>
          <w:rFonts w:eastAsia="Arial"/>
          <w:color w:val="000000"/>
          <w:sz w:val="24"/>
          <w:szCs w:val="24"/>
        </w:rPr>
        <w:t xml:space="preserve">11.20 - Prova de inscrição no cadastro de contribuintes Municipal relativo ao domicílio ou sede do prestador de serviço, pertinente ao seu ramo de atividade e compatível com o objeto contratual; </w:t>
      </w:r>
    </w:p>
    <w:p w14:paraId="02ECE492" w14:textId="77777777" w:rsidR="00C771D7" w:rsidRPr="00C771D7" w:rsidRDefault="00C771D7" w:rsidP="00C771D7">
      <w:pPr>
        <w:tabs>
          <w:tab w:val="left" w:pos="284"/>
        </w:tabs>
        <w:spacing w:before="120" w:after="120"/>
        <w:jc w:val="both"/>
        <w:rPr>
          <w:rFonts w:eastAsia="Arial"/>
          <w:sz w:val="24"/>
          <w:szCs w:val="24"/>
        </w:rPr>
      </w:pPr>
      <w:r w:rsidRPr="00C771D7">
        <w:rPr>
          <w:rFonts w:eastAsia="Arial"/>
          <w:color w:val="000000"/>
          <w:sz w:val="24"/>
          <w:szCs w:val="24"/>
        </w:rPr>
        <w:t xml:space="preserve">11.21 - Prova de regularidade com a Fazenda Municipal do domicílio ou sede do prestador de serviço, </w:t>
      </w:r>
      <w:r w:rsidRPr="00C771D7">
        <w:rPr>
          <w:rFonts w:eastAsia="Arial"/>
          <w:sz w:val="24"/>
          <w:szCs w:val="24"/>
        </w:rPr>
        <w:t>relativa à atividade em cujo exercício contrata ou concorre;</w:t>
      </w:r>
    </w:p>
    <w:p w14:paraId="55095E06" w14:textId="77777777" w:rsidR="00C771D7" w:rsidRPr="00C771D7" w:rsidRDefault="00C771D7" w:rsidP="00C771D7">
      <w:pPr>
        <w:tabs>
          <w:tab w:val="left" w:pos="284"/>
        </w:tabs>
        <w:spacing w:before="120" w:after="120"/>
        <w:jc w:val="both"/>
        <w:rPr>
          <w:rFonts w:eastAsia="Arial"/>
          <w:sz w:val="24"/>
          <w:szCs w:val="24"/>
        </w:rPr>
      </w:pPr>
      <w:r w:rsidRPr="00C771D7">
        <w:rPr>
          <w:rFonts w:eastAsia="Arial"/>
          <w:sz w:val="24"/>
          <w:szCs w:val="24"/>
        </w:rPr>
        <w:t>11.22- Prova de Regularidade com a Fazenda Estadual do domicílio ou sede do fornecedor, em relação aos tributos estaduais.</w:t>
      </w:r>
    </w:p>
    <w:p w14:paraId="6368F3BB" w14:textId="77777777" w:rsidR="00C771D7" w:rsidRPr="00C771D7" w:rsidRDefault="00C771D7" w:rsidP="00C771D7">
      <w:pPr>
        <w:tabs>
          <w:tab w:val="left" w:pos="284"/>
        </w:tabs>
        <w:spacing w:before="120" w:after="120"/>
        <w:jc w:val="both"/>
        <w:rPr>
          <w:rFonts w:eastAsia="Arial"/>
          <w:sz w:val="24"/>
          <w:szCs w:val="24"/>
        </w:rPr>
      </w:pPr>
      <w:r w:rsidRPr="00C771D7">
        <w:rPr>
          <w:rFonts w:eastAsia="Arial"/>
          <w:sz w:val="24"/>
          <w:szCs w:val="24"/>
        </w:rPr>
        <w:lastRenderedPageBreak/>
        <w:t>11.22.1- Certidão emitida pela Procuradoria Geral do Estado, caso tenha sede no Estado do Rio de Janeiro.</w:t>
      </w:r>
    </w:p>
    <w:p w14:paraId="4C5B3ED3" w14:textId="77777777" w:rsidR="00C771D7" w:rsidRPr="00C771D7" w:rsidRDefault="00C771D7" w:rsidP="00C771D7">
      <w:pPr>
        <w:tabs>
          <w:tab w:val="left" w:pos="284"/>
        </w:tabs>
        <w:spacing w:before="120" w:after="120"/>
        <w:jc w:val="both"/>
        <w:rPr>
          <w:rFonts w:eastAsia="Arial"/>
          <w:color w:val="000000"/>
          <w:sz w:val="24"/>
          <w:szCs w:val="24"/>
        </w:rPr>
      </w:pPr>
      <w:r w:rsidRPr="00C771D7">
        <w:rPr>
          <w:rFonts w:eastAsia="Arial"/>
          <w:color w:val="000000"/>
          <w:sz w:val="24"/>
          <w:szCs w:val="24"/>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63860216"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 xml:space="preserve">11.24 - O prestador de serviço enquadrado como microempreendedor individual que pretenda auferir os benefícios do tratamento diferenciado previstos na </w:t>
      </w:r>
      <w:hyperlink r:id="rId43" w:history="1">
        <w:r w:rsidRPr="00C771D7">
          <w:rPr>
            <w:color w:val="000080"/>
            <w:sz w:val="24"/>
            <w:szCs w:val="24"/>
            <w:u w:val="single"/>
          </w:rPr>
          <w:t>Lei Complementar n. 123, de 2006</w:t>
        </w:r>
      </w:hyperlink>
      <w:r w:rsidRPr="00C771D7">
        <w:rPr>
          <w:color w:val="000000"/>
          <w:sz w:val="24"/>
          <w:szCs w:val="24"/>
        </w:rPr>
        <w:t>, estará dispensado da prova de inscrição nos cadastros de contribuintes estadual e municipal.</w:t>
      </w:r>
    </w:p>
    <w:p w14:paraId="270AF33D" w14:textId="77777777" w:rsidR="00C771D7" w:rsidRPr="00C771D7" w:rsidRDefault="00C771D7" w:rsidP="00C771D7">
      <w:pPr>
        <w:keepNext/>
        <w:keepLines/>
        <w:tabs>
          <w:tab w:val="left" w:pos="284"/>
          <w:tab w:val="left" w:pos="567"/>
        </w:tabs>
        <w:spacing w:before="120" w:after="120"/>
        <w:jc w:val="both"/>
        <w:outlineLvl w:val="1"/>
        <w:rPr>
          <w:b/>
          <w:bCs/>
          <w:sz w:val="24"/>
          <w:szCs w:val="24"/>
        </w:rPr>
      </w:pPr>
      <w:r w:rsidRPr="00C771D7">
        <w:rPr>
          <w:b/>
          <w:bCs/>
          <w:sz w:val="24"/>
          <w:szCs w:val="24"/>
        </w:rPr>
        <w:t>Qualificação Econômico-Financeira</w:t>
      </w:r>
    </w:p>
    <w:p w14:paraId="6A223E8E"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11.25.</w:t>
      </w:r>
      <w:r w:rsidRPr="00C771D7">
        <w:rPr>
          <w:rFonts w:eastAsiaTheme="minorHAnsi"/>
          <w:sz w:val="24"/>
          <w:szCs w:val="24"/>
        </w:rPr>
        <w:tab/>
        <w:t>Certidão negativa de insolvência civil expedida pelo distribuidor do domicílio ou sede do licitante, caso se trate de pessoa física, desde que admitida a sua participação na licitação, ou de sociedade simples;</w:t>
      </w:r>
    </w:p>
    <w:p w14:paraId="3EC6ADCB"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11.26</w:t>
      </w:r>
      <w:r w:rsidRPr="00C771D7">
        <w:rPr>
          <w:rFonts w:eastAsiaTheme="minorHAnsi"/>
          <w:sz w:val="24"/>
          <w:szCs w:val="24"/>
        </w:rPr>
        <w:tab/>
        <w:t>- Certidão negativa de falência expedida pelo distribuidor da sede do prestador de serviço - Lei nº 14.133, de 2021, art. 69, caput, inciso II);</w:t>
      </w:r>
    </w:p>
    <w:p w14:paraId="67062746"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11.27</w:t>
      </w:r>
      <w:r w:rsidRPr="00C771D7">
        <w:rPr>
          <w:rFonts w:eastAsiaTheme="minorHAnsi"/>
          <w:sz w:val="24"/>
          <w:szCs w:val="24"/>
        </w:rPr>
        <w:tab/>
        <w:t>- Balanço patrimonial, demonstração de resultado de exercício e demais demonstrações contábeis dos 2 (dois) últimos exercícios sociais, comprovando índices de Liquidez Geral (LG), Liquidez Corrente (LC), e Solvência Geral (SG) superiores a 1 (um);</w:t>
      </w:r>
    </w:p>
    <w:p w14:paraId="721DA329"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11.28</w:t>
      </w:r>
      <w:r w:rsidRPr="00C771D7">
        <w:rPr>
          <w:rFonts w:eastAsiaTheme="minorHAnsi"/>
          <w:sz w:val="24"/>
          <w:szCs w:val="24"/>
        </w:rPr>
        <w:tab/>
        <w:t>- As empresas criadas no exercício financeiro da licitação deverão atender a todas as exigências da habilitação e poderão substituir os demonstrativos contábeis pelo balanço de abertura. (Lei nº 14.133, de 2021, art. 65, §1º).</w:t>
      </w:r>
    </w:p>
    <w:p w14:paraId="760949F6"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11.29</w:t>
      </w:r>
      <w:r w:rsidRPr="00C771D7">
        <w:rPr>
          <w:rFonts w:eastAsiaTheme="minorHAnsi"/>
          <w:sz w:val="24"/>
          <w:szCs w:val="24"/>
        </w:rPr>
        <w:tab/>
        <w:t>- Os documentos referidos acima limitar-se-ão ao último exercício no caso de a pessoa jurídica ter sido constituída há menos de 2 (dois) anos.</w:t>
      </w:r>
    </w:p>
    <w:p w14:paraId="5D675C20"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11.30</w:t>
      </w:r>
      <w:r w:rsidRPr="00C771D7">
        <w:rPr>
          <w:rFonts w:eastAsiaTheme="minorHAnsi"/>
          <w:sz w:val="24"/>
          <w:szCs w:val="24"/>
        </w:rPr>
        <w:tab/>
        <w:t xml:space="preserve">- Os documentos referidos acima deverão ser exigidos conforme definido pela Receita Federal do Brasil para transmissão da Escrituração Contábil Digital - ECD ao </w:t>
      </w:r>
      <w:proofErr w:type="spellStart"/>
      <w:r w:rsidRPr="00C771D7">
        <w:rPr>
          <w:rFonts w:eastAsiaTheme="minorHAnsi"/>
          <w:sz w:val="24"/>
          <w:szCs w:val="24"/>
        </w:rPr>
        <w:t>Sped</w:t>
      </w:r>
      <w:proofErr w:type="spellEnd"/>
      <w:r w:rsidRPr="00C771D7">
        <w:rPr>
          <w:rFonts w:eastAsiaTheme="minorHAnsi"/>
          <w:sz w:val="24"/>
          <w:szCs w:val="24"/>
        </w:rPr>
        <w:t>.</w:t>
      </w:r>
    </w:p>
    <w:p w14:paraId="614617E8"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11.31</w:t>
      </w:r>
      <w:r w:rsidRPr="00C771D7">
        <w:rPr>
          <w:rFonts w:eastAsiaTheme="minorHAnsi"/>
          <w:sz w:val="24"/>
          <w:szCs w:val="24"/>
        </w:rPr>
        <w:tab/>
        <w:t>-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591008C7"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11.32</w:t>
      </w:r>
      <w:r w:rsidRPr="00C771D7">
        <w:rPr>
          <w:rFonts w:eastAsiaTheme="minorHAnsi"/>
          <w:sz w:val="24"/>
          <w:szCs w:val="24"/>
        </w:rPr>
        <w:tab/>
        <w:t>- As empresas criadas no exercício financeiro da licitação deverão atender a todas as exigências da habilitação e poderão substituir os demonstrativos contábeis pelo balanço de abertura. (Lei nº 14.133, de 2021, art. 65, §1º).</w:t>
      </w:r>
    </w:p>
    <w:p w14:paraId="572DB0E7" w14:textId="77777777" w:rsidR="00C771D7" w:rsidRPr="00C771D7" w:rsidRDefault="00C771D7" w:rsidP="00C771D7">
      <w:pPr>
        <w:spacing w:before="120" w:after="120"/>
        <w:jc w:val="both"/>
        <w:rPr>
          <w:b/>
          <w:bCs/>
          <w:sz w:val="24"/>
          <w:szCs w:val="24"/>
        </w:rPr>
      </w:pPr>
      <w:r w:rsidRPr="00C771D7">
        <w:rPr>
          <w:b/>
          <w:bCs/>
          <w:sz w:val="24"/>
          <w:szCs w:val="24"/>
        </w:rPr>
        <w:t>Qualificação Técnica</w:t>
      </w:r>
    </w:p>
    <w:p w14:paraId="0EE87C5E"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07F7CB96" w14:textId="77777777" w:rsidR="00C771D7" w:rsidRPr="00C771D7" w:rsidRDefault="00C771D7" w:rsidP="00C771D7">
      <w:pPr>
        <w:spacing w:before="120" w:after="120"/>
        <w:jc w:val="both"/>
        <w:rPr>
          <w:b/>
          <w:color w:val="000000"/>
          <w:sz w:val="24"/>
          <w:szCs w:val="24"/>
        </w:rPr>
      </w:pPr>
      <w:r w:rsidRPr="00C771D7">
        <w:rPr>
          <w:b/>
          <w:color w:val="000000"/>
          <w:sz w:val="24"/>
          <w:szCs w:val="24"/>
        </w:rPr>
        <w:t>12 - VIGÊNCIA DA ATA DE REGISTRO DE PREÇOS</w:t>
      </w:r>
    </w:p>
    <w:p w14:paraId="4849FE20" w14:textId="77777777" w:rsidR="00C771D7" w:rsidRPr="00C771D7" w:rsidRDefault="00C771D7" w:rsidP="00C771D7">
      <w:pPr>
        <w:spacing w:before="120" w:after="120"/>
        <w:jc w:val="both"/>
        <w:rPr>
          <w:color w:val="000000"/>
          <w:sz w:val="24"/>
          <w:szCs w:val="24"/>
        </w:rPr>
      </w:pPr>
      <w:r w:rsidRPr="00C771D7">
        <w:rPr>
          <w:color w:val="000000"/>
          <w:sz w:val="24"/>
          <w:szCs w:val="24"/>
        </w:rPr>
        <w:t>12.1 -</w:t>
      </w:r>
      <w:proofErr w:type="gramStart"/>
      <w:r w:rsidRPr="00C771D7">
        <w:rPr>
          <w:color w:val="000000"/>
          <w:sz w:val="24"/>
          <w:szCs w:val="24"/>
        </w:rPr>
        <w:t xml:space="preserve">  </w:t>
      </w:r>
      <w:proofErr w:type="gramEnd"/>
      <w:r w:rsidRPr="00C771D7">
        <w:rPr>
          <w:sz w:val="24"/>
          <w:szCs w:val="24"/>
        </w:rPr>
        <w:t xml:space="preserve">A Ata de Registro de Preços tem vigência de 01 (um) ano, contados a partir da data da sua assinatura, podendo </w:t>
      </w:r>
      <w:r w:rsidRPr="00C771D7">
        <w:rPr>
          <w:color w:val="000000"/>
          <w:sz w:val="24"/>
          <w:szCs w:val="24"/>
        </w:rPr>
        <w:t>ser prorrogado por igual período, nos termos permitidos no art. 84 da Lei 14.133/2021.</w:t>
      </w:r>
    </w:p>
    <w:p w14:paraId="59A6FA26" w14:textId="77777777" w:rsidR="00C771D7" w:rsidRPr="00C771D7" w:rsidRDefault="00C771D7" w:rsidP="00C771D7">
      <w:pPr>
        <w:spacing w:before="120" w:after="120"/>
        <w:jc w:val="both"/>
        <w:rPr>
          <w:color w:val="000000"/>
          <w:sz w:val="24"/>
          <w:szCs w:val="24"/>
        </w:rPr>
      </w:pPr>
      <w:r w:rsidRPr="00C771D7">
        <w:rPr>
          <w:color w:val="000000"/>
          <w:sz w:val="24"/>
          <w:szCs w:val="24"/>
        </w:rPr>
        <w:t>12.2 -</w:t>
      </w:r>
      <w:proofErr w:type="gramStart"/>
      <w:r w:rsidRPr="00C771D7">
        <w:rPr>
          <w:color w:val="000000"/>
          <w:sz w:val="24"/>
          <w:szCs w:val="24"/>
        </w:rPr>
        <w:t xml:space="preserve">  </w:t>
      </w:r>
      <w:proofErr w:type="gramEnd"/>
      <w:r w:rsidRPr="00C771D7">
        <w:rPr>
          <w:color w:val="000000"/>
          <w:sz w:val="24"/>
          <w:szCs w:val="24"/>
        </w:rPr>
        <w:t xml:space="preserve">A prorrogação da vigência da Ata de Registro de Preços dependerá da concordância das partes e de comprovação da vantajosidade dos preços. </w:t>
      </w:r>
    </w:p>
    <w:p w14:paraId="75D76C8D"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12.3 -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será registrada mediante termo de prorrogação pactuado pelas partes nos autos de gestão da Ata de Registro de Preços</w:t>
      </w:r>
    </w:p>
    <w:p w14:paraId="646C5AE0" w14:textId="77777777" w:rsidR="00C771D7" w:rsidRPr="00C771D7" w:rsidRDefault="00C771D7" w:rsidP="00C771D7">
      <w:pPr>
        <w:spacing w:before="120" w:after="120"/>
        <w:jc w:val="both"/>
        <w:rPr>
          <w:color w:val="000000"/>
          <w:sz w:val="24"/>
          <w:szCs w:val="24"/>
        </w:rPr>
      </w:pPr>
      <w:r w:rsidRPr="00C771D7">
        <w:rPr>
          <w:color w:val="000000"/>
          <w:sz w:val="24"/>
          <w:szCs w:val="24"/>
        </w:rPr>
        <w:t>12.4 -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deverá ser publicada e divulgada.</w:t>
      </w:r>
    </w:p>
    <w:p w14:paraId="2BE734BE" w14:textId="77777777" w:rsidR="00C771D7" w:rsidRPr="00C771D7" w:rsidRDefault="00C771D7" w:rsidP="00C771D7">
      <w:pPr>
        <w:spacing w:before="120" w:after="120"/>
        <w:jc w:val="both"/>
        <w:rPr>
          <w:color w:val="000000"/>
          <w:sz w:val="24"/>
          <w:szCs w:val="24"/>
        </w:rPr>
      </w:pPr>
      <w:r w:rsidRPr="00C771D7">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FDF300B"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13 - Cancelamento/revogação e rescisão da ATA DE REGISTRO DE PREÇOS </w:t>
      </w:r>
    </w:p>
    <w:p w14:paraId="1042F9B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13.1 - O registro de preços poderá ser </w:t>
      </w:r>
      <w:r w:rsidRPr="00C771D7">
        <w:rPr>
          <w:sz w:val="24"/>
          <w:szCs w:val="24"/>
        </w:rPr>
        <w:t xml:space="preserve">CANCELADO/EXTINTO, no todo </w:t>
      </w:r>
      <w:r w:rsidRPr="00C771D7">
        <w:rPr>
          <w:color w:val="000000"/>
          <w:sz w:val="24"/>
          <w:szCs w:val="24"/>
        </w:rPr>
        <w:t>ou em parte, quando:</w:t>
      </w:r>
    </w:p>
    <w:p w14:paraId="74732557"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13.1.1 -</w:t>
      </w:r>
      <w:proofErr w:type="gramStart"/>
      <w:r w:rsidRPr="00C771D7">
        <w:rPr>
          <w:color w:val="000000"/>
          <w:sz w:val="24"/>
          <w:szCs w:val="24"/>
        </w:rPr>
        <w:t xml:space="preserve">  </w:t>
      </w:r>
      <w:proofErr w:type="gramEnd"/>
      <w:r w:rsidRPr="00C771D7">
        <w:rPr>
          <w:color w:val="000000"/>
          <w:sz w:val="24"/>
          <w:szCs w:val="24"/>
        </w:rPr>
        <w:t xml:space="preserve">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006C7378"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13.2.2 -</w:t>
      </w:r>
      <w:proofErr w:type="gramStart"/>
      <w:r w:rsidRPr="00C771D7">
        <w:rPr>
          <w:color w:val="000000"/>
          <w:sz w:val="24"/>
          <w:szCs w:val="24"/>
        </w:rPr>
        <w:t xml:space="preserve">  </w:t>
      </w:r>
      <w:proofErr w:type="gramEnd"/>
      <w:r w:rsidRPr="00C771D7">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B96759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13.1.3 - Presentes razões de conveniência e oportunidade ao interesse público, devidamente justificadas. </w:t>
      </w:r>
    </w:p>
    <w:p w14:paraId="362B22FD" w14:textId="77777777" w:rsidR="00C771D7" w:rsidRPr="00C771D7" w:rsidRDefault="00C771D7" w:rsidP="00C771D7">
      <w:pPr>
        <w:spacing w:before="120" w:after="120"/>
        <w:ind w:firstLine="567"/>
        <w:jc w:val="both"/>
        <w:rPr>
          <w:sz w:val="24"/>
          <w:szCs w:val="24"/>
        </w:rPr>
      </w:pPr>
      <w:proofErr w:type="gramStart"/>
      <w:r w:rsidRPr="00C771D7">
        <w:rPr>
          <w:color w:val="000000"/>
          <w:sz w:val="24"/>
          <w:szCs w:val="24"/>
        </w:rPr>
        <w:t>13.1.4 .</w:t>
      </w:r>
      <w:proofErr w:type="gramEnd"/>
      <w:r w:rsidRPr="00C771D7">
        <w:rPr>
          <w:color w:val="000000"/>
          <w:sz w:val="24"/>
          <w:szCs w:val="24"/>
        </w:rPr>
        <w:t xml:space="preserve"> O registro de preços poderá </w:t>
      </w:r>
      <w:r w:rsidRPr="00C771D7">
        <w:rPr>
          <w:sz w:val="24"/>
          <w:szCs w:val="24"/>
        </w:rPr>
        <w:t xml:space="preserve">ser EXTINTO, por iniciativa da Administração, observada a gravidade da conduta e os reflexos em relação ao interesse público, quando o titular do registro: </w:t>
      </w:r>
    </w:p>
    <w:p w14:paraId="2FEA1B21" w14:textId="77777777" w:rsidR="00C771D7" w:rsidRPr="00C771D7" w:rsidRDefault="00C771D7" w:rsidP="00C771D7">
      <w:pPr>
        <w:spacing w:before="120" w:after="120"/>
        <w:ind w:firstLine="567"/>
        <w:jc w:val="both"/>
        <w:rPr>
          <w:sz w:val="24"/>
          <w:szCs w:val="24"/>
        </w:rPr>
      </w:pPr>
      <w:r w:rsidRPr="00C771D7">
        <w:rPr>
          <w:sz w:val="24"/>
          <w:szCs w:val="24"/>
        </w:rPr>
        <w:t>13.1.4.1 -</w:t>
      </w:r>
      <w:proofErr w:type="gramStart"/>
      <w:r w:rsidRPr="00C771D7">
        <w:rPr>
          <w:sz w:val="24"/>
          <w:szCs w:val="24"/>
        </w:rPr>
        <w:t xml:space="preserve">  </w:t>
      </w:r>
      <w:proofErr w:type="gramEnd"/>
      <w:r w:rsidRPr="00C771D7">
        <w:rPr>
          <w:sz w:val="24"/>
          <w:szCs w:val="24"/>
        </w:rPr>
        <w:t xml:space="preserve">Não executar de forma total ou parcial qualificada as obrigações presentes na Ata de Registro de Preços; </w:t>
      </w:r>
    </w:p>
    <w:p w14:paraId="431F84F3" w14:textId="77777777" w:rsidR="00C771D7" w:rsidRPr="00C771D7" w:rsidRDefault="00C771D7" w:rsidP="00C771D7">
      <w:pPr>
        <w:spacing w:before="120" w:after="120"/>
        <w:ind w:firstLine="567"/>
        <w:jc w:val="both"/>
        <w:rPr>
          <w:sz w:val="24"/>
          <w:szCs w:val="24"/>
        </w:rPr>
      </w:pPr>
      <w:r w:rsidRPr="00C771D7">
        <w:rPr>
          <w:sz w:val="24"/>
          <w:szCs w:val="24"/>
        </w:rPr>
        <w:t>13.1.4.2 -</w:t>
      </w:r>
      <w:proofErr w:type="gramStart"/>
      <w:r w:rsidRPr="00C771D7">
        <w:rPr>
          <w:sz w:val="24"/>
          <w:szCs w:val="24"/>
        </w:rPr>
        <w:t xml:space="preserve">  </w:t>
      </w:r>
      <w:proofErr w:type="gramEnd"/>
      <w:r w:rsidRPr="00C771D7">
        <w:rPr>
          <w:sz w:val="24"/>
          <w:szCs w:val="24"/>
        </w:rPr>
        <w:t xml:space="preserve">Recusar-se a retirar e assinar a nota de empenho ou instrumento contratual no prazo estabelecido, salvo por motivo devidamente justificado e aceito pelo órgão ou entidade Contratante; </w:t>
      </w:r>
    </w:p>
    <w:p w14:paraId="2B3C2E74" w14:textId="77777777" w:rsidR="00C771D7" w:rsidRPr="00C771D7" w:rsidRDefault="00C771D7" w:rsidP="00C771D7">
      <w:pPr>
        <w:spacing w:before="120" w:after="120"/>
        <w:ind w:firstLine="567"/>
        <w:jc w:val="both"/>
        <w:rPr>
          <w:sz w:val="24"/>
          <w:szCs w:val="24"/>
        </w:rPr>
      </w:pPr>
      <w:r w:rsidRPr="00C771D7">
        <w:rPr>
          <w:sz w:val="24"/>
          <w:szCs w:val="24"/>
        </w:rPr>
        <w:t>13.1.4.3 -</w:t>
      </w:r>
      <w:proofErr w:type="gramStart"/>
      <w:r w:rsidRPr="00C771D7">
        <w:rPr>
          <w:sz w:val="24"/>
          <w:szCs w:val="24"/>
        </w:rPr>
        <w:t xml:space="preserve">  </w:t>
      </w:r>
      <w:proofErr w:type="gramEnd"/>
      <w:r w:rsidRPr="00C771D7">
        <w:rPr>
          <w:sz w:val="24"/>
          <w:szCs w:val="24"/>
        </w:rPr>
        <w:t xml:space="preserve">Der causa à rescisão administrativa de dois ou mais contratos firmados com base ne Ata de Registro de Preços; </w:t>
      </w:r>
    </w:p>
    <w:p w14:paraId="3ECED941" w14:textId="77777777" w:rsidR="00C771D7" w:rsidRPr="00C771D7" w:rsidRDefault="00C771D7" w:rsidP="00C771D7">
      <w:pPr>
        <w:spacing w:before="120" w:after="120"/>
        <w:ind w:firstLine="567"/>
        <w:jc w:val="both"/>
        <w:rPr>
          <w:sz w:val="24"/>
          <w:szCs w:val="24"/>
        </w:rPr>
      </w:pPr>
      <w:r w:rsidRPr="00C771D7">
        <w:rPr>
          <w:sz w:val="24"/>
          <w:szCs w:val="24"/>
        </w:rPr>
        <w:t xml:space="preserve">13.1.4.4 - Não mantiver as condições de participação e de habilitação exigidas na licitação, salvo irregularidade temporária e sanável em até 30 DIAS corridos; </w:t>
      </w:r>
    </w:p>
    <w:p w14:paraId="20716689" w14:textId="77777777" w:rsidR="00C771D7" w:rsidRPr="00C771D7" w:rsidRDefault="00C771D7" w:rsidP="00C771D7">
      <w:pPr>
        <w:spacing w:before="120" w:after="120"/>
        <w:ind w:firstLine="567"/>
        <w:jc w:val="both"/>
        <w:rPr>
          <w:sz w:val="24"/>
          <w:szCs w:val="24"/>
        </w:rPr>
      </w:pPr>
      <w:r w:rsidRPr="00C771D7">
        <w:rPr>
          <w:sz w:val="24"/>
          <w:szCs w:val="24"/>
        </w:rPr>
        <w:t>13.1.4.5 - Sofrer sanção prevista nos incisos III ou IV do artigo 156 da Lei nº 14.133/2021;</w:t>
      </w:r>
    </w:p>
    <w:p w14:paraId="39775A08" w14:textId="77777777" w:rsidR="00C771D7" w:rsidRPr="00C771D7" w:rsidRDefault="00C771D7" w:rsidP="00C771D7">
      <w:pPr>
        <w:spacing w:before="120" w:after="120"/>
        <w:ind w:firstLine="567"/>
        <w:jc w:val="both"/>
        <w:rPr>
          <w:sz w:val="24"/>
          <w:szCs w:val="24"/>
        </w:rPr>
      </w:pPr>
      <w:r w:rsidRPr="00C771D7">
        <w:rPr>
          <w:sz w:val="24"/>
          <w:szCs w:val="24"/>
        </w:rPr>
        <w:t xml:space="preserve">13.1.5 - O cancelamento/extinção do registro, assegurados o contraditório e a ampla defesa, deverá ser formalizado mediante competente processo administrativo </w:t>
      </w:r>
      <w:r w:rsidRPr="00C771D7">
        <w:rPr>
          <w:color w:val="000000"/>
          <w:sz w:val="24"/>
          <w:szCs w:val="24"/>
        </w:rPr>
        <w:t>com despacho fundamentado da autoridade competente da Administração, mediante registro em termo de cancelamento/revogação assinado pelas partes interessadas.</w:t>
      </w:r>
    </w:p>
    <w:p w14:paraId="32C5AA97" w14:textId="77777777" w:rsidR="00C771D7" w:rsidRPr="00C771D7" w:rsidRDefault="00C771D7" w:rsidP="00C771D7">
      <w:pPr>
        <w:spacing w:before="120" w:after="120"/>
        <w:ind w:firstLine="567"/>
        <w:jc w:val="both"/>
        <w:rPr>
          <w:sz w:val="24"/>
          <w:szCs w:val="24"/>
        </w:rPr>
      </w:pPr>
      <w:r w:rsidRPr="00C771D7">
        <w:rPr>
          <w:sz w:val="24"/>
          <w:szCs w:val="24"/>
        </w:rPr>
        <w:t xml:space="preserve">13.1.6 - Havendo cancelamento/ extinção do registro, não caberá a aplicação de qualquer espécie de sanção administrativa ao titular do registro. </w:t>
      </w:r>
    </w:p>
    <w:p w14:paraId="642E39D8" w14:textId="77777777" w:rsidR="00C771D7" w:rsidRPr="00C771D7" w:rsidRDefault="00C771D7" w:rsidP="00C771D7">
      <w:pPr>
        <w:spacing w:before="120" w:after="120"/>
        <w:ind w:firstLine="567"/>
        <w:jc w:val="both"/>
        <w:rPr>
          <w:color w:val="000000"/>
          <w:sz w:val="24"/>
          <w:szCs w:val="24"/>
        </w:rPr>
      </w:pPr>
      <w:r w:rsidRPr="00C771D7">
        <w:rPr>
          <w:sz w:val="24"/>
          <w:szCs w:val="24"/>
        </w:rPr>
        <w:t xml:space="preserve">13.1.7 - O cancelamento/ extinção do registro </w:t>
      </w:r>
      <w:r w:rsidRPr="00C771D7">
        <w:rPr>
          <w:color w:val="000000"/>
          <w:sz w:val="24"/>
          <w:szCs w:val="24"/>
        </w:rPr>
        <w:t>na hipótese prevista no item desta Ata de Registro de Preços não poderá ser aceita em prejuízo ao interesse público.</w:t>
      </w:r>
    </w:p>
    <w:p w14:paraId="5C6E0F40"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13.1.8 -</w:t>
      </w:r>
      <w:proofErr w:type="gramStart"/>
      <w:r w:rsidRPr="00C771D7">
        <w:rPr>
          <w:color w:val="000000"/>
          <w:sz w:val="24"/>
          <w:szCs w:val="24"/>
        </w:rPr>
        <w:t xml:space="preserve">  </w:t>
      </w:r>
      <w:proofErr w:type="gramEnd"/>
      <w:r w:rsidRPr="00C771D7">
        <w:rPr>
          <w:color w:val="000000"/>
          <w:sz w:val="24"/>
          <w:szCs w:val="24"/>
        </w:rPr>
        <w:t>A rescisão do registro de preços será determinada em decisão unilateral e fundamentada da Administração, garantido o contraditório e a ampla defesa em processo administrativo.</w:t>
      </w:r>
    </w:p>
    <w:p w14:paraId="054BE6CA"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13.1.9 -</w:t>
      </w:r>
      <w:proofErr w:type="gramStart"/>
      <w:r w:rsidRPr="00C771D7">
        <w:rPr>
          <w:color w:val="000000"/>
          <w:sz w:val="24"/>
          <w:szCs w:val="24"/>
        </w:rPr>
        <w:t xml:space="preserve">  </w:t>
      </w:r>
      <w:proofErr w:type="gramEnd"/>
      <w:r w:rsidRPr="00C771D7">
        <w:rPr>
          <w:color w:val="000000"/>
          <w:sz w:val="24"/>
          <w:szCs w:val="24"/>
        </w:rPr>
        <w:t>A rescisão do registro de preços poderá ensejar a abertura de procedimento de apuração da responsabilidade e aplicação de sanções administrativas em face do titular do registro.</w:t>
      </w:r>
    </w:p>
    <w:p w14:paraId="4BE1935F" w14:textId="77777777" w:rsidR="00C771D7" w:rsidRPr="00C771D7" w:rsidRDefault="00C771D7" w:rsidP="00C771D7">
      <w:pPr>
        <w:keepNext/>
        <w:keepLines/>
        <w:tabs>
          <w:tab w:val="left" w:pos="0"/>
        </w:tabs>
        <w:spacing w:before="120" w:after="120"/>
        <w:jc w:val="both"/>
        <w:outlineLvl w:val="0"/>
        <w:rPr>
          <w:b/>
          <w:bCs/>
          <w:color w:val="FF0066"/>
          <w:sz w:val="24"/>
          <w:szCs w:val="24"/>
        </w:rPr>
      </w:pPr>
      <w:r w:rsidRPr="00C771D7">
        <w:rPr>
          <w:b/>
          <w:bCs/>
          <w:sz w:val="24"/>
          <w:szCs w:val="24"/>
        </w:rPr>
        <w:lastRenderedPageBreak/>
        <w:t xml:space="preserve">14 - ESTIMATIVAS DO VALOR DA CONTRATAÇÃO </w:t>
      </w:r>
    </w:p>
    <w:p w14:paraId="27DF8200" w14:textId="2317F8F3" w:rsidR="00C771D7" w:rsidRPr="00C771D7" w:rsidRDefault="00C771D7" w:rsidP="00C771D7">
      <w:pPr>
        <w:keepNext/>
        <w:keepLines/>
        <w:tabs>
          <w:tab w:val="left" w:pos="0"/>
        </w:tabs>
        <w:spacing w:before="120" w:after="120"/>
        <w:jc w:val="both"/>
        <w:outlineLvl w:val="0"/>
        <w:rPr>
          <w:b/>
          <w:bCs/>
          <w:color w:val="FF0066"/>
          <w:sz w:val="24"/>
          <w:szCs w:val="24"/>
        </w:rPr>
      </w:pPr>
      <w:r w:rsidRPr="00C771D7">
        <w:rPr>
          <w:bCs/>
          <w:sz w:val="24"/>
          <w:szCs w:val="24"/>
        </w:rPr>
        <w:t>14.1</w:t>
      </w:r>
      <w:r w:rsidRPr="00C771D7">
        <w:rPr>
          <w:b/>
          <w:bCs/>
          <w:sz w:val="24"/>
          <w:szCs w:val="24"/>
        </w:rPr>
        <w:t xml:space="preserve"> - </w:t>
      </w:r>
      <w:r w:rsidRPr="00C771D7">
        <w:rPr>
          <w:sz w:val="24"/>
          <w:szCs w:val="24"/>
        </w:rPr>
        <w:t xml:space="preserve">O custo estimado preliminar total da contratação </w:t>
      </w:r>
      <w:r w:rsidR="00C764BC">
        <w:rPr>
          <w:sz w:val="24"/>
          <w:szCs w:val="24"/>
        </w:rPr>
        <w:t xml:space="preserve">foi definido </w:t>
      </w:r>
      <w:r w:rsidRPr="00C771D7">
        <w:rPr>
          <w:sz w:val="24"/>
          <w:szCs w:val="24"/>
        </w:rPr>
        <w:t xml:space="preserve">após pesquisa de mercado apresentada pela Secretaria de Administração. </w:t>
      </w:r>
    </w:p>
    <w:p w14:paraId="448AEF59" w14:textId="77777777" w:rsidR="00C771D7" w:rsidRPr="00C771D7" w:rsidRDefault="00C771D7" w:rsidP="00C771D7">
      <w:pPr>
        <w:spacing w:before="120" w:after="120"/>
        <w:jc w:val="both"/>
        <w:rPr>
          <w:b/>
          <w:bCs/>
          <w:color w:val="000000"/>
          <w:sz w:val="24"/>
          <w:szCs w:val="24"/>
        </w:rPr>
      </w:pPr>
      <w:r w:rsidRPr="00C771D7">
        <w:rPr>
          <w:color w:val="000000"/>
          <w:sz w:val="24"/>
          <w:szCs w:val="24"/>
        </w:rPr>
        <w:t xml:space="preserve">14.1 - </w:t>
      </w:r>
      <w:r w:rsidRPr="00C771D7">
        <w:rPr>
          <w:iCs/>
          <w:sz w:val="24"/>
          <w:szCs w:val="24"/>
        </w:rPr>
        <w:t>A fundamentação e descrição da necessidade da contratação encontram-se pormenorizadas em tópico específico dos Estudos Técnicos Preliminares, constante no processo administrativo nº 1637/2025.</w:t>
      </w:r>
    </w:p>
    <w:p w14:paraId="210D0FC3" w14:textId="77777777" w:rsidR="00C771D7" w:rsidRPr="00C771D7" w:rsidRDefault="00C771D7" w:rsidP="00C771D7">
      <w:pPr>
        <w:keepNext/>
        <w:keepLines/>
        <w:tabs>
          <w:tab w:val="left" w:pos="0"/>
        </w:tabs>
        <w:spacing w:before="120" w:after="120"/>
        <w:jc w:val="both"/>
        <w:outlineLvl w:val="0"/>
        <w:rPr>
          <w:b/>
          <w:bCs/>
          <w:sz w:val="24"/>
          <w:szCs w:val="24"/>
        </w:rPr>
      </w:pPr>
      <w:r w:rsidRPr="00C771D7">
        <w:rPr>
          <w:b/>
          <w:bCs/>
          <w:sz w:val="24"/>
          <w:szCs w:val="24"/>
        </w:rPr>
        <w:t>15 - ADEQUAÇÃO ORÇAMENTÁRIA</w:t>
      </w:r>
    </w:p>
    <w:p w14:paraId="0D226AEF" w14:textId="77777777" w:rsidR="00C771D7" w:rsidRPr="00C771D7" w:rsidRDefault="00C771D7" w:rsidP="00C771D7">
      <w:pPr>
        <w:spacing w:before="120" w:after="120"/>
        <w:jc w:val="both"/>
        <w:rPr>
          <w:color w:val="000000"/>
          <w:sz w:val="24"/>
          <w:szCs w:val="24"/>
        </w:rPr>
      </w:pPr>
      <w:r w:rsidRPr="00C771D7">
        <w:rPr>
          <w:rFonts w:eastAsia="Arial"/>
          <w:color w:val="000000"/>
          <w:sz w:val="24"/>
          <w:szCs w:val="24"/>
        </w:rPr>
        <w:t>15.1 - As despesas decorrentes da presente contratação correrão à conta de recursos específicos consignados no Orçamento Geral do Município.</w:t>
      </w:r>
    </w:p>
    <w:p w14:paraId="7C6D040C" w14:textId="77777777" w:rsidR="00C771D7" w:rsidRPr="00C771D7" w:rsidRDefault="00C771D7" w:rsidP="00C771D7">
      <w:pPr>
        <w:tabs>
          <w:tab w:val="left" w:pos="913"/>
        </w:tabs>
        <w:spacing w:before="120" w:after="120"/>
        <w:rPr>
          <w:sz w:val="24"/>
          <w:szCs w:val="24"/>
        </w:rPr>
      </w:pPr>
      <w:r w:rsidRPr="00C771D7">
        <w:rPr>
          <w:iCs/>
          <w:sz w:val="24"/>
          <w:szCs w:val="24"/>
        </w:rPr>
        <w:t>15.2</w:t>
      </w:r>
      <w:r w:rsidRPr="00C771D7">
        <w:rPr>
          <w:sz w:val="24"/>
          <w:szCs w:val="24"/>
        </w:rPr>
        <w:t xml:space="preserve"> - A licitação será regida pela Lei Federal nº 14.133/2021.</w:t>
      </w:r>
    </w:p>
    <w:p w14:paraId="7D414D85" w14:textId="77777777" w:rsidR="00C771D7" w:rsidRPr="00C771D7" w:rsidRDefault="00C771D7" w:rsidP="00C771D7">
      <w:pPr>
        <w:spacing w:before="120" w:after="120"/>
        <w:jc w:val="both"/>
        <w:rPr>
          <w:b/>
          <w:sz w:val="24"/>
          <w:szCs w:val="24"/>
        </w:rPr>
      </w:pPr>
      <w:r w:rsidRPr="00C771D7">
        <w:rPr>
          <w:b/>
          <w:sz w:val="24"/>
          <w:szCs w:val="24"/>
        </w:rPr>
        <w:t>16 – RESPONSÁVEL PELA ELABORAÇÃO DO TERMO DE REFERÊNCIA E GESTOR DO CONTRATO.</w:t>
      </w:r>
    </w:p>
    <w:p w14:paraId="4D47EF9C" w14:textId="2891D01C" w:rsidR="00C771D7" w:rsidRPr="00C771D7" w:rsidRDefault="00C771D7" w:rsidP="00C771D7">
      <w:pPr>
        <w:pStyle w:val="PargrafodaLista"/>
        <w:numPr>
          <w:ilvl w:val="1"/>
          <w:numId w:val="61"/>
        </w:numPr>
        <w:spacing w:before="120" w:after="120"/>
        <w:jc w:val="both"/>
        <w:rPr>
          <w:i/>
        </w:rPr>
      </w:pPr>
      <w:r w:rsidRPr="00C771D7">
        <w:t>– É responsável pela elaboração deste documento:</w:t>
      </w:r>
    </w:p>
    <w:p w14:paraId="668BE8FC" w14:textId="77777777" w:rsidR="00C771D7" w:rsidRPr="00C771D7" w:rsidRDefault="00C771D7" w:rsidP="00C771D7">
      <w:pPr>
        <w:jc w:val="center"/>
        <w:rPr>
          <w:sz w:val="36"/>
          <w:szCs w:val="24"/>
        </w:rPr>
      </w:pPr>
    </w:p>
    <w:p w14:paraId="00029930" w14:textId="77777777" w:rsidR="00C771D7" w:rsidRPr="00C771D7" w:rsidRDefault="00C771D7" w:rsidP="00C771D7">
      <w:pPr>
        <w:pStyle w:val="SemEspaamento"/>
        <w:numPr>
          <w:ilvl w:val="0"/>
          <w:numId w:val="0"/>
        </w:numPr>
        <w:spacing w:before="0" w:after="0" w:line="240" w:lineRule="auto"/>
        <w:ind w:left="1146"/>
        <w:jc w:val="center"/>
        <w:rPr>
          <w:rFonts w:ascii="Times New Roman" w:hAnsi="Times New Roman"/>
          <w:sz w:val="24"/>
          <w:szCs w:val="28"/>
        </w:rPr>
      </w:pPr>
      <w:proofErr w:type="spellStart"/>
      <w:r w:rsidRPr="00C771D7">
        <w:rPr>
          <w:rFonts w:ascii="Times New Roman" w:hAnsi="Times New Roman"/>
          <w:b/>
          <w:sz w:val="24"/>
          <w:szCs w:val="28"/>
        </w:rPr>
        <w:t>Jovana</w:t>
      </w:r>
      <w:proofErr w:type="spellEnd"/>
      <w:r w:rsidRPr="00C771D7">
        <w:rPr>
          <w:rFonts w:ascii="Times New Roman" w:hAnsi="Times New Roman"/>
          <w:b/>
          <w:sz w:val="24"/>
          <w:szCs w:val="28"/>
        </w:rPr>
        <w:t xml:space="preserve"> Espirito Santo Moura</w:t>
      </w:r>
      <w:r w:rsidRPr="00C771D7">
        <w:rPr>
          <w:rFonts w:ascii="Times New Roman" w:hAnsi="Times New Roman"/>
          <w:b/>
          <w:sz w:val="24"/>
          <w:szCs w:val="28"/>
        </w:rPr>
        <w:br/>
      </w:r>
      <w:r w:rsidRPr="00C771D7">
        <w:rPr>
          <w:rFonts w:ascii="Times New Roman" w:hAnsi="Times New Roman"/>
          <w:sz w:val="24"/>
          <w:szCs w:val="28"/>
        </w:rPr>
        <w:t>Coordenador de Departamento de RH</w:t>
      </w:r>
    </w:p>
    <w:p w14:paraId="6A20E844" w14:textId="1CF86335" w:rsidR="00C771D7" w:rsidRPr="00C771D7" w:rsidRDefault="00C771D7" w:rsidP="00C771D7">
      <w:pPr>
        <w:pStyle w:val="SemEspaamento"/>
        <w:numPr>
          <w:ilvl w:val="0"/>
          <w:numId w:val="0"/>
        </w:numPr>
        <w:spacing w:before="0" w:after="0" w:line="240" w:lineRule="auto"/>
        <w:ind w:left="1146"/>
        <w:jc w:val="center"/>
        <w:rPr>
          <w:rFonts w:ascii="Times New Roman" w:hAnsi="Times New Roman"/>
          <w:sz w:val="24"/>
          <w:szCs w:val="28"/>
        </w:rPr>
      </w:pPr>
      <w:r w:rsidRPr="00C771D7">
        <w:rPr>
          <w:rFonts w:ascii="Times New Roman" w:hAnsi="Times New Roman"/>
          <w:sz w:val="24"/>
          <w:szCs w:val="28"/>
        </w:rPr>
        <w:t>Matrícula nº 41/75960- SMA</w:t>
      </w:r>
    </w:p>
    <w:p w14:paraId="0B7B71B7" w14:textId="77777777" w:rsidR="00C771D7" w:rsidRDefault="00C771D7" w:rsidP="00C771D7">
      <w:pPr>
        <w:jc w:val="center"/>
      </w:pPr>
    </w:p>
    <w:p w14:paraId="50A5C4AA" w14:textId="77777777" w:rsidR="00C771D7" w:rsidRPr="00AD315E" w:rsidRDefault="00C771D7" w:rsidP="00C771D7">
      <w:pPr>
        <w:spacing w:line="360" w:lineRule="auto"/>
        <w:jc w:val="both"/>
      </w:pPr>
      <w:r>
        <w:t>16</w:t>
      </w:r>
      <w:r w:rsidRPr="00AD315E">
        <w:t>.</w:t>
      </w:r>
      <w:r>
        <w:t>2</w:t>
      </w:r>
      <w:r w:rsidRPr="00AD315E">
        <w:t xml:space="preserve"> – Está de acordo com os termos:</w:t>
      </w:r>
    </w:p>
    <w:p w14:paraId="027698AF" w14:textId="77777777" w:rsidR="00C771D7" w:rsidRPr="00AD315E" w:rsidRDefault="00C771D7" w:rsidP="00C771D7">
      <w:pPr>
        <w:jc w:val="center"/>
        <w:rPr>
          <w:b/>
        </w:rPr>
      </w:pPr>
    </w:p>
    <w:p w14:paraId="1ACC2CC5" w14:textId="77777777" w:rsidR="00C771D7" w:rsidRPr="00C771D7" w:rsidRDefault="00C771D7" w:rsidP="00C771D7">
      <w:pPr>
        <w:jc w:val="center"/>
        <w:rPr>
          <w:b/>
          <w:sz w:val="24"/>
          <w:szCs w:val="18"/>
        </w:rPr>
      </w:pPr>
      <w:r w:rsidRPr="00C771D7">
        <w:rPr>
          <w:b/>
          <w:sz w:val="24"/>
          <w:szCs w:val="18"/>
        </w:rPr>
        <w:t>DIEGO MARQUES FELIPE</w:t>
      </w:r>
    </w:p>
    <w:p w14:paraId="25DE4814" w14:textId="77777777" w:rsidR="00C771D7" w:rsidRPr="00C771D7" w:rsidRDefault="00C771D7" w:rsidP="00C771D7">
      <w:pPr>
        <w:jc w:val="center"/>
        <w:rPr>
          <w:sz w:val="24"/>
          <w:szCs w:val="18"/>
        </w:rPr>
      </w:pPr>
      <w:r w:rsidRPr="00C771D7">
        <w:rPr>
          <w:sz w:val="24"/>
          <w:szCs w:val="18"/>
        </w:rPr>
        <w:t>Secretário de Administração</w:t>
      </w:r>
    </w:p>
    <w:p w14:paraId="5B7FEED2" w14:textId="77777777" w:rsidR="00C771D7" w:rsidRDefault="00C771D7" w:rsidP="00C771D7">
      <w:pPr>
        <w:jc w:val="center"/>
        <w:rPr>
          <w:sz w:val="24"/>
          <w:szCs w:val="18"/>
        </w:rPr>
      </w:pPr>
      <w:r w:rsidRPr="00C771D7">
        <w:rPr>
          <w:sz w:val="24"/>
          <w:szCs w:val="18"/>
        </w:rPr>
        <w:t>Matrícula nº 11/6431</w:t>
      </w:r>
    </w:p>
    <w:p w14:paraId="04F8101D" w14:textId="3B8EC9CE" w:rsidR="00C771D7" w:rsidRDefault="00C771D7">
      <w:pPr>
        <w:rPr>
          <w:sz w:val="24"/>
          <w:szCs w:val="18"/>
        </w:rPr>
      </w:pPr>
      <w:r>
        <w:rPr>
          <w:sz w:val="24"/>
          <w:szCs w:val="18"/>
        </w:rPr>
        <w:br w:type="page"/>
      </w: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72375A" w:rsidRPr="00B313BF" w:rsidRDefault="0072375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72375A" w:rsidRPr="00B313BF" w:rsidRDefault="0072375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1550D269" w14:textId="0613DDDC"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C771D7">
        <w:rPr>
          <w:b/>
          <w:bCs/>
          <w:color w:val="000000" w:themeColor="text1"/>
          <w:spacing w:val="-5"/>
          <w:sz w:val="24"/>
          <w:szCs w:val="24"/>
        </w:rPr>
        <w:t>1637</w:t>
      </w:r>
      <w:r w:rsidR="00550F66">
        <w:rPr>
          <w:b/>
          <w:bCs/>
          <w:color w:val="000000" w:themeColor="text1"/>
          <w:spacing w:val="-5"/>
          <w:sz w:val="24"/>
          <w:szCs w:val="24"/>
        </w:rPr>
        <w:t>02</w:t>
      </w:r>
      <w:r w:rsidR="004150E7" w:rsidRPr="008344E6">
        <w:rPr>
          <w:b/>
          <w:bCs/>
          <w:color w:val="000000" w:themeColor="text1"/>
          <w:spacing w:val="-5"/>
          <w:sz w:val="24"/>
          <w:szCs w:val="24"/>
        </w:rPr>
        <w:t>/25</w:t>
      </w:r>
      <w:r w:rsidR="00E858BE">
        <w:rPr>
          <w:b/>
          <w:bCs/>
          <w:color w:val="000000" w:themeColor="text1"/>
          <w:spacing w:val="-5"/>
          <w:sz w:val="24"/>
          <w:szCs w:val="24"/>
        </w:rPr>
        <w:t xml:space="preserve"> </w:t>
      </w:r>
    </w:p>
    <w:p w14:paraId="31230C61" w14:textId="5752F3EA"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550F66">
        <w:rPr>
          <w:b/>
          <w:color w:val="000000" w:themeColor="text1"/>
          <w:sz w:val="24"/>
          <w:szCs w:val="24"/>
        </w:rPr>
        <w:t>047</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E858BE"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858BE">
        <w:rPr>
          <w:b/>
          <w:color w:val="000000" w:themeColor="text1"/>
        </w:rPr>
        <w:t xml:space="preserve">– </w:t>
      </w:r>
      <w:r w:rsidR="00DB1FD4" w:rsidRPr="00E858BE">
        <w:rPr>
          <w:b/>
          <w:color w:val="000000" w:themeColor="text1"/>
        </w:rPr>
        <w:t>VALOR</w:t>
      </w:r>
      <w:r w:rsidR="00DB1FD4" w:rsidRPr="00E858BE">
        <w:rPr>
          <w:b/>
          <w:color w:val="000000" w:themeColor="text1"/>
          <w:spacing w:val="-1"/>
        </w:rPr>
        <w:t xml:space="preserve"> </w:t>
      </w:r>
      <w:r w:rsidR="00DB1FD4" w:rsidRPr="00E858BE">
        <w:rPr>
          <w:b/>
          <w:color w:val="000000" w:themeColor="text1"/>
        </w:rPr>
        <w:t>PROPOSTO</w:t>
      </w:r>
      <w:r w:rsidR="00DB1FD4" w:rsidRPr="00E858BE">
        <w:rPr>
          <w:b/>
          <w:color w:val="000000" w:themeColor="text1"/>
          <w:spacing w:val="-1"/>
        </w:rPr>
        <w:t xml:space="preserve"> </w:t>
      </w:r>
      <w:r w:rsidR="00DB1FD4" w:rsidRPr="00E858BE">
        <w:rPr>
          <w:b/>
          <w:color w:val="000000" w:themeColor="text1"/>
        </w:rPr>
        <w:t>PARA</w:t>
      </w:r>
      <w:r w:rsidR="00DB1FD4" w:rsidRPr="00E858BE">
        <w:rPr>
          <w:b/>
          <w:color w:val="000000" w:themeColor="text1"/>
          <w:spacing w:val="-1"/>
        </w:rPr>
        <w:t xml:space="preserve"> </w:t>
      </w:r>
      <w:r w:rsidR="00DB1FD4" w:rsidRPr="00E858BE">
        <w:rPr>
          <w:b/>
          <w:color w:val="000000" w:themeColor="text1"/>
        </w:rPr>
        <w:t>O</w:t>
      </w:r>
      <w:r w:rsidR="00DB1FD4" w:rsidRPr="00E858BE">
        <w:rPr>
          <w:b/>
          <w:color w:val="000000" w:themeColor="text1"/>
          <w:spacing w:val="-1"/>
        </w:rPr>
        <w:t xml:space="preserve"> </w:t>
      </w:r>
      <w:r w:rsidR="00DB1FD4" w:rsidRPr="00E858BE">
        <w:rPr>
          <w:b/>
          <w:color w:val="000000" w:themeColor="text1"/>
        </w:rPr>
        <w:t>FORNECIMENTO</w:t>
      </w:r>
    </w:p>
    <w:p w14:paraId="45E4E663" w14:textId="701FA7E8" w:rsidR="00DB1FD4" w:rsidRDefault="00DB1FD4" w:rsidP="00B313BF">
      <w:pPr>
        <w:spacing w:before="120" w:after="120" w:line="276" w:lineRule="auto"/>
        <w:ind w:left="302"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037C89">
        <w:rPr>
          <w:color w:val="000000" w:themeColor="text1"/>
          <w:sz w:val="24"/>
          <w:szCs w:val="24"/>
        </w:rPr>
        <w:t>para</w:t>
      </w:r>
      <w:r w:rsidR="0055765B" w:rsidRPr="00037C89">
        <w:rPr>
          <w:color w:val="000000" w:themeColor="text1"/>
          <w:spacing w:val="30"/>
          <w:sz w:val="24"/>
          <w:szCs w:val="24"/>
        </w:rPr>
        <w:t xml:space="preserve"> </w:t>
      </w:r>
      <w:r w:rsidR="00196344" w:rsidRPr="00037C89">
        <w:rPr>
          <w:color w:val="000000" w:themeColor="text1"/>
          <w:spacing w:val="30"/>
          <w:sz w:val="24"/>
          <w:szCs w:val="24"/>
        </w:rPr>
        <w:t>executar</w:t>
      </w:r>
      <w:r w:rsidR="002D7933" w:rsidRPr="00037C89">
        <w:rPr>
          <w:color w:val="000000" w:themeColor="text1"/>
          <w:spacing w:val="30"/>
          <w:sz w:val="24"/>
          <w:szCs w:val="24"/>
        </w:rPr>
        <w:t xml:space="preserve"> o</w:t>
      </w:r>
      <w:r w:rsidR="0055765B" w:rsidRPr="00037C89">
        <w:rPr>
          <w:color w:val="000000" w:themeColor="text1"/>
          <w:spacing w:val="30"/>
          <w:sz w:val="24"/>
          <w:szCs w:val="24"/>
        </w:rPr>
        <w:t xml:space="preserve"> </w:t>
      </w:r>
      <w:r w:rsidRPr="00037C89">
        <w:rPr>
          <w:color w:val="000000" w:themeColor="text1"/>
          <w:sz w:val="24"/>
          <w:szCs w:val="24"/>
        </w:rPr>
        <w:t>objeto</w:t>
      </w:r>
      <w:r w:rsidRPr="00037C89">
        <w:rPr>
          <w:color w:val="000000" w:themeColor="text1"/>
          <w:spacing w:val="32"/>
          <w:sz w:val="24"/>
          <w:szCs w:val="24"/>
        </w:rPr>
        <w:t xml:space="preserve"> </w:t>
      </w:r>
      <w:r w:rsidRPr="00037C89">
        <w:rPr>
          <w:color w:val="000000" w:themeColor="text1"/>
          <w:sz w:val="24"/>
          <w:szCs w:val="24"/>
        </w:rPr>
        <w:t>deste</w:t>
      </w:r>
      <w:r w:rsidRPr="00037C89">
        <w:rPr>
          <w:color w:val="000000" w:themeColor="text1"/>
          <w:spacing w:val="31"/>
          <w:sz w:val="24"/>
          <w:szCs w:val="24"/>
        </w:rPr>
        <w:t xml:space="preserve"> </w:t>
      </w:r>
      <w:r w:rsidRPr="00037C89">
        <w:rPr>
          <w:color w:val="000000" w:themeColor="text1"/>
          <w:sz w:val="24"/>
          <w:szCs w:val="24"/>
        </w:rPr>
        <w:t>Pregão,</w:t>
      </w:r>
      <w:r w:rsidRPr="00037C89">
        <w:rPr>
          <w:color w:val="000000" w:themeColor="text1"/>
          <w:spacing w:val="34"/>
          <w:sz w:val="24"/>
          <w:szCs w:val="24"/>
        </w:rPr>
        <w:t xml:space="preserve"> </w:t>
      </w:r>
      <w:r w:rsidRPr="00037C89">
        <w:rPr>
          <w:color w:val="000000" w:themeColor="text1"/>
          <w:sz w:val="24"/>
          <w:szCs w:val="24"/>
        </w:rPr>
        <w:t>acatando</w:t>
      </w:r>
      <w:r w:rsidRPr="00037C89">
        <w:rPr>
          <w:color w:val="000000" w:themeColor="text1"/>
          <w:spacing w:val="31"/>
          <w:sz w:val="24"/>
          <w:szCs w:val="24"/>
        </w:rPr>
        <w:t xml:space="preserve"> </w:t>
      </w:r>
      <w:r w:rsidRPr="00037C89">
        <w:rPr>
          <w:color w:val="000000" w:themeColor="text1"/>
          <w:sz w:val="24"/>
          <w:szCs w:val="24"/>
        </w:rPr>
        <w:t>todas</w:t>
      </w:r>
      <w:r w:rsidRPr="00037C89">
        <w:rPr>
          <w:color w:val="000000" w:themeColor="text1"/>
          <w:spacing w:val="33"/>
          <w:sz w:val="24"/>
          <w:szCs w:val="24"/>
        </w:rPr>
        <w:t xml:space="preserve"> </w:t>
      </w:r>
      <w:r w:rsidRPr="00037C89">
        <w:rPr>
          <w:color w:val="000000" w:themeColor="text1"/>
          <w:sz w:val="24"/>
          <w:szCs w:val="24"/>
        </w:rPr>
        <w:t>as</w:t>
      </w:r>
      <w:r w:rsidRPr="00037C89">
        <w:rPr>
          <w:color w:val="000000" w:themeColor="text1"/>
          <w:spacing w:val="-57"/>
          <w:sz w:val="24"/>
          <w:szCs w:val="24"/>
        </w:rPr>
        <w:t xml:space="preserve"> </w:t>
      </w:r>
      <w:r w:rsidRPr="00037C89">
        <w:rPr>
          <w:color w:val="000000" w:themeColor="text1"/>
          <w:sz w:val="24"/>
          <w:szCs w:val="24"/>
        </w:rPr>
        <w:t>estipulações</w:t>
      </w:r>
      <w:r w:rsidRPr="00037C89">
        <w:rPr>
          <w:color w:val="000000" w:themeColor="text1"/>
          <w:spacing w:val="-1"/>
          <w:sz w:val="24"/>
          <w:szCs w:val="24"/>
        </w:rPr>
        <w:t xml:space="preserve"> </w:t>
      </w:r>
      <w:r w:rsidRPr="00037C89">
        <w:rPr>
          <w:color w:val="000000" w:themeColor="text1"/>
          <w:sz w:val="24"/>
          <w:szCs w:val="24"/>
        </w:rPr>
        <w:t>consignadas</w:t>
      </w:r>
      <w:r w:rsidRPr="00037C89">
        <w:rPr>
          <w:color w:val="000000" w:themeColor="text1"/>
          <w:spacing w:val="2"/>
          <w:sz w:val="24"/>
          <w:szCs w:val="24"/>
        </w:rPr>
        <w:t xml:space="preserve"> </w:t>
      </w:r>
      <w:r w:rsidRPr="00037C89">
        <w:rPr>
          <w:color w:val="000000" w:themeColor="text1"/>
          <w:sz w:val="24"/>
          <w:szCs w:val="24"/>
        </w:rPr>
        <w:t>no Edital, conforme abaixo:</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2"/>
        <w:gridCol w:w="1271"/>
        <w:gridCol w:w="1106"/>
        <w:gridCol w:w="1106"/>
        <w:gridCol w:w="1484"/>
      </w:tblGrid>
      <w:tr w:rsidR="00C771D7" w:rsidRPr="008344E6" w14:paraId="0AF03EE5" w14:textId="77777777" w:rsidTr="00C771D7">
        <w:trPr>
          <w:cantSplit/>
          <w:trHeight w:val="567"/>
          <w:jc w:val="center"/>
        </w:trPr>
        <w:tc>
          <w:tcPr>
            <w:tcW w:w="709" w:type="dxa"/>
            <w:shd w:val="clear" w:color="auto" w:fill="B4C6E7"/>
            <w:vAlign w:val="center"/>
          </w:tcPr>
          <w:p w14:paraId="3065A051" w14:textId="77777777" w:rsidR="00C771D7" w:rsidRPr="008344E6" w:rsidRDefault="00C771D7"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2" w:type="dxa"/>
            <w:shd w:val="clear" w:color="auto" w:fill="B4C6E7"/>
            <w:vAlign w:val="center"/>
          </w:tcPr>
          <w:p w14:paraId="45C4146C" w14:textId="77777777" w:rsidR="00C771D7" w:rsidRPr="008344E6" w:rsidRDefault="00C771D7" w:rsidP="000D323B">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0E505AA4" w14:textId="77777777" w:rsidR="00C771D7" w:rsidRPr="008344E6" w:rsidRDefault="00C771D7"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BB1EC2B" w14:textId="77777777" w:rsidR="00C771D7" w:rsidRPr="008344E6" w:rsidRDefault="00C771D7"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33BDF601" w14:textId="77777777" w:rsidR="00C771D7" w:rsidRPr="008344E6" w:rsidRDefault="00C771D7"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99349AD" w14:textId="77777777" w:rsidR="00C771D7" w:rsidRPr="008344E6" w:rsidRDefault="00C771D7"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050CCDD6" w14:textId="503CE433" w:rsidR="00C771D7" w:rsidRPr="008344E6" w:rsidRDefault="00C771D7" w:rsidP="000D323B">
            <w:pPr>
              <w:jc w:val="center"/>
              <w:rPr>
                <w:b/>
                <w:color w:val="000000" w:themeColor="text1"/>
                <w:sz w:val="16"/>
                <w:szCs w:val="18"/>
              </w:rPr>
            </w:pPr>
            <w:r w:rsidRPr="008344E6">
              <w:rPr>
                <w:b/>
                <w:color w:val="000000" w:themeColor="text1"/>
                <w:sz w:val="16"/>
                <w:szCs w:val="18"/>
              </w:rPr>
              <w:t>VALOR</w:t>
            </w:r>
          </w:p>
          <w:p w14:paraId="57414F3A" w14:textId="5CBC2C0C" w:rsidR="00C771D7" w:rsidRPr="008344E6" w:rsidRDefault="00C771D7" w:rsidP="000D323B">
            <w:pPr>
              <w:jc w:val="center"/>
              <w:rPr>
                <w:b/>
                <w:color w:val="000000" w:themeColor="text1"/>
                <w:sz w:val="16"/>
                <w:szCs w:val="18"/>
              </w:rPr>
            </w:pPr>
            <w:r w:rsidRPr="008344E6">
              <w:rPr>
                <w:b/>
                <w:color w:val="000000" w:themeColor="text1"/>
                <w:sz w:val="16"/>
                <w:szCs w:val="18"/>
              </w:rPr>
              <w:t xml:space="preserve">UNITÁRIO </w:t>
            </w:r>
          </w:p>
          <w:p w14:paraId="04D4DB10" w14:textId="7F893EA8" w:rsidR="00C771D7" w:rsidRPr="008344E6" w:rsidRDefault="00C771D7" w:rsidP="000D323B">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4F35A406" w14:textId="77777777" w:rsidR="00C771D7" w:rsidRPr="008344E6" w:rsidRDefault="00C771D7" w:rsidP="000D323B">
            <w:pPr>
              <w:jc w:val="center"/>
              <w:rPr>
                <w:b/>
                <w:color w:val="000000" w:themeColor="text1"/>
                <w:sz w:val="16"/>
                <w:szCs w:val="18"/>
              </w:rPr>
            </w:pPr>
            <w:r w:rsidRPr="008344E6">
              <w:rPr>
                <w:b/>
                <w:color w:val="000000" w:themeColor="text1"/>
                <w:sz w:val="16"/>
                <w:szCs w:val="18"/>
              </w:rPr>
              <w:t>VALOR</w:t>
            </w:r>
          </w:p>
          <w:p w14:paraId="57E250B9" w14:textId="39F2B7C7" w:rsidR="00C771D7" w:rsidRPr="008344E6" w:rsidRDefault="00C771D7" w:rsidP="000D323B">
            <w:pPr>
              <w:jc w:val="center"/>
              <w:rPr>
                <w:b/>
                <w:color w:val="000000" w:themeColor="text1"/>
                <w:sz w:val="16"/>
                <w:szCs w:val="18"/>
              </w:rPr>
            </w:pPr>
            <w:r w:rsidRPr="008344E6">
              <w:rPr>
                <w:b/>
                <w:color w:val="000000" w:themeColor="text1"/>
                <w:sz w:val="16"/>
                <w:szCs w:val="18"/>
              </w:rPr>
              <w:t xml:space="preserve">TOTAL </w:t>
            </w:r>
          </w:p>
          <w:p w14:paraId="691CA4EE" w14:textId="203F9B2E" w:rsidR="00C771D7" w:rsidRPr="008344E6" w:rsidRDefault="00C771D7" w:rsidP="000D323B">
            <w:pPr>
              <w:jc w:val="center"/>
              <w:rPr>
                <w:rFonts w:eastAsia="Calibri"/>
                <w:b/>
                <w:color w:val="000000" w:themeColor="text1"/>
                <w:sz w:val="18"/>
                <w:szCs w:val="18"/>
                <w:lang w:eastAsia="en-US"/>
              </w:rPr>
            </w:pPr>
            <w:r w:rsidRPr="008344E6">
              <w:rPr>
                <w:b/>
                <w:color w:val="000000" w:themeColor="text1"/>
                <w:sz w:val="16"/>
                <w:szCs w:val="18"/>
              </w:rPr>
              <w:t>R$</w:t>
            </w:r>
          </w:p>
        </w:tc>
      </w:tr>
      <w:tr w:rsidR="00C771D7" w:rsidRPr="008344E6" w14:paraId="6D0D3D9C" w14:textId="77777777" w:rsidTr="00C771D7">
        <w:trPr>
          <w:cantSplit/>
          <w:trHeight w:val="20"/>
          <w:jc w:val="center"/>
        </w:trPr>
        <w:tc>
          <w:tcPr>
            <w:tcW w:w="709" w:type="dxa"/>
            <w:shd w:val="clear" w:color="auto" w:fill="auto"/>
            <w:vAlign w:val="center"/>
          </w:tcPr>
          <w:p w14:paraId="3DA9880C" w14:textId="77777777" w:rsidR="00C771D7" w:rsidRPr="008344E6" w:rsidRDefault="00C771D7" w:rsidP="00C771D7">
            <w:pPr>
              <w:jc w:val="center"/>
              <w:rPr>
                <w:rFonts w:eastAsia="Calibri"/>
                <w:b/>
                <w:color w:val="000000" w:themeColor="text1"/>
                <w:sz w:val="22"/>
                <w:szCs w:val="22"/>
                <w:lang w:eastAsia="en-US"/>
              </w:rPr>
            </w:pPr>
            <w:r w:rsidRPr="008344E6">
              <w:rPr>
                <w:b/>
                <w:color w:val="000000" w:themeColor="text1"/>
                <w:sz w:val="22"/>
                <w:szCs w:val="22"/>
              </w:rPr>
              <w:t>01</w:t>
            </w:r>
          </w:p>
        </w:tc>
        <w:tc>
          <w:tcPr>
            <w:tcW w:w="3822" w:type="dxa"/>
            <w:shd w:val="clear" w:color="auto" w:fill="auto"/>
            <w:vAlign w:val="center"/>
          </w:tcPr>
          <w:p w14:paraId="2BD4F852" w14:textId="2F43B1D9" w:rsidR="00C771D7" w:rsidRPr="00057E61" w:rsidRDefault="00C771D7" w:rsidP="00C771D7">
            <w:pPr>
              <w:spacing w:before="60"/>
              <w:jc w:val="both"/>
              <w:rPr>
                <w:color w:val="000000" w:themeColor="text1"/>
                <w:sz w:val="22"/>
                <w:szCs w:val="22"/>
              </w:rPr>
            </w:pPr>
            <w:r w:rsidRPr="00C771D7">
              <w:rPr>
                <w:sz w:val="22"/>
                <w:szCs w:val="16"/>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1271" w:type="dxa"/>
            <w:shd w:val="clear" w:color="auto" w:fill="auto"/>
            <w:vAlign w:val="center"/>
          </w:tcPr>
          <w:p w14:paraId="244731F7" w14:textId="6CAC5A76" w:rsidR="00C771D7" w:rsidRPr="00C771D7" w:rsidRDefault="00C771D7" w:rsidP="00C771D7">
            <w:pPr>
              <w:ind w:right="36"/>
              <w:jc w:val="center"/>
              <w:rPr>
                <w:color w:val="000000" w:themeColor="text1"/>
                <w:sz w:val="22"/>
                <w:szCs w:val="16"/>
              </w:rPr>
            </w:pPr>
            <w:r w:rsidRPr="00C771D7">
              <w:rPr>
                <w:sz w:val="22"/>
                <w:szCs w:val="16"/>
              </w:rPr>
              <w:t>Por publicação</w:t>
            </w:r>
          </w:p>
        </w:tc>
        <w:tc>
          <w:tcPr>
            <w:tcW w:w="1106" w:type="dxa"/>
            <w:vAlign w:val="center"/>
          </w:tcPr>
          <w:p w14:paraId="5A5491D8" w14:textId="7F4CAA42" w:rsidR="00C771D7" w:rsidRPr="00C771D7" w:rsidRDefault="00C771D7" w:rsidP="00C771D7">
            <w:pPr>
              <w:jc w:val="center"/>
              <w:rPr>
                <w:sz w:val="22"/>
                <w:szCs w:val="16"/>
              </w:rPr>
            </w:pPr>
            <w:r w:rsidRPr="00C771D7">
              <w:rPr>
                <w:sz w:val="22"/>
                <w:szCs w:val="16"/>
              </w:rPr>
              <w:t>140</w:t>
            </w:r>
          </w:p>
        </w:tc>
        <w:tc>
          <w:tcPr>
            <w:tcW w:w="1106" w:type="dxa"/>
            <w:vAlign w:val="center"/>
          </w:tcPr>
          <w:p w14:paraId="796BDF63" w14:textId="0CB42E34" w:rsidR="00C771D7" w:rsidRPr="004E0FCD" w:rsidRDefault="00C771D7" w:rsidP="00C771D7">
            <w:pPr>
              <w:spacing w:line="360" w:lineRule="auto"/>
              <w:jc w:val="center"/>
              <w:rPr>
                <w:b/>
                <w:bCs/>
                <w:sz w:val="22"/>
                <w:szCs w:val="22"/>
              </w:rPr>
            </w:pPr>
          </w:p>
        </w:tc>
        <w:tc>
          <w:tcPr>
            <w:tcW w:w="1484" w:type="dxa"/>
            <w:vAlign w:val="center"/>
          </w:tcPr>
          <w:p w14:paraId="3A65C397" w14:textId="7C284976" w:rsidR="00C771D7" w:rsidRPr="004E0FCD" w:rsidRDefault="00C771D7" w:rsidP="00C771D7">
            <w:pPr>
              <w:jc w:val="center"/>
              <w:rPr>
                <w:b/>
                <w:bCs/>
                <w:sz w:val="22"/>
                <w:szCs w:val="22"/>
              </w:rPr>
            </w:pPr>
          </w:p>
        </w:tc>
      </w:tr>
    </w:tbl>
    <w:p w14:paraId="41930CDB" w14:textId="31BC6996" w:rsidR="00737E83" w:rsidRPr="008344E6" w:rsidRDefault="00737E83" w:rsidP="00A56394">
      <w:pPr>
        <w:spacing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54259C3F" w:rsidR="00737E83" w:rsidRPr="008344E6" w:rsidRDefault="00737E83" w:rsidP="00A56394">
      <w:pPr>
        <w:spacing w:after="120"/>
        <w:jc w:val="both"/>
        <w:rPr>
          <w:color w:val="000000" w:themeColor="text1"/>
          <w:sz w:val="24"/>
          <w:szCs w:val="24"/>
        </w:rPr>
      </w:pPr>
      <w:r w:rsidRPr="008344E6">
        <w:rPr>
          <w:color w:val="000000" w:themeColor="text1"/>
          <w:sz w:val="24"/>
          <w:szCs w:val="24"/>
        </w:rPr>
        <w:t>A proponente declara conhecer os termos do instrumento convocatório que rege a presente licitação, bem como de seus anexo</w:t>
      </w:r>
      <w:r w:rsidR="00E858BE">
        <w:rPr>
          <w:color w:val="000000" w:themeColor="text1"/>
          <w:sz w:val="24"/>
          <w:szCs w:val="24"/>
        </w:rPr>
        <w:t>s</w:t>
      </w:r>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F423F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44"/>
          <w:footerReference w:type="default" r:id="rId45"/>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24644B53"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C771D7">
        <w:rPr>
          <w:b/>
          <w:bCs/>
          <w:color w:val="000000" w:themeColor="text1"/>
          <w:spacing w:val="-5"/>
          <w:sz w:val="24"/>
          <w:szCs w:val="24"/>
        </w:rPr>
        <w:t>1637</w:t>
      </w:r>
      <w:r w:rsidR="00550F66">
        <w:rPr>
          <w:b/>
          <w:bCs/>
          <w:color w:val="000000" w:themeColor="text1"/>
          <w:spacing w:val="-5"/>
          <w:sz w:val="24"/>
          <w:szCs w:val="24"/>
        </w:rPr>
        <w:t>02</w:t>
      </w:r>
      <w:r w:rsidR="00E858BE">
        <w:rPr>
          <w:b/>
          <w:bCs/>
          <w:color w:val="000000" w:themeColor="text1"/>
          <w:spacing w:val="-5"/>
          <w:sz w:val="24"/>
          <w:szCs w:val="24"/>
        </w:rPr>
        <w:t>/2025</w:t>
      </w:r>
    </w:p>
    <w:p w14:paraId="7ED969FF" w14:textId="4508532A"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0320E1" w:rsidRPr="008344E6">
        <w:rPr>
          <w:b/>
          <w:bCs/>
          <w:color w:val="000000" w:themeColor="text1"/>
          <w:sz w:val="24"/>
          <w:szCs w:val="24"/>
        </w:rPr>
        <w:t xml:space="preserve"> </w:t>
      </w:r>
      <w:r w:rsidR="00550F66">
        <w:rPr>
          <w:b/>
          <w:bCs/>
          <w:color w:val="000000" w:themeColor="text1"/>
          <w:sz w:val="24"/>
          <w:szCs w:val="24"/>
        </w:rPr>
        <w:t>047</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1BA59509" w:rsidR="00AB652B" w:rsidRPr="008344E6" w:rsidRDefault="00F430C8" w:rsidP="00007CA7">
      <w:pPr>
        <w:pStyle w:val="PargrafodaLista"/>
        <w:tabs>
          <w:tab w:val="left" w:pos="426"/>
        </w:tabs>
        <w:spacing w:before="120" w:after="120"/>
        <w:ind w:left="121"/>
        <w:contextualSpacing/>
        <w:jc w:val="both"/>
        <w:rPr>
          <w:color w:val="000000" w:themeColor="text1"/>
        </w:rPr>
      </w:pPr>
      <w:r w:rsidRPr="008344E6">
        <w:rPr>
          <w:color w:val="000000" w:themeColor="text1"/>
        </w:rPr>
        <w:t xml:space="preserve">Aos ________dias ______do mês de_____ do ano de____, registram-se os preços da Empresa____________, </w:t>
      </w:r>
      <w:r w:rsidR="00E858BE" w:rsidRPr="008344E6">
        <w:rPr>
          <w:color w:val="000000" w:themeColor="text1"/>
        </w:rPr>
        <w:t>ins</w:t>
      </w:r>
      <w:r w:rsidR="00E858BE">
        <w:rPr>
          <w:color w:val="000000" w:themeColor="text1"/>
        </w:rPr>
        <w:t xml:space="preserve">crita no CNPJ _________sob o nº., </w:t>
      </w:r>
      <w:r w:rsidRPr="008344E6">
        <w:rPr>
          <w:color w:val="000000" w:themeColor="text1"/>
        </w:rPr>
        <w:t xml:space="preserve">com sede na_________, neste ato representada pelo </w:t>
      </w:r>
      <w:r w:rsidR="00E858BE">
        <w:rPr>
          <w:color w:val="000000" w:themeColor="text1"/>
        </w:rPr>
        <w:t>S</w:t>
      </w:r>
      <w:r w:rsidRPr="008344E6">
        <w:rPr>
          <w:color w:val="000000" w:themeColor="text1"/>
        </w:rPr>
        <w:t>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E858BE">
        <w:rPr>
          <w:color w:val="auto"/>
        </w:rPr>
        <w:t>Administrativo n</w:t>
      </w:r>
      <w:r w:rsidR="00BC329F" w:rsidRPr="008344E6">
        <w:rPr>
          <w:color w:val="auto"/>
        </w:rPr>
        <w:t>º</w:t>
      </w:r>
      <w:r w:rsidR="00E858BE">
        <w:rPr>
          <w:color w:val="auto"/>
        </w:rPr>
        <w:t>.</w:t>
      </w:r>
      <w:r w:rsidR="00BC329F" w:rsidRPr="008344E6">
        <w:rPr>
          <w:color w:val="auto"/>
        </w:rPr>
        <w:t xml:space="preserve"> </w:t>
      </w:r>
      <w:r w:rsidR="00C771D7">
        <w:rPr>
          <w:color w:val="auto"/>
        </w:rPr>
        <w:t>1637</w:t>
      </w:r>
      <w:r w:rsidR="00E858BE">
        <w:rPr>
          <w:color w:val="auto"/>
        </w:rPr>
        <w:t>/2025</w:t>
      </w:r>
      <w:r w:rsidR="005D6BEF" w:rsidRPr="008344E6">
        <w:rPr>
          <w:color w:val="auto"/>
        </w:rPr>
        <w:t xml:space="preserve">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no Decreto n.º 11.462</w:t>
      </w:r>
      <w:r w:rsidR="00E858BE">
        <w:rPr>
          <w:color w:val="auto"/>
        </w:rPr>
        <w:t>/2023</w:t>
      </w:r>
      <w:r w:rsidR="005D6BEF" w:rsidRPr="008344E6">
        <w:rPr>
          <w:color w:val="auto"/>
        </w:rPr>
        <w:t>, e em conformidade com as disposições a seguir</w:t>
      </w:r>
      <w:r w:rsidR="00EC207C" w:rsidRPr="008344E6">
        <w:rPr>
          <w:color w:val="auto"/>
        </w:rPr>
        <w:t>.</w:t>
      </w:r>
      <w:r w:rsidRPr="008344E6">
        <w:rPr>
          <w:color w:val="auto"/>
        </w:rPr>
        <w:t xml:space="preserve"> Constitui objeto desta Licitação o Registro de </w:t>
      </w:r>
      <w:r w:rsidR="00E858BE">
        <w:rPr>
          <w:color w:val="auto"/>
        </w:rPr>
        <w:t xml:space="preserve">Preços para </w:t>
      </w:r>
      <w:r w:rsidR="00C771D7" w:rsidRPr="00223A4D">
        <w:t xml:space="preserve">futura e eventual </w:t>
      </w:r>
      <w:r w:rsidR="00C771D7" w:rsidRPr="00223A4D">
        <w:rPr>
          <w:b/>
          <w:u w:val="single"/>
        </w:rPr>
        <w:t>Contratação de serviços de publicação de avisos de editais de licitação e afins de todas as secretarias da Prefeitura Municipal de Bom Jardim</w:t>
      </w:r>
      <w:r w:rsidR="00C771D7" w:rsidRPr="003C1F9D">
        <w:rPr>
          <w:b/>
          <w:u w:val="single"/>
        </w:rPr>
        <w:t>, em jornal de grande circulação no Estado do Rio de Janeiro</w:t>
      </w:r>
      <w:r w:rsidR="00C771D7" w:rsidRPr="00223A4D">
        <w:t>, para atender a demanda do Município de Bom Jardim.</w:t>
      </w:r>
      <w:r w:rsidR="00BB0C69" w:rsidRPr="008344E6">
        <w:rPr>
          <w:color w:val="auto"/>
        </w:rPr>
        <w:t xml:space="preserve"> </w:t>
      </w:r>
      <w:r w:rsidRPr="008344E6">
        <w:rPr>
          <w:color w:val="auto"/>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406"/>
        <w:gridCol w:w="1498"/>
        <w:gridCol w:w="1304"/>
        <w:gridCol w:w="1304"/>
      </w:tblGrid>
      <w:tr w:rsidR="000D323B" w:rsidRPr="008344E6" w14:paraId="7A1316EE" w14:textId="77777777" w:rsidTr="00037C89">
        <w:trPr>
          <w:cantSplit/>
          <w:trHeight w:val="567"/>
          <w:jc w:val="center"/>
        </w:trPr>
        <w:tc>
          <w:tcPr>
            <w:tcW w:w="836" w:type="dxa"/>
            <w:shd w:val="clear" w:color="auto" w:fill="B4C6E7"/>
            <w:vAlign w:val="center"/>
          </w:tcPr>
          <w:p w14:paraId="23DED659"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406" w:type="dxa"/>
            <w:shd w:val="clear" w:color="auto" w:fill="B4C6E7"/>
            <w:vAlign w:val="center"/>
          </w:tcPr>
          <w:p w14:paraId="36D1C962" w14:textId="77777777" w:rsidR="000D323B" w:rsidRPr="008344E6" w:rsidRDefault="000D323B" w:rsidP="009234A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498" w:type="dxa"/>
            <w:shd w:val="clear" w:color="auto" w:fill="B4C6E7"/>
            <w:vAlign w:val="center"/>
          </w:tcPr>
          <w:p w14:paraId="29277F28"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6B45F11A"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304" w:type="dxa"/>
            <w:shd w:val="clear" w:color="auto" w:fill="B4C6E7"/>
            <w:vAlign w:val="center"/>
          </w:tcPr>
          <w:p w14:paraId="753F6EE6"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D8E6285"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7A66509E" w14:textId="77777777" w:rsidR="000D323B" w:rsidRPr="008344E6" w:rsidRDefault="000D323B" w:rsidP="009234A8">
            <w:pPr>
              <w:jc w:val="center"/>
              <w:rPr>
                <w:b/>
                <w:color w:val="000000" w:themeColor="text1"/>
                <w:sz w:val="16"/>
                <w:szCs w:val="18"/>
              </w:rPr>
            </w:pPr>
            <w:r w:rsidRPr="008344E6">
              <w:rPr>
                <w:b/>
                <w:color w:val="000000" w:themeColor="text1"/>
                <w:sz w:val="16"/>
                <w:szCs w:val="18"/>
              </w:rPr>
              <w:t>VALOR</w:t>
            </w:r>
          </w:p>
          <w:p w14:paraId="422FC877" w14:textId="6E1BAF98" w:rsidR="000D323B" w:rsidRPr="008344E6" w:rsidRDefault="000D323B" w:rsidP="009234A8">
            <w:pPr>
              <w:jc w:val="center"/>
              <w:rPr>
                <w:b/>
                <w:color w:val="000000" w:themeColor="text1"/>
                <w:sz w:val="16"/>
                <w:szCs w:val="18"/>
              </w:rPr>
            </w:pPr>
            <w:r w:rsidRPr="008344E6">
              <w:rPr>
                <w:b/>
                <w:color w:val="000000" w:themeColor="text1"/>
                <w:sz w:val="16"/>
                <w:szCs w:val="18"/>
              </w:rPr>
              <w:t xml:space="preserve">UNITÁRIO </w:t>
            </w:r>
          </w:p>
          <w:p w14:paraId="3E2A5BDE" w14:textId="77777777" w:rsidR="000D323B" w:rsidRPr="008344E6" w:rsidRDefault="000D323B" w:rsidP="009234A8">
            <w:pPr>
              <w:jc w:val="center"/>
              <w:rPr>
                <w:rFonts w:eastAsia="Calibri"/>
                <w:b/>
                <w:color w:val="000000" w:themeColor="text1"/>
                <w:sz w:val="18"/>
                <w:szCs w:val="18"/>
                <w:lang w:eastAsia="en-US"/>
              </w:rPr>
            </w:pPr>
            <w:r w:rsidRPr="008344E6">
              <w:rPr>
                <w:b/>
                <w:color w:val="000000" w:themeColor="text1"/>
                <w:sz w:val="16"/>
                <w:szCs w:val="18"/>
              </w:rPr>
              <w:t>R$</w:t>
            </w:r>
          </w:p>
        </w:tc>
      </w:tr>
      <w:tr w:rsidR="00C771D7" w:rsidRPr="004E0FCD" w14:paraId="39D3F255" w14:textId="77777777" w:rsidTr="00037C89">
        <w:trPr>
          <w:cantSplit/>
          <w:trHeight w:val="20"/>
          <w:jc w:val="center"/>
        </w:trPr>
        <w:tc>
          <w:tcPr>
            <w:tcW w:w="836" w:type="dxa"/>
            <w:shd w:val="clear" w:color="auto" w:fill="auto"/>
            <w:vAlign w:val="center"/>
          </w:tcPr>
          <w:p w14:paraId="4963AD02" w14:textId="77777777" w:rsidR="00C771D7" w:rsidRPr="008344E6" w:rsidRDefault="00C771D7" w:rsidP="00C771D7">
            <w:pPr>
              <w:jc w:val="center"/>
              <w:rPr>
                <w:rFonts w:eastAsia="Calibri"/>
                <w:b/>
                <w:color w:val="000000" w:themeColor="text1"/>
                <w:sz w:val="22"/>
                <w:szCs w:val="22"/>
                <w:lang w:eastAsia="en-US"/>
              </w:rPr>
            </w:pPr>
            <w:r w:rsidRPr="008344E6">
              <w:rPr>
                <w:b/>
                <w:color w:val="000000" w:themeColor="text1"/>
                <w:sz w:val="22"/>
                <w:szCs w:val="22"/>
              </w:rPr>
              <w:t>01</w:t>
            </w:r>
          </w:p>
        </w:tc>
        <w:tc>
          <w:tcPr>
            <w:tcW w:w="4406" w:type="dxa"/>
            <w:shd w:val="clear" w:color="auto" w:fill="auto"/>
            <w:vAlign w:val="center"/>
          </w:tcPr>
          <w:p w14:paraId="0FF10C02" w14:textId="4F446056" w:rsidR="00C771D7" w:rsidRPr="00057E61" w:rsidRDefault="00C771D7" w:rsidP="00C771D7">
            <w:pPr>
              <w:spacing w:before="60"/>
              <w:jc w:val="both"/>
              <w:rPr>
                <w:color w:val="000000" w:themeColor="text1"/>
                <w:sz w:val="22"/>
                <w:szCs w:val="22"/>
              </w:rPr>
            </w:pPr>
            <w:r w:rsidRPr="00C771D7">
              <w:rPr>
                <w:sz w:val="22"/>
                <w:szCs w:val="16"/>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1498" w:type="dxa"/>
            <w:shd w:val="clear" w:color="auto" w:fill="auto"/>
            <w:vAlign w:val="center"/>
          </w:tcPr>
          <w:p w14:paraId="2D6659E2" w14:textId="1F1508A3" w:rsidR="00C771D7" w:rsidRPr="00057E61" w:rsidRDefault="00C771D7" w:rsidP="00C771D7">
            <w:pPr>
              <w:ind w:right="36"/>
              <w:jc w:val="center"/>
              <w:rPr>
                <w:color w:val="000000" w:themeColor="text1"/>
                <w:sz w:val="22"/>
                <w:szCs w:val="22"/>
              </w:rPr>
            </w:pPr>
            <w:r w:rsidRPr="00C771D7">
              <w:rPr>
                <w:sz w:val="22"/>
                <w:szCs w:val="16"/>
              </w:rPr>
              <w:t>Por publicação</w:t>
            </w:r>
          </w:p>
        </w:tc>
        <w:tc>
          <w:tcPr>
            <w:tcW w:w="1304" w:type="dxa"/>
            <w:vAlign w:val="center"/>
          </w:tcPr>
          <w:p w14:paraId="4A92EC92" w14:textId="62B50A1D" w:rsidR="00C771D7" w:rsidRPr="00057E61" w:rsidRDefault="00C771D7" w:rsidP="00C771D7">
            <w:pPr>
              <w:jc w:val="center"/>
              <w:rPr>
                <w:sz w:val="22"/>
                <w:szCs w:val="22"/>
              </w:rPr>
            </w:pPr>
            <w:r w:rsidRPr="00C771D7">
              <w:rPr>
                <w:sz w:val="22"/>
                <w:szCs w:val="16"/>
              </w:rPr>
              <w:t>140</w:t>
            </w:r>
          </w:p>
        </w:tc>
        <w:tc>
          <w:tcPr>
            <w:tcW w:w="1304" w:type="dxa"/>
            <w:vAlign w:val="center"/>
          </w:tcPr>
          <w:p w14:paraId="018A8318" w14:textId="31B36D07" w:rsidR="00C771D7" w:rsidRPr="004E0FCD" w:rsidRDefault="00C771D7" w:rsidP="00C771D7">
            <w:pPr>
              <w:jc w:val="center"/>
              <w:rPr>
                <w:b/>
                <w:bCs/>
                <w:sz w:val="22"/>
                <w:szCs w:val="22"/>
              </w:rPr>
            </w:pPr>
          </w:p>
        </w:tc>
      </w:tr>
    </w:tbl>
    <w:p w14:paraId="619CC884" w14:textId="77777777" w:rsidR="00C771D7" w:rsidRPr="00C771D7" w:rsidRDefault="000C62B8" w:rsidP="00C771D7">
      <w:pPr>
        <w:spacing w:before="120" w:after="120"/>
        <w:jc w:val="both"/>
        <w:rPr>
          <w:b/>
          <w:sz w:val="24"/>
          <w:szCs w:val="24"/>
        </w:rPr>
      </w:pPr>
      <w:bookmarkStart w:id="27" w:name="_Toc135469234"/>
      <w:r w:rsidRPr="008344E6">
        <w:rPr>
          <w:b/>
          <w:sz w:val="24"/>
          <w:szCs w:val="24"/>
        </w:rPr>
        <w:t xml:space="preserve">1 – </w:t>
      </w:r>
      <w:bookmarkEnd w:id="27"/>
      <w:r w:rsidR="00C771D7" w:rsidRPr="00C771D7">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276"/>
        <w:gridCol w:w="1418"/>
        <w:gridCol w:w="1382"/>
      </w:tblGrid>
      <w:tr w:rsidR="00C771D7" w:rsidRPr="00AA08EB" w14:paraId="5583B634" w14:textId="77777777" w:rsidTr="0072375A">
        <w:tc>
          <w:tcPr>
            <w:tcW w:w="675" w:type="dxa"/>
            <w:shd w:val="clear" w:color="auto" w:fill="B4C6E7"/>
            <w:vAlign w:val="center"/>
          </w:tcPr>
          <w:p w14:paraId="56C5606B" w14:textId="77777777" w:rsidR="00C771D7" w:rsidRPr="00AA08EB" w:rsidRDefault="00C771D7" w:rsidP="0072375A">
            <w:pPr>
              <w:jc w:val="center"/>
              <w:rPr>
                <w:b/>
                <w:sz w:val="16"/>
                <w:szCs w:val="16"/>
              </w:rPr>
            </w:pPr>
            <w:r w:rsidRPr="00AA08EB">
              <w:rPr>
                <w:b/>
                <w:sz w:val="16"/>
                <w:szCs w:val="16"/>
              </w:rPr>
              <w:t>ITEM</w:t>
            </w:r>
          </w:p>
        </w:tc>
        <w:tc>
          <w:tcPr>
            <w:tcW w:w="3547" w:type="dxa"/>
            <w:shd w:val="clear" w:color="auto" w:fill="B4C6E7"/>
            <w:vAlign w:val="center"/>
          </w:tcPr>
          <w:p w14:paraId="6D10DB5C" w14:textId="77777777" w:rsidR="00C771D7" w:rsidRPr="00AA08EB" w:rsidRDefault="00C771D7" w:rsidP="0072375A">
            <w:pPr>
              <w:jc w:val="center"/>
              <w:rPr>
                <w:b/>
                <w:sz w:val="16"/>
                <w:szCs w:val="16"/>
              </w:rPr>
            </w:pPr>
            <w:r w:rsidRPr="00AA08EB">
              <w:rPr>
                <w:b/>
                <w:sz w:val="16"/>
                <w:szCs w:val="16"/>
              </w:rPr>
              <w:t>DESCRIÇÃO/ESPECIFICAÇÃO</w:t>
            </w:r>
          </w:p>
        </w:tc>
        <w:tc>
          <w:tcPr>
            <w:tcW w:w="989" w:type="dxa"/>
            <w:shd w:val="clear" w:color="auto" w:fill="B4C6E7"/>
            <w:vAlign w:val="center"/>
          </w:tcPr>
          <w:p w14:paraId="3ABC473E" w14:textId="77777777" w:rsidR="00C771D7" w:rsidRPr="00AA08EB" w:rsidRDefault="00C771D7" w:rsidP="0072375A">
            <w:pPr>
              <w:jc w:val="center"/>
              <w:rPr>
                <w:b/>
                <w:sz w:val="16"/>
                <w:szCs w:val="16"/>
              </w:rPr>
            </w:pPr>
            <w:r w:rsidRPr="00AA08EB">
              <w:rPr>
                <w:b/>
                <w:sz w:val="16"/>
                <w:szCs w:val="16"/>
              </w:rPr>
              <w:t>CATSER</w:t>
            </w:r>
          </w:p>
        </w:tc>
        <w:tc>
          <w:tcPr>
            <w:tcW w:w="1276" w:type="dxa"/>
            <w:shd w:val="clear" w:color="auto" w:fill="B4C6E7"/>
            <w:vAlign w:val="center"/>
          </w:tcPr>
          <w:p w14:paraId="6405E1E0" w14:textId="77777777" w:rsidR="00C771D7" w:rsidRPr="00AA08EB" w:rsidRDefault="00C771D7" w:rsidP="0072375A">
            <w:pPr>
              <w:jc w:val="center"/>
              <w:rPr>
                <w:b/>
                <w:sz w:val="16"/>
                <w:szCs w:val="16"/>
              </w:rPr>
            </w:pPr>
            <w:r w:rsidRPr="00AA08EB">
              <w:rPr>
                <w:b/>
                <w:sz w:val="16"/>
                <w:szCs w:val="16"/>
              </w:rPr>
              <w:t>UNIDADE DE MEDIDA</w:t>
            </w:r>
          </w:p>
        </w:tc>
        <w:tc>
          <w:tcPr>
            <w:tcW w:w="1418" w:type="dxa"/>
            <w:shd w:val="clear" w:color="auto" w:fill="B4C6E7"/>
            <w:vAlign w:val="center"/>
          </w:tcPr>
          <w:p w14:paraId="50B72BBC" w14:textId="77777777" w:rsidR="00C771D7" w:rsidRDefault="00C771D7" w:rsidP="0072375A">
            <w:pPr>
              <w:jc w:val="center"/>
              <w:rPr>
                <w:b/>
                <w:sz w:val="16"/>
                <w:szCs w:val="16"/>
              </w:rPr>
            </w:pPr>
            <w:r w:rsidRPr="00AA08EB">
              <w:rPr>
                <w:b/>
                <w:sz w:val="16"/>
                <w:szCs w:val="16"/>
              </w:rPr>
              <w:t>QUANTIDADE</w:t>
            </w:r>
          </w:p>
          <w:p w14:paraId="1E15B194" w14:textId="77777777" w:rsidR="00C771D7" w:rsidRPr="00AA08EB" w:rsidRDefault="00C771D7" w:rsidP="0072375A">
            <w:pPr>
              <w:jc w:val="center"/>
              <w:rPr>
                <w:b/>
                <w:sz w:val="16"/>
                <w:szCs w:val="16"/>
              </w:rPr>
            </w:pPr>
            <w:r>
              <w:rPr>
                <w:b/>
                <w:sz w:val="16"/>
                <w:szCs w:val="16"/>
              </w:rPr>
              <w:t>MÍNIMA</w:t>
            </w:r>
          </w:p>
        </w:tc>
        <w:tc>
          <w:tcPr>
            <w:tcW w:w="1382" w:type="dxa"/>
            <w:shd w:val="clear" w:color="auto" w:fill="B4C6E7"/>
            <w:vAlign w:val="center"/>
          </w:tcPr>
          <w:p w14:paraId="414A2BEB" w14:textId="77777777" w:rsidR="00C771D7" w:rsidRPr="00AA08EB" w:rsidRDefault="00C771D7" w:rsidP="0072375A">
            <w:pPr>
              <w:jc w:val="center"/>
              <w:rPr>
                <w:b/>
                <w:sz w:val="16"/>
                <w:szCs w:val="16"/>
              </w:rPr>
            </w:pPr>
            <w:r>
              <w:rPr>
                <w:b/>
                <w:sz w:val="16"/>
                <w:szCs w:val="16"/>
              </w:rPr>
              <w:t>QUANTIDADE MÁXIMA</w:t>
            </w:r>
          </w:p>
        </w:tc>
      </w:tr>
      <w:tr w:rsidR="00C771D7" w:rsidRPr="00B02CA0" w14:paraId="755D5689" w14:textId="77777777" w:rsidTr="0072375A">
        <w:tc>
          <w:tcPr>
            <w:tcW w:w="675" w:type="dxa"/>
            <w:shd w:val="clear" w:color="auto" w:fill="auto"/>
            <w:vAlign w:val="center"/>
          </w:tcPr>
          <w:p w14:paraId="38F1CEF2" w14:textId="77777777" w:rsidR="00C771D7" w:rsidRPr="00537387" w:rsidRDefault="00C771D7" w:rsidP="0072375A">
            <w:pPr>
              <w:spacing w:line="360" w:lineRule="auto"/>
              <w:jc w:val="center"/>
              <w:rPr>
                <w:b/>
                <w:sz w:val="20"/>
              </w:rPr>
            </w:pPr>
            <w:r w:rsidRPr="00537387">
              <w:rPr>
                <w:b/>
                <w:sz w:val="20"/>
              </w:rPr>
              <w:t>01</w:t>
            </w:r>
          </w:p>
        </w:tc>
        <w:tc>
          <w:tcPr>
            <w:tcW w:w="3547" w:type="dxa"/>
            <w:shd w:val="clear" w:color="auto" w:fill="auto"/>
            <w:vAlign w:val="center"/>
          </w:tcPr>
          <w:p w14:paraId="2F9CDC87" w14:textId="77777777" w:rsidR="00C771D7" w:rsidRPr="00223A4D" w:rsidRDefault="00C771D7" w:rsidP="0072375A">
            <w:pPr>
              <w:jc w:val="both"/>
            </w:pPr>
            <w:r w:rsidRPr="00C771D7">
              <w:rPr>
                <w:sz w:val="24"/>
                <w:szCs w:val="18"/>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989" w:type="dxa"/>
            <w:vAlign w:val="center"/>
          </w:tcPr>
          <w:p w14:paraId="2FC4ECE1" w14:textId="77777777" w:rsidR="00C771D7" w:rsidRPr="00C771D7" w:rsidRDefault="00C771D7" w:rsidP="0072375A">
            <w:pPr>
              <w:jc w:val="center"/>
              <w:rPr>
                <w:sz w:val="22"/>
                <w:szCs w:val="16"/>
              </w:rPr>
            </w:pPr>
            <w:r w:rsidRPr="00C771D7">
              <w:rPr>
                <w:sz w:val="22"/>
                <w:szCs w:val="16"/>
              </w:rPr>
              <w:t>241627</w:t>
            </w:r>
          </w:p>
        </w:tc>
        <w:tc>
          <w:tcPr>
            <w:tcW w:w="1276" w:type="dxa"/>
            <w:shd w:val="clear" w:color="auto" w:fill="auto"/>
            <w:vAlign w:val="center"/>
          </w:tcPr>
          <w:p w14:paraId="30C0324E" w14:textId="77777777" w:rsidR="00C771D7" w:rsidRPr="00C771D7" w:rsidRDefault="00C771D7" w:rsidP="0072375A">
            <w:pPr>
              <w:jc w:val="center"/>
              <w:rPr>
                <w:sz w:val="22"/>
                <w:szCs w:val="16"/>
              </w:rPr>
            </w:pPr>
            <w:r w:rsidRPr="00C771D7">
              <w:rPr>
                <w:sz w:val="22"/>
                <w:szCs w:val="16"/>
              </w:rPr>
              <w:t>Por publicação</w:t>
            </w:r>
          </w:p>
        </w:tc>
        <w:tc>
          <w:tcPr>
            <w:tcW w:w="1418" w:type="dxa"/>
            <w:shd w:val="clear" w:color="auto" w:fill="auto"/>
            <w:vAlign w:val="center"/>
          </w:tcPr>
          <w:p w14:paraId="5856A783" w14:textId="77777777" w:rsidR="00C771D7" w:rsidRPr="00C771D7" w:rsidRDefault="00C771D7" w:rsidP="0072375A">
            <w:pPr>
              <w:jc w:val="center"/>
              <w:rPr>
                <w:sz w:val="22"/>
                <w:szCs w:val="16"/>
              </w:rPr>
            </w:pPr>
          </w:p>
          <w:p w14:paraId="0F6529E1" w14:textId="77777777" w:rsidR="00C771D7" w:rsidRPr="00C771D7" w:rsidRDefault="00C771D7" w:rsidP="0072375A">
            <w:pPr>
              <w:jc w:val="center"/>
              <w:rPr>
                <w:sz w:val="22"/>
                <w:szCs w:val="16"/>
              </w:rPr>
            </w:pPr>
          </w:p>
          <w:p w14:paraId="370455AF" w14:textId="77777777" w:rsidR="00C771D7" w:rsidRPr="00C771D7" w:rsidRDefault="00C771D7" w:rsidP="0072375A">
            <w:pPr>
              <w:jc w:val="center"/>
              <w:rPr>
                <w:sz w:val="22"/>
                <w:szCs w:val="16"/>
              </w:rPr>
            </w:pPr>
            <w:r w:rsidRPr="00C771D7">
              <w:rPr>
                <w:sz w:val="22"/>
                <w:szCs w:val="16"/>
              </w:rPr>
              <w:t>80</w:t>
            </w:r>
          </w:p>
          <w:p w14:paraId="3C57F636" w14:textId="77777777" w:rsidR="00C771D7" w:rsidRPr="00C771D7" w:rsidRDefault="00C771D7" w:rsidP="0072375A">
            <w:pPr>
              <w:jc w:val="center"/>
              <w:rPr>
                <w:sz w:val="22"/>
                <w:szCs w:val="16"/>
              </w:rPr>
            </w:pPr>
          </w:p>
          <w:p w14:paraId="158D5514" w14:textId="77777777" w:rsidR="00C771D7" w:rsidRPr="00C771D7" w:rsidRDefault="00C771D7" w:rsidP="0072375A">
            <w:pPr>
              <w:jc w:val="center"/>
              <w:rPr>
                <w:sz w:val="22"/>
                <w:szCs w:val="16"/>
              </w:rPr>
            </w:pPr>
          </w:p>
        </w:tc>
        <w:tc>
          <w:tcPr>
            <w:tcW w:w="1382" w:type="dxa"/>
            <w:shd w:val="clear" w:color="auto" w:fill="auto"/>
            <w:vAlign w:val="center"/>
          </w:tcPr>
          <w:p w14:paraId="6A05A379" w14:textId="77777777" w:rsidR="00C771D7" w:rsidRPr="00C771D7" w:rsidRDefault="00C771D7" w:rsidP="0072375A">
            <w:pPr>
              <w:jc w:val="center"/>
              <w:rPr>
                <w:sz w:val="22"/>
                <w:szCs w:val="16"/>
              </w:rPr>
            </w:pPr>
            <w:r w:rsidRPr="00C771D7">
              <w:rPr>
                <w:sz w:val="22"/>
                <w:szCs w:val="16"/>
              </w:rPr>
              <w:t>140</w:t>
            </w:r>
          </w:p>
        </w:tc>
      </w:tr>
    </w:tbl>
    <w:p w14:paraId="04A1DD72" w14:textId="77777777" w:rsidR="00C764BC" w:rsidRDefault="00C764BC" w:rsidP="00C771D7">
      <w:pPr>
        <w:spacing w:before="120" w:after="120"/>
        <w:jc w:val="both"/>
        <w:rPr>
          <w:b/>
          <w:sz w:val="24"/>
          <w:szCs w:val="24"/>
        </w:rPr>
      </w:pPr>
    </w:p>
    <w:p w14:paraId="64104A9B" w14:textId="77777777" w:rsidR="00C764BC" w:rsidRDefault="00C764BC" w:rsidP="00C771D7">
      <w:pPr>
        <w:spacing w:before="120" w:after="120"/>
        <w:jc w:val="both"/>
        <w:rPr>
          <w:b/>
          <w:sz w:val="24"/>
          <w:szCs w:val="24"/>
        </w:rPr>
      </w:pPr>
    </w:p>
    <w:p w14:paraId="1741621C" w14:textId="50B8FEB5" w:rsidR="00C771D7" w:rsidRPr="00C771D7" w:rsidRDefault="00C771D7" w:rsidP="00C771D7">
      <w:pPr>
        <w:spacing w:before="120" w:after="120"/>
        <w:jc w:val="both"/>
        <w:rPr>
          <w:b/>
          <w:sz w:val="24"/>
          <w:szCs w:val="24"/>
        </w:rPr>
      </w:pPr>
      <w:r w:rsidRPr="00C771D7">
        <w:rPr>
          <w:b/>
          <w:sz w:val="24"/>
          <w:szCs w:val="24"/>
        </w:rPr>
        <w:t>2 – REQUISITOS DA CONTRATAÇÃO</w:t>
      </w:r>
    </w:p>
    <w:p w14:paraId="425D898A" w14:textId="22608126" w:rsidR="00C771D7" w:rsidRPr="00C771D7" w:rsidRDefault="00C771D7" w:rsidP="00C771D7">
      <w:pPr>
        <w:spacing w:before="120" w:after="120"/>
        <w:ind w:firstLine="567"/>
        <w:jc w:val="both"/>
        <w:rPr>
          <w:sz w:val="24"/>
          <w:szCs w:val="24"/>
        </w:rPr>
      </w:pPr>
      <w:r w:rsidRPr="00C771D7">
        <w:rPr>
          <w:sz w:val="24"/>
          <w:szCs w:val="24"/>
        </w:rPr>
        <w:t>2.1 – Observância aos termos do instrumento convocatório da contratação e às legislações federal, estadual e municipal e normatizações relacionadas vigentes;</w:t>
      </w:r>
    </w:p>
    <w:p w14:paraId="197243E8" w14:textId="288A0D09" w:rsidR="00C771D7" w:rsidRPr="00C771D7" w:rsidRDefault="00C771D7" w:rsidP="00C771D7">
      <w:pPr>
        <w:spacing w:before="120" w:after="120"/>
        <w:ind w:firstLine="567"/>
        <w:jc w:val="both"/>
        <w:rPr>
          <w:sz w:val="24"/>
          <w:szCs w:val="24"/>
        </w:rPr>
      </w:pPr>
      <w:r w:rsidRPr="00C771D7">
        <w:rPr>
          <w:sz w:val="24"/>
          <w:szCs w:val="24"/>
        </w:rPr>
        <w:t>2.2 – Observância às normas técnicas em geral, em especial as relacionadas com saúde operacional e segurança do trabalho;</w:t>
      </w:r>
    </w:p>
    <w:p w14:paraId="4FA3EDC7" w14:textId="7BFCD488" w:rsidR="00C771D7" w:rsidRPr="00C771D7" w:rsidRDefault="00C771D7" w:rsidP="00C771D7">
      <w:pPr>
        <w:spacing w:before="120" w:after="120"/>
        <w:ind w:firstLine="567"/>
        <w:jc w:val="both"/>
        <w:rPr>
          <w:sz w:val="24"/>
          <w:szCs w:val="24"/>
        </w:rPr>
      </w:pPr>
      <w:r w:rsidRPr="00C771D7">
        <w:rPr>
          <w:sz w:val="24"/>
          <w:szCs w:val="24"/>
        </w:rPr>
        <w:t>2.3 – Combate ao trabalho infantil ilegal e ao trabalho escravo e análogo a escravo.</w:t>
      </w:r>
    </w:p>
    <w:p w14:paraId="5EE5C49B" w14:textId="19B397C8" w:rsidR="00C771D7" w:rsidRPr="00C771D7" w:rsidRDefault="00C771D7" w:rsidP="00C771D7">
      <w:pPr>
        <w:spacing w:before="120" w:after="120"/>
        <w:ind w:firstLine="567"/>
        <w:jc w:val="both"/>
        <w:rPr>
          <w:sz w:val="24"/>
          <w:szCs w:val="24"/>
        </w:rPr>
      </w:pPr>
      <w:r w:rsidRPr="00C771D7">
        <w:rPr>
          <w:sz w:val="24"/>
          <w:szCs w:val="24"/>
        </w:rPr>
        <w:t>2.4 – Compromisso com a redução do impacto ambiental negativo e com proteção ao meio natural e antrópico.</w:t>
      </w:r>
    </w:p>
    <w:p w14:paraId="2FB45BEE" w14:textId="3F79B3C9" w:rsidR="00C771D7" w:rsidRPr="00C771D7" w:rsidRDefault="00C771D7" w:rsidP="00C771D7">
      <w:pPr>
        <w:spacing w:before="120" w:after="120"/>
        <w:ind w:firstLine="567"/>
        <w:jc w:val="both"/>
        <w:rPr>
          <w:sz w:val="24"/>
          <w:szCs w:val="24"/>
        </w:rPr>
      </w:pPr>
      <w:r w:rsidRPr="00C771D7">
        <w:rPr>
          <w:sz w:val="24"/>
          <w:szCs w:val="24"/>
        </w:rPr>
        <w:t>2.5 – Garantia da prevalência dos princípios da legalidade, impessoalidade, moralidade, isonomia, publicidade, probidade administrativa, julgamento objetivo e vinculação ao instrumento convocatório em todo processo licitatório.</w:t>
      </w:r>
    </w:p>
    <w:p w14:paraId="35378956" w14:textId="6E90A3CD" w:rsidR="00C771D7" w:rsidRPr="00C771D7" w:rsidRDefault="00C771D7" w:rsidP="00C771D7">
      <w:pPr>
        <w:spacing w:before="120" w:after="120"/>
        <w:ind w:firstLine="567"/>
        <w:jc w:val="both"/>
        <w:rPr>
          <w:sz w:val="24"/>
          <w:szCs w:val="24"/>
        </w:rPr>
      </w:pPr>
      <w:r w:rsidRPr="00C771D7">
        <w:rPr>
          <w:b/>
          <w:bCs/>
          <w:sz w:val="24"/>
          <w:szCs w:val="24"/>
        </w:rPr>
        <w:t>2.6</w:t>
      </w:r>
      <w:r w:rsidRPr="00C771D7">
        <w:rPr>
          <w:sz w:val="24"/>
          <w:szCs w:val="24"/>
        </w:rPr>
        <w:t xml:space="preserve"> – A publicação será realizada conforme a demanda, com o conteúdo sendo disponibilizado em formato textual. O jornal responsável pela veiculação deve garantir circulação e/ou edição diária, abrangendo todos os dias da semana, de segunda a domingo.</w:t>
      </w:r>
    </w:p>
    <w:p w14:paraId="2E9C73D9" w14:textId="3354B15E" w:rsidR="00C771D7" w:rsidRPr="00C771D7" w:rsidRDefault="00C771D7" w:rsidP="00C771D7">
      <w:pPr>
        <w:spacing w:before="120" w:after="120"/>
        <w:ind w:firstLine="567"/>
        <w:jc w:val="both"/>
        <w:rPr>
          <w:color w:val="FF0066"/>
          <w:sz w:val="24"/>
          <w:szCs w:val="24"/>
        </w:rPr>
      </w:pPr>
      <w:r w:rsidRPr="00C771D7">
        <w:rPr>
          <w:b/>
          <w:bCs/>
          <w:sz w:val="24"/>
          <w:szCs w:val="24"/>
        </w:rPr>
        <w:t>2.7</w:t>
      </w:r>
      <w:r w:rsidRPr="00C771D7">
        <w:rPr>
          <w:sz w:val="24"/>
          <w:szCs w:val="24"/>
        </w:rPr>
        <w:t xml:space="preserve"> – A publicação deverá atender às disposições da Lei 14.133/21, sendo obrigatória a veiculação em jornais de grande circulação, com presença tanto em plataformas digitais quanto em formato impresso.</w:t>
      </w:r>
      <w:r w:rsidRPr="00C771D7">
        <w:rPr>
          <w:b/>
          <w:bCs/>
          <w:sz w:val="24"/>
          <w:szCs w:val="24"/>
        </w:rPr>
        <w:t xml:space="preserve">       </w:t>
      </w:r>
    </w:p>
    <w:p w14:paraId="431509DF" w14:textId="77777777" w:rsidR="00C771D7" w:rsidRPr="00C771D7" w:rsidRDefault="00C771D7" w:rsidP="00C771D7">
      <w:pPr>
        <w:pStyle w:val="Nvel1-SemNum"/>
        <w:tabs>
          <w:tab w:val="clear" w:pos="567"/>
          <w:tab w:val="left" w:pos="0"/>
        </w:tabs>
        <w:spacing w:before="120" w:after="120"/>
        <w:ind w:left="0"/>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Sustentabilidade</w:t>
      </w:r>
    </w:p>
    <w:p w14:paraId="19289924" w14:textId="53253365" w:rsidR="00C771D7" w:rsidRPr="00C771D7" w:rsidRDefault="00C771D7" w:rsidP="00C771D7">
      <w:pPr>
        <w:pStyle w:val="Nivel2"/>
        <w:spacing w:line="240" w:lineRule="auto"/>
        <w:ind w:left="0" w:firstLine="567"/>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 xml:space="preserve">2.6 - Além dos critérios de sustentabilidade eventualmente inseridos na descrição do objeto, devem ser atendidos os seguintes requisitos, que se baseiam no </w:t>
      </w:r>
      <w:r w:rsidRPr="00C771D7">
        <w:rPr>
          <w:rFonts w:ascii="Times New Roman" w:hAnsi="Times New Roman" w:cs="Times New Roman"/>
          <w:b/>
          <w:iCs/>
          <w:color w:val="auto"/>
          <w:sz w:val="24"/>
          <w:szCs w:val="24"/>
          <w:u w:val="single"/>
        </w:rPr>
        <w:t>Guia Nacional de Contratações Sustentáveis:</w:t>
      </w:r>
    </w:p>
    <w:p w14:paraId="4587A77C" w14:textId="55319822" w:rsidR="00C771D7" w:rsidRPr="00C771D7" w:rsidRDefault="00C771D7" w:rsidP="00C771D7">
      <w:pPr>
        <w:spacing w:before="120" w:after="120"/>
        <w:ind w:firstLine="567"/>
        <w:jc w:val="both"/>
        <w:rPr>
          <w:sz w:val="24"/>
          <w:szCs w:val="24"/>
        </w:rPr>
      </w:pPr>
      <w:r w:rsidRPr="00C771D7">
        <w:rPr>
          <w:sz w:val="24"/>
          <w:szCs w:val="24"/>
        </w:rPr>
        <w:t>2.6.1 – Deverá ser observado o Decreto Estadual nº 46.890/2019, o qual estabelece que a edição e impressão de jornais, periódicos e livros, impressão tipográfica, litográfica e “</w:t>
      </w:r>
      <w:proofErr w:type="spellStart"/>
      <w:r w:rsidRPr="00C771D7">
        <w:rPr>
          <w:sz w:val="24"/>
          <w:szCs w:val="24"/>
        </w:rPr>
        <w:t>off-set</w:t>
      </w:r>
      <w:proofErr w:type="spellEnd"/>
      <w:r w:rsidRPr="00C771D7">
        <w:rPr>
          <w:sz w:val="24"/>
          <w:szCs w:val="24"/>
        </w:rPr>
        <w:t>”, pautação, encadernação, douração, plastificação e execução de trabalhos similares e produção de matrizes para impressão são atividades sujeitas ao licenciamento ambiental.</w:t>
      </w:r>
    </w:p>
    <w:p w14:paraId="00311CBD"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Subcontratação</w:t>
      </w:r>
    </w:p>
    <w:p w14:paraId="77282638" w14:textId="07EBFA97" w:rsidR="00C771D7" w:rsidRPr="00C771D7" w:rsidRDefault="00C771D7" w:rsidP="00C771D7">
      <w:pPr>
        <w:spacing w:before="120" w:afterLines="120" w:after="288"/>
        <w:jc w:val="both"/>
        <w:rPr>
          <w:iCs/>
          <w:sz w:val="24"/>
          <w:szCs w:val="24"/>
        </w:rPr>
      </w:pPr>
      <w:r w:rsidRPr="00C771D7">
        <w:rPr>
          <w:iCs/>
          <w:sz w:val="24"/>
          <w:szCs w:val="24"/>
        </w:rPr>
        <w:t>2.</w:t>
      </w:r>
      <w:r w:rsidR="00C764BC">
        <w:rPr>
          <w:iCs/>
          <w:sz w:val="24"/>
          <w:szCs w:val="24"/>
        </w:rPr>
        <w:t>7</w:t>
      </w:r>
      <w:r w:rsidRPr="00C771D7">
        <w:rPr>
          <w:iCs/>
          <w:sz w:val="24"/>
          <w:szCs w:val="24"/>
        </w:rPr>
        <w:t xml:space="preserve"> - Não será admitida a subcontratação do objeto contratual.</w:t>
      </w:r>
    </w:p>
    <w:p w14:paraId="5A4F2EF3"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Garantia da contratação</w:t>
      </w:r>
    </w:p>
    <w:p w14:paraId="2AC90B34" w14:textId="2D73C334" w:rsidR="00C771D7" w:rsidRPr="00C771D7" w:rsidRDefault="00C771D7" w:rsidP="00C771D7">
      <w:pPr>
        <w:spacing w:before="120" w:afterLines="120" w:after="288"/>
        <w:jc w:val="both"/>
        <w:rPr>
          <w:iCs/>
          <w:sz w:val="24"/>
          <w:szCs w:val="24"/>
        </w:rPr>
      </w:pPr>
      <w:r w:rsidRPr="00C771D7">
        <w:rPr>
          <w:iCs/>
          <w:sz w:val="24"/>
          <w:szCs w:val="24"/>
        </w:rPr>
        <w:t>2.</w:t>
      </w:r>
      <w:r w:rsidR="00C764BC">
        <w:rPr>
          <w:iCs/>
          <w:sz w:val="24"/>
          <w:szCs w:val="24"/>
        </w:rPr>
        <w:t>8</w:t>
      </w:r>
      <w:r w:rsidRPr="00C771D7">
        <w:rPr>
          <w:iCs/>
          <w:sz w:val="24"/>
          <w:szCs w:val="24"/>
        </w:rPr>
        <w:t xml:space="preserve"> - Não haverá exigência da garantia da contratação dos </w:t>
      </w:r>
      <w:hyperlink r:id="rId46" w:anchor="art96" w:history="1">
        <w:r w:rsidRPr="00C771D7">
          <w:rPr>
            <w:iCs/>
            <w:sz w:val="24"/>
            <w:szCs w:val="24"/>
            <w:u w:val="single"/>
          </w:rPr>
          <w:t>artigos 96 e seguintes da Lei nº 14.133, de 2021</w:t>
        </w:r>
      </w:hyperlink>
      <w:r w:rsidRPr="00C771D7">
        <w:rPr>
          <w:iCs/>
          <w:sz w:val="24"/>
          <w:szCs w:val="24"/>
        </w:rPr>
        <w:t>.</w:t>
      </w:r>
    </w:p>
    <w:p w14:paraId="7DBF8515" w14:textId="77777777" w:rsidR="00C771D7" w:rsidRPr="00C771D7" w:rsidRDefault="00C771D7" w:rsidP="00C771D7">
      <w:pPr>
        <w:keepNext/>
        <w:keepLines/>
        <w:tabs>
          <w:tab w:val="left" w:pos="0"/>
        </w:tabs>
        <w:spacing w:before="120" w:afterLines="120" w:after="288"/>
        <w:jc w:val="both"/>
        <w:outlineLvl w:val="0"/>
        <w:rPr>
          <w:b/>
          <w:bCs/>
          <w:sz w:val="24"/>
          <w:szCs w:val="24"/>
        </w:rPr>
      </w:pPr>
      <w:r w:rsidRPr="00C771D7">
        <w:rPr>
          <w:b/>
          <w:bCs/>
          <w:sz w:val="24"/>
          <w:szCs w:val="24"/>
        </w:rPr>
        <w:t>3 - EXECUÇÃO DO OBJETO</w:t>
      </w:r>
    </w:p>
    <w:p w14:paraId="37616380" w14:textId="77777777" w:rsidR="00C771D7" w:rsidRPr="00C771D7" w:rsidRDefault="00C771D7" w:rsidP="00C771D7">
      <w:pPr>
        <w:spacing w:before="120" w:after="120"/>
        <w:jc w:val="both"/>
        <w:rPr>
          <w:sz w:val="24"/>
          <w:szCs w:val="24"/>
        </w:rPr>
      </w:pPr>
      <w:r w:rsidRPr="00C771D7">
        <w:rPr>
          <w:sz w:val="24"/>
          <w:szCs w:val="24"/>
        </w:rPr>
        <w:t>3.1 – A forma de execução será INDIRETA, com execução PARCELADA pelo regime de empreitada por preço unitário.</w:t>
      </w:r>
    </w:p>
    <w:p w14:paraId="2E32FC7E" w14:textId="77777777" w:rsidR="00C771D7" w:rsidRPr="00C771D7" w:rsidRDefault="00C771D7" w:rsidP="00C771D7">
      <w:pPr>
        <w:spacing w:before="120" w:after="120"/>
        <w:jc w:val="both"/>
        <w:rPr>
          <w:sz w:val="24"/>
          <w:szCs w:val="24"/>
        </w:rPr>
      </w:pPr>
      <w:r w:rsidRPr="00C771D7">
        <w:rPr>
          <w:sz w:val="24"/>
          <w:szCs w:val="24"/>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750D4330" w14:textId="77777777" w:rsidR="00C771D7" w:rsidRPr="00C771D7" w:rsidRDefault="00C771D7" w:rsidP="00C771D7">
      <w:pPr>
        <w:shd w:val="clear" w:color="auto" w:fill="FFFFFF"/>
        <w:spacing w:before="120" w:after="120"/>
        <w:jc w:val="both"/>
        <w:rPr>
          <w:sz w:val="24"/>
          <w:szCs w:val="24"/>
        </w:rPr>
      </w:pPr>
      <w:r w:rsidRPr="00C771D7">
        <w:rPr>
          <w:sz w:val="24"/>
          <w:szCs w:val="24"/>
        </w:rPr>
        <w:lastRenderedPageBreak/>
        <w:tab/>
        <w:t>3.2.2 – A CONTRATANTE encaminhará os atos oficiais da Administração Pública Municipal, mencionando a data para a publicação, até às 17 horas, com antecedência mínima de 24 horas da próxima publicação, para o Departamento Comercial da contratada;</w:t>
      </w:r>
    </w:p>
    <w:p w14:paraId="18D78B57"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t xml:space="preserve"> 3.2.3 - A contratada responsabilizar-se-á pelo serviço de publicação, a partir de solicitações, feitas preferencialmente pelo e-mail: </w:t>
      </w:r>
      <w:hyperlink r:id="rId47" w:history="1">
        <w:r w:rsidRPr="00C771D7">
          <w:rPr>
            <w:rStyle w:val="Hyperlink"/>
            <w:sz w:val="24"/>
            <w:szCs w:val="24"/>
          </w:rPr>
          <w:t>licitacaobomjardim@gmail.com</w:t>
        </w:r>
      </w:hyperlink>
      <w:r w:rsidRPr="00C771D7">
        <w:rPr>
          <w:sz w:val="24"/>
          <w:szCs w:val="24"/>
        </w:rPr>
        <w:t xml:space="preserve"> Licitação da Saúde e </w:t>
      </w:r>
      <w:hyperlink r:id="rId48" w:history="1">
        <w:r w:rsidRPr="00C771D7">
          <w:rPr>
            <w:rStyle w:val="Hyperlink"/>
            <w:rFonts w:ascii="Helvetica" w:hAnsi="Helvetica"/>
            <w:sz w:val="24"/>
            <w:szCs w:val="24"/>
            <w:shd w:val="clear" w:color="auto" w:fill="FFFFFF"/>
          </w:rPr>
          <w:t>licitacaopmbj2025@gmail.com</w:t>
        </w:r>
      </w:hyperlink>
      <w:r w:rsidRPr="00C771D7">
        <w:rPr>
          <w:rFonts w:ascii="Helvetica" w:hAnsi="Helvetica"/>
          <w:color w:val="000000" w:themeColor="text1"/>
          <w:sz w:val="24"/>
          <w:szCs w:val="24"/>
          <w:u w:val="single"/>
          <w:shd w:val="clear" w:color="auto" w:fill="FFFFFF"/>
        </w:rPr>
        <w:t xml:space="preserve"> </w:t>
      </w:r>
      <w:r w:rsidRPr="00C771D7">
        <w:rPr>
          <w:color w:val="000000" w:themeColor="text1"/>
          <w:sz w:val="24"/>
          <w:szCs w:val="24"/>
          <w:shd w:val="clear" w:color="auto" w:fill="FFFFFF"/>
        </w:rPr>
        <w:t>Licitação Geral</w:t>
      </w:r>
      <w:r w:rsidRPr="00C771D7">
        <w:rPr>
          <w:sz w:val="24"/>
          <w:szCs w:val="24"/>
        </w:rPr>
        <w:t xml:space="preserve">, por meio de ofício, ou nota de empenho, emitidos pela CONTRATANTE. </w:t>
      </w:r>
    </w:p>
    <w:p w14:paraId="200948AC"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t>3.2.4. 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1F35AD94" w14:textId="77777777" w:rsidR="00C771D7" w:rsidRPr="00C771D7" w:rsidRDefault="00C771D7" w:rsidP="00C771D7">
      <w:pPr>
        <w:spacing w:before="120" w:after="120"/>
        <w:jc w:val="both"/>
        <w:rPr>
          <w:color w:val="FF0066"/>
          <w:sz w:val="24"/>
          <w:szCs w:val="24"/>
        </w:rPr>
      </w:pPr>
      <w:r w:rsidRPr="00C771D7">
        <w:rPr>
          <w:sz w:val="24"/>
          <w:szCs w:val="24"/>
        </w:rPr>
        <w:t xml:space="preserve">  </w:t>
      </w:r>
      <w:r w:rsidRPr="00C771D7">
        <w:rPr>
          <w:sz w:val="24"/>
          <w:szCs w:val="24"/>
        </w:rPr>
        <w:tab/>
        <w:t>3.2.5- A publicação será exclusivamente para a divulgação de editais de licitação, sendo realizada em jornal de grande circulação, em conformidade com o disposto no art. 54, §1º, da Lei nº 14.133/2021.</w:t>
      </w:r>
    </w:p>
    <w:p w14:paraId="6950B7FE" w14:textId="77777777" w:rsidR="00C771D7" w:rsidRPr="00C771D7" w:rsidRDefault="00C771D7" w:rsidP="00C771D7">
      <w:pPr>
        <w:spacing w:before="120" w:after="120"/>
        <w:jc w:val="both"/>
        <w:rPr>
          <w:b/>
          <w:sz w:val="24"/>
          <w:szCs w:val="24"/>
        </w:rPr>
      </w:pPr>
      <w:r w:rsidRPr="00C771D7">
        <w:rPr>
          <w:b/>
          <w:sz w:val="24"/>
          <w:szCs w:val="24"/>
        </w:rPr>
        <w:t xml:space="preserve">4 - GESTÃO DA ATA DE REGISTRO DE PREÇOS </w:t>
      </w:r>
    </w:p>
    <w:p w14:paraId="58AF7213"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Atribuições do Gestor da Ata de Registro de Preços </w:t>
      </w:r>
    </w:p>
    <w:p w14:paraId="5DB824D5"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 – Será gestor desta </w:t>
      </w:r>
      <w:r w:rsidRPr="00C771D7">
        <w:rPr>
          <w:sz w:val="24"/>
          <w:szCs w:val="24"/>
        </w:rPr>
        <w:t>Ata de Registro de Preços e dos contratos derivados,</w:t>
      </w:r>
      <w:r w:rsidRPr="00C771D7">
        <w:rPr>
          <w:rFonts w:eastAsia="Arial"/>
          <w:sz w:val="24"/>
          <w:szCs w:val="24"/>
        </w:rPr>
        <w:t xml:space="preserve"> a Secretaria Municipal de Administração, representada pelo Secretário Municipal da pasta.</w:t>
      </w:r>
    </w:p>
    <w:p w14:paraId="7C69E8BA" w14:textId="77777777" w:rsidR="00C771D7" w:rsidRPr="00C771D7" w:rsidRDefault="00C771D7" w:rsidP="00C771D7">
      <w:pPr>
        <w:spacing w:before="120" w:after="120"/>
        <w:jc w:val="both"/>
        <w:rPr>
          <w:color w:val="000000"/>
          <w:sz w:val="24"/>
          <w:szCs w:val="24"/>
        </w:rPr>
      </w:pPr>
      <w:r w:rsidRPr="00C771D7">
        <w:rPr>
          <w:color w:val="000000"/>
          <w:sz w:val="24"/>
          <w:szCs w:val="24"/>
        </w:rPr>
        <w:t>4.2 -</w:t>
      </w:r>
      <w:proofErr w:type="gramStart"/>
      <w:r w:rsidRPr="00C771D7">
        <w:rPr>
          <w:color w:val="000000"/>
          <w:sz w:val="24"/>
          <w:szCs w:val="24"/>
        </w:rPr>
        <w:t xml:space="preserve">  </w:t>
      </w:r>
      <w:proofErr w:type="gramEnd"/>
      <w:r w:rsidRPr="00C771D7">
        <w:rPr>
          <w:color w:val="000000"/>
          <w:sz w:val="24"/>
          <w:szCs w:val="24"/>
        </w:rPr>
        <w:t xml:space="preserve">O gestor promoverá o gerenciamento permanente e formal da Ata de </w:t>
      </w:r>
      <w:r w:rsidRPr="00C771D7">
        <w:rPr>
          <w:sz w:val="24"/>
          <w:szCs w:val="24"/>
        </w:rPr>
        <w:t xml:space="preserve">Registro de Preços e dos contratos derivados, inclusive com registro em processo administrativo de </w:t>
      </w:r>
      <w:r w:rsidRPr="00C771D7">
        <w:rPr>
          <w:color w:val="000000"/>
          <w:sz w:val="24"/>
          <w:szCs w:val="24"/>
        </w:rPr>
        <w:t xml:space="preserve">gestão de todas contratações dela decorrentes, como também de todos os demais atos inerentes aos procedimentos de gestão. </w:t>
      </w:r>
    </w:p>
    <w:p w14:paraId="06121040" w14:textId="77777777" w:rsidR="00C771D7" w:rsidRPr="00C771D7" w:rsidRDefault="00C771D7" w:rsidP="00C771D7">
      <w:pPr>
        <w:spacing w:before="120" w:after="120"/>
        <w:jc w:val="both"/>
        <w:rPr>
          <w:color w:val="000000"/>
          <w:sz w:val="24"/>
          <w:szCs w:val="24"/>
        </w:rPr>
      </w:pPr>
      <w:r w:rsidRPr="00C771D7">
        <w:rPr>
          <w:color w:val="000000"/>
          <w:sz w:val="24"/>
          <w:szCs w:val="24"/>
        </w:rPr>
        <w:t>4.3 -</w:t>
      </w:r>
      <w:proofErr w:type="gramStart"/>
      <w:r w:rsidRPr="00C771D7">
        <w:rPr>
          <w:color w:val="000000"/>
          <w:sz w:val="24"/>
          <w:szCs w:val="24"/>
        </w:rPr>
        <w:t xml:space="preserve">  </w:t>
      </w:r>
      <w:proofErr w:type="gramEnd"/>
      <w:r w:rsidRPr="00C771D7">
        <w:rPr>
          <w:color w:val="000000"/>
          <w:sz w:val="24"/>
          <w:szCs w:val="24"/>
        </w:rPr>
        <w:t xml:space="preserve">Cabe ao gestor da Ata de Registro de Preços, as atribuições inerentes ao gerenciamento da Ata de Registro de Preços, particularmente quanto a: </w:t>
      </w:r>
    </w:p>
    <w:p w14:paraId="7E061148"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4.3.1 -</w:t>
      </w:r>
      <w:proofErr w:type="gramStart"/>
      <w:r w:rsidRPr="00C771D7">
        <w:rPr>
          <w:color w:val="000000"/>
          <w:sz w:val="24"/>
          <w:szCs w:val="24"/>
        </w:rPr>
        <w:t xml:space="preserve">  </w:t>
      </w:r>
      <w:proofErr w:type="gramEnd"/>
      <w:r w:rsidRPr="00C771D7">
        <w:rPr>
          <w:color w:val="000000"/>
          <w:sz w:val="24"/>
          <w:szCs w:val="24"/>
        </w:rPr>
        <w:t>Providenciar a elaboração e publicação da Ata de Registro de Preços.</w:t>
      </w:r>
    </w:p>
    <w:p w14:paraId="49D1F389"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4.3.2 - Controlar, de forma permanente, a utilização da Ata de Registro de Preços para fins de contratações, durante toda sua vigência;</w:t>
      </w:r>
    </w:p>
    <w:p w14:paraId="1678BCB1"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4.3.3 -</w:t>
      </w:r>
      <w:proofErr w:type="gramStart"/>
      <w:r w:rsidRPr="00C771D7">
        <w:rPr>
          <w:color w:val="000000"/>
          <w:sz w:val="24"/>
          <w:szCs w:val="24"/>
        </w:rPr>
        <w:t xml:space="preserve">  </w:t>
      </w:r>
      <w:proofErr w:type="gramEnd"/>
      <w:r w:rsidRPr="00C771D7">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30EB97B0"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926F60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4.3.5 -</w:t>
      </w:r>
      <w:proofErr w:type="gramStart"/>
      <w:r w:rsidRPr="00C771D7">
        <w:rPr>
          <w:color w:val="000000"/>
          <w:sz w:val="24"/>
          <w:szCs w:val="24"/>
        </w:rPr>
        <w:t xml:space="preserve">  </w:t>
      </w:r>
      <w:proofErr w:type="gramEnd"/>
      <w:r w:rsidRPr="00C771D7">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6BA5CFD" w14:textId="77777777" w:rsidR="00C771D7" w:rsidRPr="00C771D7" w:rsidRDefault="00C771D7" w:rsidP="00C771D7">
      <w:pPr>
        <w:spacing w:before="120" w:after="120"/>
        <w:jc w:val="both"/>
        <w:rPr>
          <w:rFonts w:eastAsia="Arial"/>
          <w:sz w:val="24"/>
          <w:szCs w:val="24"/>
        </w:rPr>
      </w:pPr>
      <w:r w:rsidRPr="00C771D7">
        <w:rPr>
          <w:sz w:val="24"/>
          <w:szCs w:val="24"/>
        </w:rPr>
        <w:t xml:space="preserve">4.4 – O Contrato deverá ser executado fielmente pelas partes, de acordo com as cláusulas avençadas e as normas da </w:t>
      </w:r>
      <w:hyperlink r:id="rId49" w:history="1">
        <w:r w:rsidRPr="00C771D7">
          <w:rPr>
            <w:color w:val="000080"/>
            <w:sz w:val="24"/>
            <w:szCs w:val="24"/>
            <w:u w:val="single"/>
          </w:rPr>
          <w:t>Lei nº 14.133, de 2021</w:t>
        </w:r>
      </w:hyperlink>
      <w:r w:rsidRPr="00C771D7">
        <w:rPr>
          <w:sz w:val="24"/>
          <w:szCs w:val="24"/>
        </w:rPr>
        <w:t>, e cada parte responderá pelas consequências de sua inexecução total ou parcial</w:t>
      </w:r>
      <w:r w:rsidRPr="00C771D7">
        <w:rPr>
          <w:rFonts w:eastAsia="Arial"/>
          <w:sz w:val="24"/>
          <w:szCs w:val="24"/>
        </w:rPr>
        <w:t>.</w:t>
      </w:r>
    </w:p>
    <w:p w14:paraId="768E30F2"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4.5 - As comunicações entre o órgão ou entidade e a contratada devem ser realizadas por escrito sempre que o ato exigir tal formalidade, admitindo-se o uso de mensagem eletrônica para esse fim.</w:t>
      </w:r>
    </w:p>
    <w:p w14:paraId="47F8A85A" w14:textId="77777777" w:rsidR="00C771D7" w:rsidRPr="00C771D7" w:rsidRDefault="00C771D7" w:rsidP="00C771D7">
      <w:pPr>
        <w:spacing w:before="120" w:after="120"/>
        <w:jc w:val="both"/>
        <w:rPr>
          <w:color w:val="000000"/>
          <w:sz w:val="24"/>
          <w:szCs w:val="24"/>
        </w:rPr>
      </w:pPr>
      <w:r w:rsidRPr="00C771D7">
        <w:rPr>
          <w:color w:val="000000"/>
          <w:sz w:val="24"/>
          <w:szCs w:val="24"/>
        </w:rPr>
        <w:t>4.6 - O órgão ou entidade poderá convocar representante da empresa para adoção de providências que devam ser cumpridas de imediato.</w:t>
      </w:r>
    </w:p>
    <w:p w14:paraId="295F6907"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4.7 - </w:t>
      </w:r>
      <w:r w:rsidRPr="00C771D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4CED56" w14:textId="77777777" w:rsidR="00C771D7" w:rsidRPr="00C771D7" w:rsidRDefault="00C771D7" w:rsidP="00C771D7">
      <w:pPr>
        <w:spacing w:before="120" w:after="120"/>
        <w:jc w:val="both"/>
        <w:rPr>
          <w:iCs/>
          <w:sz w:val="24"/>
          <w:szCs w:val="24"/>
        </w:rPr>
      </w:pPr>
      <w:r w:rsidRPr="00C771D7">
        <w:rPr>
          <w:iCs/>
          <w:sz w:val="24"/>
          <w:szCs w:val="24"/>
        </w:rPr>
        <w:t>4.8 - A execução da Ata de Registro de Preços e do contrato deverá ser acompanhada e fiscalizada pelos fiscais do contrato, ou pelos respectivos substitutos (</w:t>
      </w:r>
      <w:hyperlink r:id="rId50" w:anchor="art117" w:history="1">
        <w:r w:rsidRPr="00C771D7">
          <w:rPr>
            <w:iCs/>
            <w:sz w:val="24"/>
            <w:szCs w:val="24"/>
            <w:u w:val="single"/>
          </w:rPr>
          <w:t>Lei nº 14.133, de 2021, art. 117, caput</w:t>
        </w:r>
      </w:hyperlink>
      <w:r w:rsidRPr="00C771D7">
        <w:rPr>
          <w:iCs/>
          <w:sz w:val="24"/>
          <w:szCs w:val="24"/>
        </w:rPr>
        <w:t>).</w:t>
      </w:r>
    </w:p>
    <w:p w14:paraId="3E39D422" w14:textId="77777777" w:rsidR="00C771D7" w:rsidRPr="00C771D7" w:rsidRDefault="00C771D7" w:rsidP="00C771D7">
      <w:pPr>
        <w:spacing w:before="120" w:after="120"/>
        <w:jc w:val="both"/>
        <w:rPr>
          <w:color w:val="000000"/>
          <w:sz w:val="24"/>
          <w:szCs w:val="24"/>
        </w:rPr>
      </w:pPr>
      <w:r w:rsidRPr="00C771D7">
        <w:rPr>
          <w:color w:val="000000"/>
          <w:sz w:val="24"/>
          <w:szCs w:val="24"/>
        </w:rPr>
        <w:t>4.9 - No caso de ocorrências que possam inviabilizar a execução do contrato nas datas aprazadas, o fiscal do contrato comunicará o fato imediatamente ao gestor do contrato. (</w:t>
      </w:r>
      <w:hyperlink r:id="rId51" w:anchor="art22" w:history="1">
        <w:r w:rsidRPr="00C771D7">
          <w:rPr>
            <w:color w:val="000080"/>
            <w:sz w:val="24"/>
            <w:szCs w:val="24"/>
            <w:u w:val="single"/>
          </w:rPr>
          <w:t>Decreto nº 11.246, de 2022, art. 22, V</w:t>
        </w:r>
      </w:hyperlink>
      <w:r w:rsidRPr="00C771D7">
        <w:rPr>
          <w:sz w:val="24"/>
          <w:szCs w:val="24"/>
        </w:rPr>
        <w:t>);</w:t>
      </w:r>
    </w:p>
    <w:p w14:paraId="4B8BF8AA"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4.10 - O gestor </w:t>
      </w:r>
      <w:r w:rsidRPr="00C771D7">
        <w:rPr>
          <w:iCs/>
          <w:sz w:val="24"/>
          <w:szCs w:val="24"/>
        </w:rPr>
        <w:t xml:space="preserve">da Ata de Registro de Preços e do contrato </w:t>
      </w:r>
      <w:r w:rsidRPr="00C771D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C771D7">
          <w:rPr>
            <w:color w:val="000080"/>
            <w:sz w:val="24"/>
            <w:szCs w:val="24"/>
            <w:u w:val="single"/>
          </w:rPr>
          <w:t>Decreto nº 11.246, de 2022, art. 21, II</w:t>
        </w:r>
      </w:hyperlink>
      <w:r w:rsidRPr="00C771D7">
        <w:rPr>
          <w:color w:val="000000"/>
          <w:sz w:val="24"/>
          <w:szCs w:val="24"/>
        </w:rPr>
        <w:t>).</w:t>
      </w:r>
    </w:p>
    <w:p w14:paraId="53CF6334" w14:textId="77777777" w:rsidR="00C771D7" w:rsidRPr="00C771D7" w:rsidRDefault="00C771D7" w:rsidP="00C771D7">
      <w:pPr>
        <w:spacing w:before="120" w:after="120"/>
        <w:jc w:val="both"/>
        <w:rPr>
          <w:sz w:val="24"/>
          <w:szCs w:val="24"/>
        </w:rPr>
      </w:pPr>
      <w:r w:rsidRPr="00C771D7">
        <w:rPr>
          <w:color w:val="000000"/>
          <w:sz w:val="24"/>
          <w:szCs w:val="24"/>
        </w:rPr>
        <w:t xml:space="preserve">4.11 - O gestor </w:t>
      </w:r>
      <w:r w:rsidRPr="00C771D7">
        <w:rPr>
          <w:iCs/>
          <w:sz w:val="24"/>
          <w:szCs w:val="24"/>
        </w:rPr>
        <w:t xml:space="preserve">da Ata de Registro de Preços e do contrato </w:t>
      </w:r>
      <w:r w:rsidRPr="00C771D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3" w:anchor="art21" w:history="1">
        <w:r w:rsidRPr="00C771D7">
          <w:rPr>
            <w:color w:val="000080"/>
            <w:sz w:val="24"/>
            <w:szCs w:val="24"/>
            <w:u w:val="single"/>
          </w:rPr>
          <w:t>Decreto nº 11.246, de 2022, art. 21, IV</w:t>
        </w:r>
      </w:hyperlink>
      <w:r w:rsidRPr="00C771D7">
        <w:rPr>
          <w:color w:val="000000"/>
          <w:sz w:val="24"/>
          <w:szCs w:val="24"/>
        </w:rPr>
        <w:t>).</w:t>
      </w:r>
    </w:p>
    <w:p w14:paraId="561DACBD"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4.12 - O gestor </w:t>
      </w:r>
      <w:r w:rsidRPr="00C771D7">
        <w:rPr>
          <w:iCs/>
          <w:sz w:val="24"/>
          <w:szCs w:val="24"/>
        </w:rPr>
        <w:t xml:space="preserve">da Ata de Registro de Preços e do contrato </w:t>
      </w:r>
      <w:r w:rsidRPr="00C771D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54" w:anchor="art21" w:history="1">
        <w:r w:rsidRPr="00C771D7">
          <w:rPr>
            <w:color w:val="000080"/>
            <w:sz w:val="24"/>
            <w:szCs w:val="24"/>
            <w:u w:val="single"/>
          </w:rPr>
          <w:t>Decreto nº 11.246, de 2022, art. 21, III</w:t>
        </w:r>
      </w:hyperlink>
      <w:r w:rsidRPr="00C771D7">
        <w:rPr>
          <w:color w:val="000000"/>
          <w:sz w:val="24"/>
          <w:szCs w:val="24"/>
        </w:rPr>
        <w:t>).</w:t>
      </w:r>
    </w:p>
    <w:p w14:paraId="4B78A940"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4.13 - O gestor </w:t>
      </w:r>
      <w:r w:rsidRPr="00C771D7">
        <w:rPr>
          <w:iCs/>
          <w:sz w:val="24"/>
          <w:szCs w:val="24"/>
        </w:rPr>
        <w:t xml:space="preserve">da Ata de Registro de Preços e do contrato </w:t>
      </w:r>
      <w:r w:rsidRPr="00C771D7">
        <w:rPr>
          <w:color w:val="000000"/>
          <w:sz w:val="24"/>
          <w:szCs w:val="24"/>
        </w:rPr>
        <w:t xml:space="preserve">tomará providências para a formalização de processo administrativo de responsabilização para fins de aplicação de sanções, a ser conduzido pela comissão de que trata o </w:t>
      </w:r>
      <w:hyperlink r:id="rId55" w:anchor="art158" w:history="1">
        <w:r w:rsidRPr="00C771D7">
          <w:rPr>
            <w:color w:val="000080"/>
            <w:sz w:val="24"/>
            <w:szCs w:val="24"/>
            <w:u w:val="single"/>
          </w:rPr>
          <w:t>art. 158 da Lei nº 14.133, de 2021</w:t>
        </w:r>
      </w:hyperlink>
      <w:r w:rsidRPr="00C771D7">
        <w:rPr>
          <w:color w:val="000000"/>
          <w:sz w:val="24"/>
          <w:szCs w:val="24"/>
        </w:rPr>
        <w:t>, ou pelo agente ou pelo setor com competência para tal, conforme o caso. (</w:t>
      </w:r>
      <w:hyperlink r:id="rId56" w:anchor="art21" w:history="1">
        <w:r w:rsidRPr="00C771D7">
          <w:rPr>
            <w:color w:val="000080"/>
            <w:sz w:val="24"/>
            <w:szCs w:val="24"/>
            <w:u w:val="single"/>
          </w:rPr>
          <w:t>Decreto nº 11.246, de 2022, art. 21, X</w:t>
        </w:r>
      </w:hyperlink>
      <w:r w:rsidRPr="00C771D7">
        <w:rPr>
          <w:color w:val="000000"/>
          <w:sz w:val="24"/>
          <w:szCs w:val="24"/>
        </w:rPr>
        <w:t>).</w:t>
      </w:r>
    </w:p>
    <w:p w14:paraId="6F01C6E0"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4.19 - O gestor </w:t>
      </w:r>
      <w:r w:rsidRPr="00C771D7">
        <w:rPr>
          <w:iCs/>
          <w:sz w:val="24"/>
          <w:szCs w:val="24"/>
        </w:rPr>
        <w:t xml:space="preserve">da Ata de Registro de Preços e do contrato </w:t>
      </w:r>
      <w:r w:rsidRPr="00C771D7">
        <w:rPr>
          <w:color w:val="000000"/>
          <w:sz w:val="24"/>
          <w:szCs w:val="24"/>
        </w:rPr>
        <w:t>deverá elaborar</w:t>
      </w:r>
      <w:r w:rsidRPr="00C771D7">
        <w:rPr>
          <w:sz w:val="24"/>
          <w:szCs w:val="24"/>
        </w:rPr>
        <w:t xml:space="preserve"> relató</w:t>
      </w:r>
      <w:r w:rsidRPr="00C771D7">
        <w:rPr>
          <w:rFonts w:eastAsia="Arial"/>
          <w:sz w:val="24"/>
          <w:szCs w:val="24"/>
        </w:rPr>
        <w:t>rio final com informações sobre a consecução dos objetivos que tenham justificado a contratação e eventuais condutas a serem adotadas para o aprimoramento das atividades da Administração. (</w:t>
      </w:r>
      <w:hyperlink r:id="rId57" w:anchor="art21" w:history="1">
        <w:r w:rsidRPr="00C771D7">
          <w:rPr>
            <w:rFonts w:eastAsia="Arial"/>
            <w:color w:val="000080"/>
            <w:sz w:val="24"/>
            <w:szCs w:val="24"/>
            <w:u w:val="single"/>
          </w:rPr>
          <w:t>Decreto nº 11.246, de 2022, art. 21,</w:t>
        </w:r>
        <w:r w:rsidRPr="00C771D7">
          <w:rPr>
            <w:color w:val="000080"/>
            <w:sz w:val="24"/>
            <w:szCs w:val="24"/>
            <w:u w:val="single"/>
          </w:rPr>
          <w:t xml:space="preserve"> VI</w:t>
        </w:r>
      </w:hyperlink>
      <w:r w:rsidRPr="00C771D7">
        <w:rPr>
          <w:sz w:val="24"/>
          <w:szCs w:val="24"/>
        </w:rPr>
        <w:t>).</w:t>
      </w:r>
    </w:p>
    <w:p w14:paraId="32377C48" w14:textId="77777777" w:rsidR="00C771D7" w:rsidRPr="00C771D7" w:rsidRDefault="00C771D7" w:rsidP="00C771D7">
      <w:pPr>
        <w:spacing w:before="120" w:after="120"/>
        <w:jc w:val="both"/>
        <w:rPr>
          <w:sz w:val="24"/>
          <w:szCs w:val="24"/>
        </w:rPr>
      </w:pPr>
      <w:r w:rsidRPr="00C771D7">
        <w:rPr>
          <w:color w:val="000000"/>
          <w:sz w:val="24"/>
          <w:szCs w:val="24"/>
        </w:rPr>
        <w:t xml:space="preserve">4.20 - O gestor </w:t>
      </w:r>
      <w:r w:rsidRPr="00C771D7">
        <w:rPr>
          <w:iCs/>
          <w:sz w:val="24"/>
          <w:szCs w:val="24"/>
        </w:rPr>
        <w:t xml:space="preserve">da Ata de Registro de Preços e do contrato </w:t>
      </w:r>
      <w:r w:rsidRPr="00C771D7">
        <w:rPr>
          <w:color w:val="000000"/>
          <w:sz w:val="24"/>
          <w:szCs w:val="24"/>
        </w:rPr>
        <w:t xml:space="preserve">deverá enviar a documentação pertinente ao </w:t>
      </w:r>
      <w:r w:rsidRPr="00C771D7">
        <w:rPr>
          <w:sz w:val="24"/>
          <w:szCs w:val="24"/>
        </w:rPr>
        <w:t xml:space="preserve">setor responsável para </w:t>
      </w:r>
      <w:r w:rsidRPr="00C771D7">
        <w:rPr>
          <w:color w:val="000000"/>
          <w:sz w:val="24"/>
          <w:szCs w:val="24"/>
        </w:rPr>
        <w:t>a formalização dos procedimentos de liquidação e pagamento, no valor dimensionado pela fiscalização e gestão nos termos do contrato.</w:t>
      </w:r>
    </w:p>
    <w:p w14:paraId="15A7A835"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 xml:space="preserve">4.21 - </w:t>
      </w:r>
      <w:r w:rsidRPr="00C771D7">
        <w:rPr>
          <w:sz w:val="24"/>
          <w:szCs w:val="24"/>
        </w:rPr>
        <w:t>O contratado deverá manter preposto aceito pela Administração para representá-lo na execução do contrato.</w:t>
      </w:r>
    </w:p>
    <w:p w14:paraId="5BECA8C2" w14:textId="77777777" w:rsidR="00C771D7" w:rsidRPr="00C771D7" w:rsidRDefault="00C771D7" w:rsidP="00C771D7">
      <w:pPr>
        <w:spacing w:before="120" w:after="120"/>
        <w:jc w:val="both"/>
        <w:rPr>
          <w:iCs/>
          <w:sz w:val="24"/>
          <w:szCs w:val="24"/>
        </w:rPr>
      </w:pPr>
      <w:r w:rsidRPr="00C771D7">
        <w:rPr>
          <w:iCs/>
          <w:sz w:val="24"/>
          <w:szCs w:val="24"/>
        </w:rPr>
        <w:t>4.22 - A indicação ou a manutenção do preposto da empresa poderá ser recusada pelo órgão ou entidade, desde que devidamente justificada, devendo a empresa designar outro para o exercício da atividade.</w:t>
      </w:r>
    </w:p>
    <w:p w14:paraId="2112FA76" w14:textId="77777777" w:rsidR="00C771D7" w:rsidRPr="00C771D7" w:rsidRDefault="00C771D7" w:rsidP="00C771D7">
      <w:pPr>
        <w:spacing w:before="120" w:after="120"/>
        <w:jc w:val="both"/>
        <w:rPr>
          <w:b/>
          <w:color w:val="FF0066"/>
          <w:sz w:val="24"/>
          <w:szCs w:val="24"/>
        </w:rPr>
      </w:pPr>
      <w:r w:rsidRPr="00C771D7">
        <w:rPr>
          <w:b/>
          <w:color w:val="000000"/>
          <w:sz w:val="24"/>
          <w:szCs w:val="24"/>
        </w:rPr>
        <w:t xml:space="preserve">Atribuições dos Fiscais da Ata de Registro de Preços </w:t>
      </w:r>
    </w:p>
    <w:p w14:paraId="701F4E7E" w14:textId="77777777" w:rsidR="00C771D7" w:rsidRPr="00C771D7" w:rsidRDefault="00C771D7" w:rsidP="00C771D7">
      <w:pPr>
        <w:spacing w:before="120" w:after="120"/>
        <w:jc w:val="both"/>
        <w:rPr>
          <w:iCs/>
          <w:sz w:val="24"/>
          <w:szCs w:val="24"/>
        </w:rPr>
      </w:pPr>
      <w:r w:rsidRPr="00C771D7">
        <w:rPr>
          <w:iCs/>
          <w:sz w:val="24"/>
          <w:szCs w:val="24"/>
        </w:rPr>
        <w:t>4.24 – Serão Fiscais do contrato e dos contratos dele derivados, os servidores a serem nomeados por portaria para esse fim, ou por seus respectivos substitutos.</w:t>
      </w:r>
    </w:p>
    <w:p w14:paraId="7C131881"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C771D7">
        <w:rPr>
          <w:rFonts w:eastAsia="Arial"/>
          <w:color w:val="000000"/>
          <w:sz w:val="24"/>
          <w:szCs w:val="24"/>
        </w:rPr>
        <w:t>(</w:t>
      </w:r>
      <w:hyperlink r:id="rId58" w:anchor="art22" w:history="1">
        <w:r w:rsidRPr="00C771D7">
          <w:rPr>
            <w:rFonts w:eastAsia="Arial"/>
            <w:color w:val="000080"/>
            <w:sz w:val="24"/>
            <w:szCs w:val="24"/>
            <w:u w:val="single"/>
          </w:rPr>
          <w:t>Decreto nº 11.246, de 2022, art. 22, VI</w:t>
        </w:r>
      </w:hyperlink>
      <w:r w:rsidRPr="00C771D7">
        <w:rPr>
          <w:rFonts w:eastAsia="Arial"/>
          <w:color w:val="000000"/>
          <w:sz w:val="24"/>
          <w:szCs w:val="24"/>
        </w:rPr>
        <w:t>);</w:t>
      </w:r>
    </w:p>
    <w:p w14:paraId="039FF9E3" w14:textId="77777777" w:rsidR="00C771D7" w:rsidRPr="00C771D7" w:rsidRDefault="00C771D7" w:rsidP="00C771D7">
      <w:pPr>
        <w:spacing w:before="120" w:after="120"/>
        <w:jc w:val="both"/>
        <w:rPr>
          <w:color w:val="000000"/>
          <w:sz w:val="24"/>
          <w:szCs w:val="24"/>
        </w:rPr>
      </w:pPr>
      <w:r w:rsidRPr="00C771D7">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59" w:anchor="art117§1" w:history="1">
        <w:r w:rsidRPr="00C771D7">
          <w:rPr>
            <w:color w:val="000080"/>
            <w:sz w:val="24"/>
            <w:szCs w:val="24"/>
            <w:u w:val="single"/>
          </w:rPr>
          <w:t>Lei nº 14.133, de 2021, art. 117, §1º</w:t>
        </w:r>
      </w:hyperlink>
      <w:r w:rsidRPr="00C771D7">
        <w:rPr>
          <w:color w:val="000000"/>
          <w:sz w:val="24"/>
          <w:szCs w:val="24"/>
        </w:rPr>
        <w:t xml:space="preserve">, e </w:t>
      </w:r>
      <w:hyperlink r:id="rId60" w:anchor="art22" w:history="1">
        <w:r w:rsidRPr="00C771D7">
          <w:rPr>
            <w:color w:val="000080"/>
            <w:sz w:val="24"/>
            <w:szCs w:val="24"/>
            <w:u w:val="single"/>
          </w:rPr>
          <w:t>Decreto nº 11.246, de 2022, art. 22, II);</w:t>
        </w:r>
      </w:hyperlink>
    </w:p>
    <w:p w14:paraId="2B423808" w14:textId="77777777" w:rsidR="00C771D7" w:rsidRPr="00C771D7" w:rsidRDefault="00C771D7" w:rsidP="00C771D7">
      <w:pPr>
        <w:spacing w:before="120" w:after="120"/>
        <w:jc w:val="both"/>
        <w:rPr>
          <w:color w:val="000000"/>
          <w:sz w:val="24"/>
          <w:szCs w:val="24"/>
        </w:rPr>
      </w:pPr>
      <w:r w:rsidRPr="00C771D7">
        <w:rPr>
          <w:color w:val="000000"/>
          <w:sz w:val="24"/>
          <w:szCs w:val="24"/>
        </w:rPr>
        <w:t>4.25 - Identificada qualquer inexatidão ou irregularidade, o fiscal do contrato emitirá notificações para a correção da execução do contrato, determinando prazo para a correção. (</w:t>
      </w:r>
      <w:hyperlink r:id="rId61" w:anchor="art22" w:history="1">
        <w:r w:rsidRPr="00C771D7">
          <w:rPr>
            <w:color w:val="000080"/>
            <w:sz w:val="24"/>
            <w:szCs w:val="24"/>
            <w:u w:val="single"/>
          </w:rPr>
          <w:t>Decreto nº 11.246, de 2022, art. 22, III</w:t>
        </w:r>
      </w:hyperlink>
      <w:r w:rsidRPr="00C771D7">
        <w:rPr>
          <w:color w:val="000000"/>
          <w:sz w:val="24"/>
          <w:szCs w:val="24"/>
        </w:rPr>
        <w:t>);</w:t>
      </w:r>
    </w:p>
    <w:p w14:paraId="266C5816" w14:textId="77777777" w:rsidR="00C771D7" w:rsidRPr="00C771D7" w:rsidRDefault="00C771D7" w:rsidP="00C771D7">
      <w:pPr>
        <w:spacing w:before="120" w:after="120"/>
        <w:jc w:val="both"/>
        <w:rPr>
          <w:color w:val="000000"/>
          <w:sz w:val="24"/>
          <w:szCs w:val="24"/>
        </w:rPr>
      </w:pPr>
      <w:r w:rsidRPr="00C771D7">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2" w:anchor="art22" w:history="1">
        <w:r w:rsidRPr="00C771D7">
          <w:rPr>
            <w:color w:val="000080"/>
            <w:sz w:val="24"/>
            <w:szCs w:val="24"/>
            <w:u w:val="single"/>
          </w:rPr>
          <w:t>Decreto nº 11.246, de 2022, art. 22, IV</w:t>
        </w:r>
      </w:hyperlink>
      <w:r w:rsidRPr="00C771D7">
        <w:rPr>
          <w:rFonts w:eastAsia="Arial"/>
          <w:sz w:val="24"/>
          <w:szCs w:val="24"/>
        </w:rPr>
        <w:t>);</w:t>
      </w:r>
    </w:p>
    <w:p w14:paraId="257BFAE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4.27 - O fiscal do contrato comunicará ao gestor do contrato, em tempo hábil, o término do contrato sob sua responsabilidade, com vistas à tempestiva </w:t>
      </w:r>
      <w:r w:rsidRPr="00C771D7">
        <w:rPr>
          <w:sz w:val="24"/>
          <w:szCs w:val="24"/>
        </w:rPr>
        <w:t xml:space="preserve">renovação </w:t>
      </w:r>
      <w:r w:rsidRPr="00C771D7">
        <w:rPr>
          <w:color w:val="000000"/>
          <w:sz w:val="24"/>
          <w:szCs w:val="24"/>
        </w:rPr>
        <w:t>ou à prorrogação contratual (</w:t>
      </w:r>
      <w:hyperlink r:id="rId63" w:anchor="art22" w:history="1">
        <w:r w:rsidRPr="00C771D7">
          <w:rPr>
            <w:color w:val="000080"/>
            <w:sz w:val="24"/>
            <w:szCs w:val="24"/>
            <w:u w:val="single"/>
          </w:rPr>
          <w:t>Decreto nº 11.246, de 2022, art. 22, VII</w:t>
        </w:r>
      </w:hyperlink>
      <w:r w:rsidRPr="00C771D7">
        <w:rPr>
          <w:color w:val="000000"/>
          <w:sz w:val="24"/>
          <w:szCs w:val="24"/>
        </w:rPr>
        <w:t>).</w:t>
      </w:r>
    </w:p>
    <w:p w14:paraId="2055C252" w14:textId="77777777" w:rsidR="00C771D7" w:rsidRPr="00C771D7" w:rsidRDefault="00C771D7" w:rsidP="00C771D7">
      <w:pPr>
        <w:spacing w:before="120" w:after="120"/>
        <w:jc w:val="both"/>
        <w:rPr>
          <w:color w:val="000000"/>
          <w:sz w:val="24"/>
          <w:szCs w:val="24"/>
        </w:rPr>
      </w:pPr>
      <w:r w:rsidRPr="00C771D7">
        <w:rPr>
          <w:color w:val="000000"/>
          <w:sz w:val="24"/>
          <w:szCs w:val="24"/>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4" w:anchor="art23" w:history="1">
        <w:r w:rsidRPr="00C771D7">
          <w:rPr>
            <w:color w:val="000080"/>
            <w:sz w:val="24"/>
            <w:szCs w:val="24"/>
            <w:u w:val="single"/>
          </w:rPr>
          <w:t>Art. 23, I e II, do Decreto nº 11.246, de 2022</w:t>
        </w:r>
      </w:hyperlink>
      <w:r w:rsidRPr="00C771D7">
        <w:rPr>
          <w:color w:val="000000"/>
          <w:sz w:val="24"/>
          <w:szCs w:val="24"/>
        </w:rPr>
        <w:t>).</w:t>
      </w:r>
    </w:p>
    <w:p w14:paraId="150C7911" w14:textId="77777777" w:rsidR="00C771D7" w:rsidRPr="00C771D7" w:rsidRDefault="00C771D7" w:rsidP="00C771D7">
      <w:pPr>
        <w:spacing w:before="120" w:after="120"/>
        <w:jc w:val="both"/>
        <w:rPr>
          <w:sz w:val="24"/>
          <w:szCs w:val="24"/>
        </w:rPr>
      </w:pPr>
      <w:r w:rsidRPr="00C771D7">
        <w:rPr>
          <w:color w:val="000000"/>
          <w:sz w:val="24"/>
          <w:szCs w:val="24"/>
        </w:rPr>
        <w:t xml:space="preserve">4.29 - Caso ocorram descumprimento das obrigações contratuais, o fiscal do contrato atuará </w:t>
      </w:r>
      <w:r w:rsidRPr="00C771D7">
        <w:rPr>
          <w:sz w:val="24"/>
          <w:szCs w:val="24"/>
        </w:rPr>
        <w:t>tempestivamente na solução do problema, reportando ao gestor do contrato para que tome as providências cabíveis, quando ultrapassar a sua competência; (</w:t>
      </w:r>
      <w:hyperlink r:id="rId65" w:anchor="art23" w:history="1">
        <w:r w:rsidRPr="00C771D7">
          <w:rPr>
            <w:sz w:val="24"/>
            <w:szCs w:val="24"/>
            <w:u w:val="single"/>
          </w:rPr>
          <w:t>Decreto nº 11.246, de 2022, art. 23, IV</w:t>
        </w:r>
      </w:hyperlink>
      <w:r w:rsidRPr="00C771D7">
        <w:rPr>
          <w:sz w:val="24"/>
          <w:szCs w:val="24"/>
        </w:rPr>
        <w:t>).</w:t>
      </w:r>
    </w:p>
    <w:p w14:paraId="1A8D3A46" w14:textId="77777777" w:rsidR="00C771D7" w:rsidRPr="00C771D7" w:rsidRDefault="00C771D7" w:rsidP="00C771D7">
      <w:pPr>
        <w:spacing w:before="120" w:after="120"/>
        <w:jc w:val="both"/>
        <w:rPr>
          <w:iCs/>
          <w:color w:val="FF0066"/>
          <w:sz w:val="24"/>
          <w:szCs w:val="24"/>
        </w:rPr>
      </w:pPr>
      <w:r w:rsidRPr="00C771D7">
        <w:rPr>
          <w:iCs/>
          <w:sz w:val="24"/>
          <w:szCs w:val="24"/>
        </w:rPr>
        <w:t xml:space="preserve">4.30- Além do disposto acima, a fiscalização contratual obedecerá às seguintes rotinas: </w:t>
      </w:r>
    </w:p>
    <w:p w14:paraId="370152A4" w14:textId="77777777" w:rsidR="00C771D7" w:rsidRPr="00C771D7" w:rsidRDefault="00C771D7" w:rsidP="00C771D7">
      <w:pPr>
        <w:spacing w:before="120" w:after="120"/>
        <w:jc w:val="both"/>
        <w:rPr>
          <w:sz w:val="24"/>
          <w:szCs w:val="24"/>
        </w:rPr>
      </w:pPr>
      <w:r w:rsidRPr="00C771D7">
        <w:rPr>
          <w:iCs/>
          <w:sz w:val="24"/>
          <w:szCs w:val="24"/>
        </w:rPr>
        <w:t>4.30.1</w:t>
      </w:r>
      <w:r w:rsidRPr="00C771D7">
        <w:rPr>
          <w:sz w:val="24"/>
          <w:szCs w:val="24"/>
        </w:rPr>
        <w:t>–</w:t>
      </w:r>
      <w:r w:rsidRPr="00C771D7">
        <w:rPr>
          <w:spacing w:val="-2"/>
          <w:sz w:val="24"/>
          <w:szCs w:val="24"/>
        </w:rPr>
        <w:t xml:space="preserve"> </w:t>
      </w:r>
      <w:r w:rsidRPr="00C771D7">
        <w:rPr>
          <w:sz w:val="24"/>
          <w:szCs w:val="24"/>
        </w:rPr>
        <w:t>Realizar os</w:t>
      </w:r>
      <w:r w:rsidRPr="00C771D7">
        <w:rPr>
          <w:spacing w:val="-3"/>
          <w:sz w:val="24"/>
          <w:szCs w:val="24"/>
        </w:rPr>
        <w:t xml:space="preserve"> </w:t>
      </w:r>
      <w:r w:rsidRPr="00C771D7">
        <w:rPr>
          <w:sz w:val="24"/>
          <w:szCs w:val="24"/>
        </w:rPr>
        <w:t>procedimentos</w:t>
      </w:r>
      <w:r w:rsidRPr="00C771D7">
        <w:rPr>
          <w:spacing w:val="-3"/>
          <w:sz w:val="24"/>
          <w:szCs w:val="24"/>
        </w:rPr>
        <w:t xml:space="preserve"> </w:t>
      </w:r>
      <w:r w:rsidRPr="00C771D7">
        <w:rPr>
          <w:sz w:val="24"/>
          <w:szCs w:val="24"/>
        </w:rPr>
        <w:t>de</w:t>
      </w:r>
      <w:r w:rsidRPr="00C771D7">
        <w:rPr>
          <w:spacing w:val="-7"/>
          <w:sz w:val="24"/>
          <w:szCs w:val="24"/>
        </w:rPr>
        <w:t xml:space="preserve"> </w:t>
      </w:r>
      <w:r w:rsidRPr="00C771D7">
        <w:rPr>
          <w:sz w:val="24"/>
          <w:szCs w:val="24"/>
        </w:rPr>
        <w:t>acompanhamento</w:t>
      </w:r>
      <w:r w:rsidRPr="00C771D7">
        <w:rPr>
          <w:spacing w:val="2"/>
          <w:sz w:val="24"/>
          <w:szCs w:val="24"/>
        </w:rPr>
        <w:t xml:space="preserve"> </w:t>
      </w:r>
      <w:r w:rsidRPr="00C771D7">
        <w:rPr>
          <w:sz w:val="24"/>
          <w:szCs w:val="24"/>
        </w:rPr>
        <w:t>da</w:t>
      </w:r>
      <w:r w:rsidRPr="00C771D7">
        <w:rPr>
          <w:spacing w:val="-7"/>
          <w:sz w:val="24"/>
          <w:szCs w:val="24"/>
        </w:rPr>
        <w:t xml:space="preserve"> </w:t>
      </w:r>
      <w:r w:rsidRPr="00C771D7">
        <w:rPr>
          <w:sz w:val="24"/>
          <w:szCs w:val="24"/>
        </w:rPr>
        <w:t>execução</w:t>
      </w:r>
      <w:r w:rsidRPr="00C771D7">
        <w:rPr>
          <w:spacing w:val="3"/>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p>
    <w:p w14:paraId="48CC34CB" w14:textId="77777777" w:rsidR="00C771D7" w:rsidRPr="00C771D7" w:rsidRDefault="00C771D7" w:rsidP="00C771D7">
      <w:pPr>
        <w:spacing w:before="120" w:after="120"/>
        <w:jc w:val="both"/>
        <w:rPr>
          <w:sz w:val="24"/>
          <w:szCs w:val="24"/>
        </w:rPr>
      </w:pPr>
      <w:r w:rsidRPr="00C771D7">
        <w:rPr>
          <w:iCs/>
          <w:sz w:val="24"/>
          <w:szCs w:val="24"/>
        </w:rPr>
        <w:t xml:space="preserve">4.30.2 </w:t>
      </w:r>
      <w:r w:rsidRPr="00C771D7">
        <w:rPr>
          <w:sz w:val="24"/>
          <w:szCs w:val="24"/>
        </w:rPr>
        <w:t>- Verificar</w:t>
      </w:r>
      <w:r w:rsidRPr="00C771D7">
        <w:rPr>
          <w:spacing w:val="1"/>
          <w:sz w:val="24"/>
          <w:szCs w:val="24"/>
        </w:rPr>
        <w:t xml:space="preserve"> </w:t>
      </w:r>
      <w:r w:rsidRPr="00C771D7">
        <w:rPr>
          <w:sz w:val="24"/>
          <w:szCs w:val="24"/>
        </w:rPr>
        <w:t>pessoalmente</w:t>
      </w:r>
      <w:r w:rsidRPr="00C771D7">
        <w:rPr>
          <w:spacing w:val="1"/>
          <w:sz w:val="24"/>
          <w:szCs w:val="24"/>
        </w:rPr>
        <w:t xml:space="preserve"> </w:t>
      </w:r>
      <w:r w:rsidRPr="00C771D7">
        <w:rPr>
          <w:sz w:val="24"/>
          <w:szCs w:val="24"/>
        </w:rPr>
        <w:t>e</w:t>
      </w:r>
      <w:r w:rsidRPr="00C771D7">
        <w:rPr>
          <w:spacing w:val="1"/>
          <w:sz w:val="24"/>
          <w:szCs w:val="24"/>
        </w:rPr>
        <w:t xml:space="preserve"> </w:t>
      </w:r>
      <w:r w:rsidRPr="00C771D7">
        <w:rPr>
          <w:sz w:val="24"/>
          <w:szCs w:val="24"/>
        </w:rPr>
        <w:t>espontaneamente</w:t>
      </w:r>
      <w:r w:rsidRPr="00C771D7">
        <w:rPr>
          <w:spacing w:val="1"/>
          <w:sz w:val="24"/>
          <w:szCs w:val="24"/>
        </w:rPr>
        <w:t xml:space="preserve"> </w:t>
      </w:r>
      <w:r w:rsidRPr="00C771D7">
        <w:rPr>
          <w:sz w:val="24"/>
          <w:szCs w:val="24"/>
        </w:rPr>
        <w:t>a</w:t>
      </w:r>
      <w:r w:rsidRPr="00C771D7">
        <w:rPr>
          <w:spacing w:val="1"/>
          <w:sz w:val="24"/>
          <w:szCs w:val="24"/>
        </w:rPr>
        <w:t xml:space="preserve"> </w:t>
      </w:r>
      <w:r w:rsidRPr="00C771D7">
        <w:rPr>
          <w:sz w:val="24"/>
          <w:szCs w:val="24"/>
        </w:rPr>
        <w:t>execução</w:t>
      </w:r>
      <w:r w:rsidRPr="00C771D7">
        <w:rPr>
          <w:spacing w:val="1"/>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r w:rsidRPr="00C771D7">
        <w:rPr>
          <w:spacing w:val="1"/>
          <w:sz w:val="24"/>
          <w:szCs w:val="24"/>
        </w:rPr>
        <w:t xml:space="preserve"> </w:t>
      </w:r>
      <w:r w:rsidRPr="00C771D7">
        <w:rPr>
          <w:sz w:val="24"/>
          <w:szCs w:val="24"/>
        </w:rPr>
        <w:t>recebendo-os</w:t>
      </w:r>
      <w:r w:rsidRPr="00C771D7">
        <w:rPr>
          <w:spacing w:val="1"/>
          <w:sz w:val="24"/>
          <w:szCs w:val="24"/>
        </w:rPr>
        <w:t xml:space="preserve"> </w:t>
      </w:r>
      <w:r w:rsidRPr="00C771D7">
        <w:rPr>
          <w:sz w:val="24"/>
          <w:szCs w:val="24"/>
        </w:rPr>
        <w:t>após</w:t>
      </w:r>
      <w:r w:rsidRPr="00C771D7">
        <w:rPr>
          <w:spacing w:val="1"/>
          <w:sz w:val="24"/>
          <w:szCs w:val="24"/>
        </w:rPr>
        <w:t xml:space="preserve"> </w:t>
      </w:r>
      <w:r w:rsidRPr="00C771D7">
        <w:rPr>
          <w:sz w:val="24"/>
          <w:szCs w:val="24"/>
        </w:rPr>
        <w:t>sua</w:t>
      </w:r>
      <w:r w:rsidRPr="00C771D7">
        <w:rPr>
          <w:spacing w:val="1"/>
          <w:sz w:val="24"/>
          <w:szCs w:val="24"/>
        </w:rPr>
        <w:t xml:space="preserve"> </w:t>
      </w:r>
      <w:r w:rsidRPr="00C771D7">
        <w:rPr>
          <w:sz w:val="24"/>
          <w:szCs w:val="24"/>
        </w:rPr>
        <w:t>conclusão;</w:t>
      </w:r>
    </w:p>
    <w:p w14:paraId="5D123A11" w14:textId="77777777" w:rsidR="00C771D7" w:rsidRPr="00C771D7" w:rsidRDefault="00C771D7" w:rsidP="00C771D7">
      <w:pPr>
        <w:spacing w:before="120" w:after="120"/>
        <w:jc w:val="both"/>
        <w:rPr>
          <w:sz w:val="24"/>
          <w:szCs w:val="24"/>
        </w:rPr>
      </w:pPr>
      <w:r w:rsidRPr="00C771D7">
        <w:rPr>
          <w:iCs/>
          <w:sz w:val="24"/>
          <w:szCs w:val="24"/>
        </w:rPr>
        <w:t>4.30.3</w:t>
      </w:r>
      <w:r w:rsidRPr="00C771D7">
        <w:rPr>
          <w:sz w:val="24"/>
          <w:szCs w:val="24"/>
        </w:rPr>
        <w:t>– Apurar ouvidorias, reclamações ou denúncias relativas à execução do contrato, inclusive</w:t>
      </w:r>
      <w:r w:rsidRPr="00C771D7">
        <w:rPr>
          <w:spacing w:val="1"/>
          <w:sz w:val="24"/>
          <w:szCs w:val="24"/>
        </w:rPr>
        <w:t xml:space="preserve"> </w:t>
      </w:r>
      <w:r w:rsidRPr="00C771D7">
        <w:rPr>
          <w:sz w:val="24"/>
          <w:szCs w:val="24"/>
        </w:rPr>
        <w:t>anônimas;</w:t>
      </w:r>
    </w:p>
    <w:p w14:paraId="1F4A94B7" w14:textId="77777777" w:rsidR="00C771D7" w:rsidRPr="00C771D7" w:rsidRDefault="00C771D7" w:rsidP="00C771D7">
      <w:pPr>
        <w:spacing w:before="120" w:after="120"/>
        <w:jc w:val="both"/>
        <w:rPr>
          <w:sz w:val="24"/>
          <w:szCs w:val="24"/>
        </w:rPr>
      </w:pPr>
      <w:r w:rsidRPr="00C771D7">
        <w:rPr>
          <w:iCs/>
          <w:sz w:val="24"/>
          <w:szCs w:val="24"/>
        </w:rPr>
        <w:t>4.30.4</w:t>
      </w:r>
      <w:r w:rsidRPr="00C771D7">
        <w:rPr>
          <w:sz w:val="24"/>
          <w:szCs w:val="24"/>
        </w:rPr>
        <w:t>– Receber e analisar os documentos emitidos pela CONTRATADA que são exigidos no</w:t>
      </w:r>
      <w:r w:rsidRPr="00C771D7">
        <w:rPr>
          <w:spacing w:val="1"/>
          <w:sz w:val="24"/>
          <w:szCs w:val="24"/>
        </w:rPr>
        <w:t xml:space="preserve"> </w:t>
      </w:r>
      <w:r w:rsidRPr="00C771D7">
        <w:rPr>
          <w:sz w:val="24"/>
          <w:szCs w:val="24"/>
        </w:rPr>
        <w:t>instrumento</w:t>
      </w:r>
      <w:r w:rsidRPr="00C771D7">
        <w:rPr>
          <w:spacing w:val="1"/>
          <w:sz w:val="24"/>
          <w:szCs w:val="24"/>
        </w:rPr>
        <w:t xml:space="preserve"> </w:t>
      </w:r>
      <w:r w:rsidRPr="00C771D7">
        <w:rPr>
          <w:sz w:val="24"/>
          <w:szCs w:val="24"/>
        </w:rPr>
        <w:t>convocatório</w:t>
      </w:r>
      <w:r w:rsidRPr="00C771D7">
        <w:rPr>
          <w:spacing w:val="6"/>
          <w:sz w:val="24"/>
          <w:szCs w:val="24"/>
        </w:rPr>
        <w:t xml:space="preserve"> </w:t>
      </w:r>
      <w:r w:rsidRPr="00C771D7">
        <w:rPr>
          <w:sz w:val="24"/>
          <w:szCs w:val="24"/>
        </w:rPr>
        <w:t>e</w:t>
      </w:r>
      <w:r w:rsidRPr="00C771D7">
        <w:rPr>
          <w:spacing w:val="1"/>
          <w:sz w:val="24"/>
          <w:szCs w:val="24"/>
        </w:rPr>
        <w:t xml:space="preserve"> </w:t>
      </w:r>
      <w:r w:rsidRPr="00C771D7">
        <w:rPr>
          <w:sz w:val="24"/>
          <w:szCs w:val="24"/>
        </w:rPr>
        <w:t>seus</w:t>
      </w:r>
      <w:r w:rsidRPr="00C771D7">
        <w:rPr>
          <w:spacing w:val="-1"/>
          <w:sz w:val="24"/>
          <w:szCs w:val="24"/>
        </w:rPr>
        <w:t xml:space="preserve"> </w:t>
      </w:r>
      <w:r w:rsidRPr="00C771D7">
        <w:rPr>
          <w:sz w:val="24"/>
          <w:szCs w:val="24"/>
        </w:rPr>
        <w:t>anexos;</w:t>
      </w:r>
    </w:p>
    <w:p w14:paraId="0B37F199" w14:textId="77777777" w:rsidR="00C771D7" w:rsidRPr="00C771D7" w:rsidRDefault="00C771D7" w:rsidP="00C771D7">
      <w:pPr>
        <w:spacing w:before="120" w:after="120"/>
        <w:jc w:val="both"/>
        <w:rPr>
          <w:sz w:val="24"/>
          <w:szCs w:val="24"/>
        </w:rPr>
      </w:pPr>
      <w:r w:rsidRPr="00C771D7">
        <w:rPr>
          <w:iCs/>
          <w:sz w:val="24"/>
          <w:szCs w:val="24"/>
        </w:rPr>
        <w:lastRenderedPageBreak/>
        <w:t>4.30.5</w:t>
      </w:r>
      <w:r w:rsidRPr="00C771D7">
        <w:rPr>
          <w:sz w:val="24"/>
          <w:szCs w:val="24"/>
        </w:rPr>
        <w:t>–</w:t>
      </w:r>
      <w:r w:rsidRPr="00C771D7">
        <w:rPr>
          <w:spacing w:val="-8"/>
          <w:sz w:val="24"/>
          <w:szCs w:val="24"/>
        </w:rPr>
        <w:t xml:space="preserve"> </w:t>
      </w:r>
      <w:r w:rsidRPr="00C771D7">
        <w:rPr>
          <w:sz w:val="24"/>
          <w:szCs w:val="24"/>
        </w:rPr>
        <w:t>Elaborar</w:t>
      </w:r>
      <w:r w:rsidRPr="00C771D7">
        <w:rPr>
          <w:spacing w:val="-6"/>
          <w:sz w:val="24"/>
          <w:szCs w:val="24"/>
        </w:rPr>
        <w:t xml:space="preserve"> </w:t>
      </w:r>
      <w:r w:rsidRPr="00C771D7">
        <w:rPr>
          <w:sz w:val="24"/>
          <w:szCs w:val="24"/>
        </w:rPr>
        <w:t>o</w:t>
      </w:r>
      <w:r w:rsidRPr="00C771D7">
        <w:rPr>
          <w:spacing w:val="-4"/>
          <w:sz w:val="24"/>
          <w:szCs w:val="24"/>
        </w:rPr>
        <w:t xml:space="preserve"> </w:t>
      </w:r>
      <w:r w:rsidRPr="00C771D7">
        <w:rPr>
          <w:sz w:val="24"/>
          <w:szCs w:val="24"/>
        </w:rPr>
        <w:t>registro</w:t>
      </w:r>
      <w:r w:rsidRPr="00C771D7">
        <w:rPr>
          <w:spacing w:val="1"/>
          <w:sz w:val="24"/>
          <w:szCs w:val="24"/>
        </w:rPr>
        <w:t xml:space="preserve"> </w:t>
      </w:r>
      <w:r w:rsidRPr="00C771D7">
        <w:rPr>
          <w:sz w:val="24"/>
          <w:szCs w:val="24"/>
        </w:rPr>
        <w:t>próprio e</w:t>
      </w:r>
      <w:r w:rsidRPr="00C771D7">
        <w:rPr>
          <w:spacing w:val="-4"/>
          <w:sz w:val="24"/>
          <w:szCs w:val="24"/>
        </w:rPr>
        <w:t xml:space="preserve"> </w:t>
      </w:r>
      <w:r w:rsidRPr="00C771D7">
        <w:rPr>
          <w:sz w:val="24"/>
          <w:szCs w:val="24"/>
        </w:rPr>
        <w:t>emitir</w:t>
      </w:r>
      <w:r w:rsidRPr="00C771D7">
        <w:rPr>
          <w:spacing w:val="-2"/>
          <w:sz w:val="24"/>
          <w:szCs w:val="24"/>
        </w:rPr>
        <w:t xml:space="preserve"> </w:t>
      </w:r>
      <w:r w:rsidRPr="00C771D7">
        <w:rPr>
          <w:sz w:val="24"/>
          <w:szCs w:val="24"/>
        </w:rPr>
        <w:t>termo circunstanciando,</w:t>
      </w:r>
      <w:r w:rsidRPr="00C771D7">
        <w:rPr>
          <w:spacing w:val="-6"/>
          <w:sz w:val="24"/>
          <w:szCs w:val="24"/>
        </w:rPr>
        <w:t xml:space="preserve"> </w:t>
      </w:r>
      <w:r w:rsidRPr="00C771D7">
        <w:rPr>
          <w:sz w:val="24"/>
          <w:szCs w:val="24"/>
        </w:rPr>
        <w:t>recibos</w:t>
      </w:r>
      <w:r w:rsidRPr="00C771D7">
        <w:rPr>
          <w:spacing w:val="-5"/>
          <w:sz w:val="24"/>
          <w:szCs w:val="24"/>
        </w:rPr>
        <w:t xml:space="preserve"> </w:t>
      </w:r>
      <w:r w:rsidRPr="00C771D7">
        <w:rPr>
          <w:sz w:val="24"/>
          <w:szCs w:val="24"/>
        </w:rPr>
        <w:t>e</w:t>
      </w:r>
      <w:r w:rsidRPr="00C771D7">
        <w:rPr>
          <w:spacing w:val="-4"/>
          <w:sz w:val="24"/>
          <w:szCs w:val="24"/>
        </w:rPr>
        <w:t xml:space="preserve"> </w:t>
      </w:r>
      <w:r w:rsidRPr="00C771D7">
        <w:rPr>
          <w:sz w:val="24"/>
          <w:szCs w:val="24"/>
        </w:rPr>
        <w:t>demais</w:t>
      </w:r>
      <w:r w:rsidRPr="00C771D7">
        <w:rPr>
          <w:spacing w:val="-2"/>
          <w:sz w:val="24"/>
          <w:szCs w:val="24"/>
        </w:rPr>
        <w:t xml:space="preserve"> </w:t>
      </w:r>
      <w:r w:rsidRPr="00C771D7">
        <w:rPr>
          <w:sz w:val="24"/>
          <w:szCs w:val="24"/>
        </w:rPr>
        <w:t>instrumentos</w:t>
      </w:r>
      <w:r w:rsidRPr="00C771D7">
        <w:rPr>
          <w:spacing w:val="-57"/>
          <w:sz w:val="24"/>
          <w:szCs w:val="24"/>
        </w:rPr>
        <w:t xml:space="preserve"> </w:t>
      </w:r>
      <w:r w:rsidRPr="00C771D7">
        <w:rPr>
          <w:sz w:val="24"/>
          <w:szCs w:val="24"/>
        </w:rPr>
        <w:t>de fiscalização,</w:t>
      </w:r>
      <w:r w:rsidRPr="00C771D7">
        <w:rPr>
          <w:spacing w:val="3"/>
          <w:sz w:val="24"/>
          <w:szCs w:val="24"/>
        </w:rPr>
        <w:t xml:space="preserve"> </w:t>
      </w:r>
      <w:r w:rsidRPr="00C771D7">
        <w:rPr>
          <w:sz w:val="24"/>
          <w:szCs w:val="24"/>
        </w:rPr>
        <w:t>anotando</w:t>
      </w:r>
      <w:r w:rsidRPr="00C771D7">
        <w:rPr>
          <w:spacing w:val="-3"/>
          <w:sz w:val="24"/>
          <w:szCs w:val="24"/>
        </w:rPr>
        <w:t xml:space="preserve"> </w:t>
      </w:r>
      <w:r w:rsidRPr="00C771D7">
        <w:rPr>
          <w:sz w:val="24"/>
          <w:szCs w:val="24"/>
        </w:rPr>
        <w:t>todas</w:t>
      </w:r>
      <w:r w:rsidRPr="00C771D7">
        <w:rPr>
          <w:spacing w:val="-1"/>
          <w:sz w:val="24"/>
          <w:szCs w:val="24"/>
        </w:rPr>
        <w:t xml:space="preserve"> </w:t>
      </w:r>
      <w:r w:rsidRPr="00C771D7">
        <w:rPr>
          <w:sz w:val="24"/>
          <w:szCs w:val="24"/>
        </w:rPr>
        <w:t>as</w:t>
      </w:r>
      <w:r w:rsidRPr="00C771D7">
        <w:rPr>
          <w:spacing w:val="-5"/>
          <w:sz w:val="24"/>
          <w:szCs w:val="24"/>
        </w:rPr>
        <w:t xml:space="preserve"> </w:t>
      </w:r>
      <w:r w:rsidRPr="00C771D7">
        <w:rPr>
          <w:sz w:val="24"/>
          <w:szCs w:val="24"/>
        </w:rPr>
        <w:t>ocorrências</w:t>
      </w:r>
      <w:r w:rsidRPr="00C771D7">
        <w:rPr>
          <w:spacing w:val="-1"/>
          <w:sz w:val="24"/>
          <w:szCs w:val="24"/>
        </w:rPr>
        <w:t xml:space="preserve"> </w:t>
      </w:r>
      <w:r w:rsidRPr="00C771D7">
        <w:rPr>
          <w:sz w:val="24"/>
          <w:szCs w:val="24"/>
        </w:rPr>
        <w:t>da</w:t>
      </w:r>
      <w:r w:rsidRPr="00C771D7">
        <w:rPr>
          <w:spacing w:val="1"/>
          <w:sz w:val="24"/>
          <w:szCs w:val="24"/>
        </w:rPr>
        <w:t xml:space="preserve"> </w:t>
      </w:r>
      <w:r w:rsidRPr="00C771D7">
        <w:rPr>
          <w:sz w:val="24"/>
          <w:szCs w:val="24"/>
        </w:rPr>
        <w:t>execução</w:t>
      </w:r>
      <w:r w:rsidRPr="00C771D7">
        <w:rPr>
          <w:spacing w:val="5"/>
          <w:sz w:val="24"/>
          <w:szCs w:val="24"/>
        </w:rPr>
        <w:t xml:space="preserve"> </w:t>
      </w:r>
      <w:r w:rsidRPr="00C771D7">
        <w:rPr>
          <w:sz w:val="24"/>
          <w:szCs w:val="24"/>
        </w:rPr>
        <w:t>do</w:t>
      </w:r>
      <w:r w:rsidRPr="00C771D7">
        <w:rPr>
          <w:spacing w:val="6"/>
          <w:sz w:val="24"/>
          <w:szCs w:val="24"/>
        </w:rPr>
        <w:t xml:space="preserve"> </w:t>
      </w:r>
      <w:r w:rsidRPr="00C771D7">
        <w:rPr>
          <w:sz w:val="24"/>
          <w:szCs w:val="24"/>
        </w:rPr>
        <w:t>contrato;</w:t>
      </w:r>
    </w:p>
    <w:p w14:paraId="7C3C2823" w14:textId="77777777" w:rsidR="00C771D7" w:rsidRPr="00C771D7" w:rsidRDefault="00C771D7" w:rsidP="00C771D7">
      <w:pPr>
        <w:spacing w:before="120" w:after="120"/>
        <w:jc w:val="both"/>
        <w:rPr>
          <w:sz w:val="24"/>
          <w:szCs w:val="24"/>
        </w:rPr>
      </w:pPr>
      <w:r w:rsidRPr="00C771D7">
        <w:rPr>
          <w:iCs/>
          <w:sz w:val="24"/>
          <w:szCs w:val="24"/>
        </w:rPr>
        <w:t>4.30.6</w:t>
      </w:r>
      <w:r w:rsidRPr="00C771D7">
        <w:rPr>
          <w:sz w:val="24"/>
          <w:szCs w:val="24"/>
        </w:rPr>
        <w:t>–</w:t>
      </w:r>
      <w:r w:rsidRPr="00C771D7">
        <w:rPr>
          <w:spacing w:val="-3"/>
          <w:sz w:val="24"/>
          <w:szCs w:val="24"/>
        </w:rPr>
        <w:t xml:space="preserve"> </w:t>
      </w:r>
      <w:r w:rsidRPr="00C771D7">
        <w:rPr>
          <w:sz w:val="24"/>
          <w:szCs w:val="24"/>
        </w:rPr>
        <w:t>Verificar</w:t>
      </w:r>
      <w:r w:rsidRPr="00C771D7">
        <w:rPr>
          <w:spacing w:val="-1"/>
          <w:sz w:val="24"/>
          <w:szCs w:val="24"/>
        </w:rPr>
        <w:t xml:space="preserve"> </w:t>
      </w:r>
      <w:r w:rsidRPr="00C771D7">
        <w:rPr>
          <w:sz w:val="24"/>
          <w:szCs w:val="24"/>
        </w:rPr>
        <w:t>a</w:t>
      </w:r>
      <w:r w:rsidRPr="00C771D7">
        <w:rPr>
          <w:spacing w:val="-3"/>
          <w:sz w:val="24"/>
          <w:szCs w:val="24"/>
        </w:rPr>
        <w:t xml:space="preserve"> </w:t>
      </w:r>
      <w:r w:rsidRPr="00C771D7">
        <w:rPr>
          <w:sz w:val="24"/>
          <w:szCs w:val="24"/>
        </w:rPr>
        <w:t>quantidade,</w:t>
      </w:r>
      <w:r w:rsidRPr="00C771D7">
        <w:rPr>
          <w:spacing w:val="2"/>
          <w:sz w:val="24"/>
          <w:szCs w:val="24"/>
        </w:rPr>
        <w:t xml:space="preserve"> </w:t>
      </w:r>
      <w:r w:rsidRPr="00C771D7">
        <w:rPr>
          <w:sz w:val="24"/>
          <w:szCs w:val="24"/>
        </w:rPr>
        <w:t>qualidade</w:t>
      </w:r>
      <w:r w:rsidRPr="00C771D7">
        <w:rPr>
          <w:spacing w:val="-3"/>
          <w:sz w:val="24"/>
          <w:szCs w:val="24"/>
        </w:rPr>
        <w:t xml:space="preserve"> </w:t>
      </w:r>
      <w:r w:rsidRPr="00C771D7">
        <w:rPr>
          <w:sz w:val="24"/>
          <w:szCs w:val="24"/>
        </w:rPr>
        <w:t>e</w:t>
      </w:r>
      <w:r w:rsidRPr="00C771D7">
        <w:rPr>
          <w:spacing w:val="-3"/>
          <w:sz w:val="24"/>
          <w:szCs w:val="24"/>
        </w:rPr>
        <w:t xml:space="preserve"> </w:t>
      </w:r>
      <w:r w:rsidRPr="00C771D7">
        <w:rPr>
          <w:sz w:val="24"/>
          <w:szCs w:val="24"/>
        </w:rPr>
        <w:t>conformidade</w:t>
      </w:r>
      <w:r w:rsidRPr="00C771D7">
        <w:rPr>
          <w:spacing w:val="-3"/>
          <w:sz w:val="24"/>
          <w:szCs w:val="24"/>
        </w:rPr>
        <w:t xml:space="preserve"> </w:t>
      </w:r>
      <w:r w:rsidRPr="00C771D7">
        <w:rPr>
          <w:sz w:val="24"/>
          <w:szCs w:val="24"/>
        </w:rPr>
        <w:t>dos</w:t>
      </w:r>
      <w:r w:rsidRPr="00C771D7">
        <w:rPr>
          <w:spacing w:val="-4"/>
          <w:sz w:val="24"/>
          <w:szCs w:val="24"/>
        </w:rPr>
        <w:t xml:space="preserve"> serviços</w:t>
      </w:r>
      <w:r w:rsidRPr="00C771D7">
        <w:rPr>
          <w:sz w:val="24"/>
          <w:szCs w:val="24"/>
        </w:rPr>
        <w:t>;</w:t>
      </w:r>
    </w:p>
    <w:p w14:paraId="2ADCB157" w14:textId="77777777" w:rsidR="00C771D7" w:rsidRPr="00C771D7" w:rsidRDefault="00C771D7" w:rsidP="00C771D7">
      <w:pPr>
        <w:spacing w:before="120" w:after="120"/>
        <w:jc w:val="both"/>
        <w:rPr>
          <w:sz w:val="24"/>
          <w:szCs w:val="24"/>
        </w:rPr>
      </w:pPr>
      <w:r w:rsidRPr="00C771D7">
        <w:rPr>
          <w:iCs/>
          <w:sz w:val="24"/>
          <w:szCs w:val="24"/>
        </w:rPr>
        <w:t>4.30.7</w:t>
      </w:r>
      <w:r w:rsidRPr="00C771D7">
        <w:rPr>
          <w:sz w:val="24"/>
          <w:szCs w:val="24"/>
        </w:rPr>
        <w:t>–</w:t>
      </w:r>
      <w:r w:rsidRPr="00C771D7">
        <w:rPr>
          <w:spacing w:val="41"/>
          <w:sz w:val="24"/>
          <w:szCs w:val="24"/>
        </w:rPr>
        <w:t xml:space="preserve"> </w:t>
      </w:r>
      <w:r w:rsidRPr="00C771D7">
        <w:rPr>
          <w:sz w:val="24"/>
          <w:szCs w:val="24"/>
        </w:rPr>
        <w:t>Recusar</w:t>
      </w:r>
      <w:r w:rsidRPr="00C771D7">
        <w:rPr>
          <w:spacing w:val="48"/>
          <w:sz w:val="24"/>
          <w:szCs w:val="24"/>
        </w:rPr>
        <w:t xml:space="preserve"> </w:t>
      </w:r>
      <w:r w:rsidRPr="00C771D7">
        <w:rPr>
          <w:sz w:val="24"/>
          <w:szCs w:val="24"/>
        </w:rPr>
        <w:t>os</w:t>
      </w:r>
      <w:r w:rsidRPr="00C771D7">
        <w:rPr>
          <w:spacing w:val="45"/>
          <w:sz w:val="24"/>
          <w:szCs w:val="24"/>
        </w:rPr>
        <w:t xml:space="preserve"> </w:t>
      </w:r>
      <w:r w:rsidRPr="00C771D7">
        <w:rPr>
          <w:sz w:val="24"/>
          <w:szCs w:val="24"/>
        </w:rPr>
        <w:t>serviços prestados</w:t>
      </w:r>
      <w:r w:rsidRPr="00C771D7">
        <w:rPr>
          <w:spacing w:val="45"/>
          <w:sz w:val="24"/>
          <w:szCs w:val="24"/>
        </w:rPr>
        <w:t xml:space="preserve"> </w:t>
      </w:r>
      <w:r w:rsidRPr="00C771D7">
        <w:rPr>
          <w:sz w:val="24"/>
          <w:szCs w:val="24"/>
        </w:rPr>
        <w:t>em</w:t>
      </w:r>
      <w:r w:rsidRPr="00C771D7">
        <w:rPr>
          <w:spacing w:val="38"/>
          <w:sz w:val="24"/>
          <w:szCs w:val="24"/>
        </w:rPr>
        <w:t xml:space="preserve"> </w:t>
      </w:r>
      <w:r w:rsidRPr="00C771D7">
        <w:rPr>
          <w:sz w:val="24"/>
          <w:szCs w:val="24"/>
        </w:rPr>
        <w:t>desacordo</w:t>
      </w:r>
      <w:r w:rsidRPr="00C771D7">
        <w:rPr>
          <w:spacing w:val="47"/>
          <w:sz w:val="24"/>
          <w:szCs w:val="24"/>
        </w:rPr>
        <w:t xml:space="preserve"> </w:t>
      </w:r>
      <w:r w:rsidRPr="00C771D7">
        <w:rPr>
          <w:sz w:val="24"/>
          <w:szCs w:val="24"/>
        </w:rPr>
        <w:t>com</w:t>
      </w:r>
      <w:r w:rsidRPr="00C771D7">
        <w:rPr>
          <w:spacing w:val="38"/>
          <w:sz w:val="24"/>
          <w:szCs w:val="24"/>
        </w:rPr>
        <w:t xml:space="preserve"> </w:t>
      </w:r>
      <w:r w:rsidRPr="00C771D7">
        <w:rPr>
          <w:sz w:val="24"/>
          <w:szCs w:val="24"/>
        </w:rPr>
        <w:t>o</w:t>
      </w:r>
      <w:r w:rsidRPr="00C771D7">
        <w:rPr>
          <w:spacing w:val="50"/>
          <w:sz w:val="24"/>
          <w:szCs w:val="24"/>
        </w:rPr>
        <w:t xml:space="preserve"> </w:t>
      </w:r>
      <w:r w:rsidRPr="00C771D7">
        <w:rPr>
          <w:sz w:val="24"/>
          <w:szCs w:val="24"/>
        </w:rPr>
        <w:t>instrumento</w:t>
      </w:r>
      <w:r w:rsidRPr="00C771D7">
        <w:rPr>
          <w:spacing w:val="51"/>
          <w:sz w:val="24"/>
          <w:szCs w:val="24"/>
        </w:rPr>
        <w:t xml:space="preserve"> </w:t>
      </w:r>
      <w:r w:rsidRPr="00C771D7">
        <w:rPr>
          <w:sz w:val="24"/>
          <w:szCs w:val="24"/>
        </w:rPr>
        <w:t>convocatório</w:t>
      </w:r>
      <w:r w:rsidRPr="00C771D7">
        <w:rPr>
          <w:spacing w:val="50"/>
          <w:sz w:val="24"/>
          <w:szCs w:val="24"/>
        </w:rPr>
        <w:t xml:space="preserve"> </w:t>
      </w:r>
      <w:r w:rsidRPr="00C771D7">
        <w:rPr>
          <w:sz w:val="24"/>
          <w:szCs w:val="24"/>
        </w:rPr>
        <w:t>e</w:t>
      </w:r>
      <w:r w:rsidRPr="00C771D7">
        <w:rPr>
          <w:spacing w:val="46"/>
          <w:sz w:val="24"/>
          <w:szCs w:val="24"/>
        </w:rPr>
        <w:t xml:space="preserve"> </w:t>
      </w:r>
      <w:r w:rsidRPr="00C771D7">
        <w:rPr>
          <w:sz w:val="24"/>
          <w:szCs w:val="24"/>
        </w:rPr>
        <w:t>seus</w:t>
      </w:r>
      <w:r w:rsidRPr="00C771D7">
        <w:rPr>
          <w:spacing w:val="-57"/>
          <w:sz w:val="24"/>
          <w:szCs w:val="24"/>
        </w:rPr>
        <w:t xml:space="preserve"> </w:t>
      </w:r>
      <w:r w:rsidRPr="00C771D7">
        <w:rPr>
          <w:sz w:val="24"/>
          <w:szCs w:val="24"/>
        </w:rPr>
        <w:t>anexos,</w:t>
      </w:r>
      <w:r w:rsidRPr="00C771D7">
        <w:rPr>
          <w:spacing w:val="-2"/>
          <w:sz w:val="24"/>
          <w:szCs w:val="24"/>
        </w:rPr>
        <w:t xml:space="preserve"> </w:t>
      </w:r>
      <w:r w:rsidRPr="00C771D7">
        <w:rPr>
          <w:sz w:val="24"/>
          <w:szCs w:val="24"/>
        </w:rPr>
        <w:t>exigindo sua</w:t>
      </w:r>
      <w:r w:rsidRPr="00C771D7">
        <w:rPr>
          <w:spacing w:val="-5"/>
          <w:sz w:val="24"/>
          <w:szCs w:val="24"/>
        </w:rPr>
        <w:t xml:space="preserve"> </w:t>
      </w:r>
      <w:r w:rsidRPr="00C771D7">
        <w:rPr>
          <w:sz w:val="24"/>
          <w:szCs w:val="24"/>
        </w:rPr>
        <w:t>substituição no</w:t>
      </w:r>
      <w:r w:rsidRPr="00C771D7">
        <w:rPr>
          <w:spacing w:val="1"/>
          <w:sz w:val="24"/>
          <w:szCs w:val="24"/>
        </w:rPr>
        <w:t xml:space="preserve"> </w:t>
      </w:r>
      <w:r w:rsidRPr="00C771D7">
        <w:rPr>
          <w:sz w:val="24"/>
          <w:szCs w:val="24"/>
        </w:rPr>
        <w:t>prazo disposto</w:t>
      </w:r>
      <w:r w:rsidRPr="00C771D7">
        <w:rPr>
          <w:spacing w:val="-4"/>
          <w:sz w:val="24"/>
          <w:szCs w:val="24"/>
        </w:rPr>
        <w:t xml:space="preserve"> </w:t>
      </w:r>
      <w:r w:rsidRPr="00C771D7">
        <w:rPr>
          <w:sz w:val="24"/>
          <w:szCs w:val="24"/>
        </w:rPr>
        <w:t>no instrumento</w:t>
      </w:r>
      <w:r w:rsidRPr="00C771D7">
        <w:rPr>
          <w:spacing w:val="-3"/>
          <w:sz w:val="24"/>
          <w:szCs w:val="24"/>
        </w:rPr>
        <w:t xml:space="preserve"> </w:t>
      </w:r>
      <w:r w:rsidRPr="00C771D7">
        <w:rPr>
          <w:sz w:val="24"/>
          <w:szCs w:val="24"/>
        </w:rPr>
        <w:t>convocatório e</w:t>
      </w:r>
      <w:r w:rsidRPr="00C771D7">
        <w:rPr>
          <w:spacing w:val="-5"/>
          <w:sz w:val="24"/>
          <w:szCs w:val="24"/>
        </w:rPr>
        <w:t xml:space="preserve"> </w:t>
      </w:r>
      <w:r w:rsidRPr="00C771D7">
        <w:rPr>
          <w:sz w:val="24"/>
          <w:szCs w:val="24"/>
        </w:rPr>
        <w:t>seus</w:t>
      </w:r>
      <w:r w:rsidRPr="00C771D7">
        <w:rPr>
          <w:spacing w:val="-5"/>
          <w:sz w:val="24"/>
          <w:szCs w:val="24"/>
        </w:rPr>
        <w:t xml:space="preserve"> </w:t>
      </w:r>
      <w:r w:rsidRPr="00C771D7">
        <w:rPr>
          <w:sz w:val="24"/>
          <w:szCs w:val="24"/>
        </w:rPr>
        <w:t>anexos;</w:t>
      </w:r>
    </w:p>
    <w:p w14:paraId="6F8C1C5C" w14:textId="77777777" w:rsidR="00C771D7" w:rsidRPr="00C771D7" w:rsidRDefault="00C771D7" w:rsidP="00C771D7">
      <w:pPr>
        <w:spacing w:before="120" w:after="120"/>
        <w:jc w:val="both"/>
        <w:rPr>
          <w:sz w:val="24"/>
          <w:szCs w:val="24"/>
        </w:rPr>
      </w:pPr>
      <w:r w:rsidRPr="00C771D7">
        <w:rPr>
          <w:iCs/>
          <w:sz w:val="24"/>
          <w:szCs w:val="24"/>
        </w:rPr>
        <w:t>4.30.8</w:t>
      </w:r>
      <w:r w:rsidRPr="00C771D7">
        <w:rPr>
          <w:sz w:val="24"/>
          <w:szCs w:val="24"/>
        </w:rPr>
        <w:t>–</w:t>
      </w:r>
      <w:r w:rsidRPr="00C771D7">
        <w:rPr>
          <w:spacing w:val="1"/>
          <w:sz w:val="24"/>
          <w:szCs w:val="24"/>
        </w:rPr>
        <w:t xml:space="preserve"> </w:t>
      </w:r>
      <w:r w:rsidRPr="00C771D7">
        <w:rPr>
          <w:sz w:val="24"/>
          <w:szCs w:val="24"/>
        </w:rPr>
        <w:t>Atestar o</w:t>
      </w:r>
      <w:r w:rsidRPr="00C771D7">
        <w:rPr>
          <w:spacing w:val="1"/>
          <w:sz w:val="24"/>
          <w:szCs w:val="24"/>
        </w:rPr>
        <w:t xml:space="preserve"> </w:t>
      </w:r>
      <w:r w:rsidRPr="00C771D7">
        <w:rPr>
          <w:sz w:val="24"/>
          <w:szCs w:val="24"/>
        </w:rPr>
        <w:t>recebimento</w:t>
      </w:r>
      <w:r w:rsidRPr="00C771D7">
        <w:rPr>
          <w:spacing w:val="1"/>
          <w:sz w:val="24"/>
          <w:szCs w:val="24"/>
        </w:rPr>
        <w:t xml:space="preserve"> </w:t>
      </w:r>
      <w:r w:rsidRPr="00C771D7">
        <w:rPr>
          <w:sz w:val="24"/>
          <w:szCs w:val="24"/>
        </w:rPr>
        <w:t>definitivo</w:t>
      </w:r>
      <w:r w:rsidRPr="00C771D7">
        <w:rPr>
          <w:spacing w:val="1"/>
          <w:sz w:val="24"/>
          <w:szCs w:val="24"/>
        </w:rPr>
        <w:t xml:space="preserve"> </w:t>
      </w:r>
      <w:r w:rsidRPr="00C771D7">
        <w:rPr>
          <w:sz w:val="24"/>
          <w:szCs w:val="24"/>
        </w:rPr>
        <w:t>dos serviços</w:t>
      </w:r>
      <w:r w:rsidRPr="00C771D7">
        <w:rPr>
          <w:spacing w:val="1"/>
          <w:sz w:val="24"/>
          <w:szCs w:val="24"/>
        </w:rPr>
        <w:t xml:space="preserve"> </w:t>
      </w:r>
      <w:r w:rsidRPr="00C771D7">
        <w:rPr>
          <w:sz w:val="24"/>
          <w:szCs w:val="24"/>
        </w:rPr>
        <w:t>entregues</w:t>
      </w:r>
      <w:r w:rsidRPr="00C771D7">
        <w:rPr>
          <w:spacing w:val="1"/>
          <w:sz w:val="24"/>
          <w:szCs w:val="24"/>
        </w:rPr>
        <w:t xml:space="preserve"> </w:t>
      </w:r>
      <w:r w:rsidRPr="00C771D7">
        <w:rPr>
          <w:sz w:val="24"/>
          <w:szCs w:val="24"/>
        </w:rPr>
        <w:t>em acordo</w:t>
      </w:r>
      <w:r w:rsidRPr="00C771D7">
        <w:rPr>
          <w:spacing w:val="1"/>
          <w:sz w:val="24"/>
          <w:szCs w:val="24"/>
        </w:rPr>
        <w:t xml:space="preserve"> </w:t>
      </w:r>
      <w:r w:rsidRPr="00C771D7">
        <w:rPr>
          <w:sz w:val="24"/>
          <w:szCs w:val="24"/>
        </w:rPr>
        <w:t>com o</w:t>
      </w:r>
      <w:r w:rsidRPr="00C771D7">
        <w:rPr>
          <w:spacing w:val="1"/>
          <w:sz w:val="24"/>
          <w:szCs w:val="24"/>
        </w:rPr>
        <w:t xml:space="preserve"> </w:t>
      </w:r>
      <w:r w:rsidRPr="00C771D7">
        <w:rPr>
          <w:sz w:val="24"/>
          <w:szCs w:val="24"/>
        </w:rPr>
        <w:t>instrumento</w:t>
      </w:r>
      <w:r w:rsidRPr="00C771D7">
        <w:rPr>
          <w:spacing w:val="-58"/>
          <w:sz w:val="24"/>
          <w:szCs w:val="24"/>
        </w:rPr>
        <w:t xml:space="preserve"> </w:t>
      </w:r>
      <w:r w:rsidRPr="00C771D7">
        <w:rPr>
          <w:sz w:val="24"/>
          <w:szCs w:val="24"/>
        </w:rPr>
        <w:t>convocatório</w:t>
      </w:r>
      <w:r w:rsidRPr="00C771D7">
        <w:rPr>
          <w:spacing w:val="5"/>
          <w:sz w:val="24"/>
          <w:szCs w:val="24"/>
        </w:rPr>
        <w:t xml:space="preserve"> </w:t>
      </w:r>
      <w:r w:rsidRPr="00C771D7">
        <w:rPr>
          <w:sz w:val="24"/>
          <w:szCs w:val="24"/>
        </w:rPr>
        <w:t>e</w:t>
      </w:r>
      <w:r w:rsidRPr="00C771D7">
        <w:rPr>
          <w:spacing w:val="1"/>
          <w:sz w:val="24"/>
          <w:szCs w:val="24"/>
        </w:rPr>
        <w:t xml:space="preserve"> </w:t>
      </w:r>
      <w:r w:rsidRPr="00C771D7">
        <w:rPr>
          <w:sz w:val="24"/>
          <w:szCs w:val="24"/>
        </w:rPr>
        <w:t>seus anexos.</w:t>
      </w:r>
    </w:p>
    <w:p w14:paraId="6D28F9BE" w14:textId="77777777" w:rsidR="00C771D7" w:rsidRPr="00C771D7" w:rsidRDefault="00C771D7" w:rsidP="00C771D7">
      <w:pPr>
        <w:spacing w:before="120" w:after="120"/>
        <w:jc w:val="both"/>
        <w:rPr>
          <w:color w:val="000000"/>
          <w:sz w:val="24"/>
          <w:szCs w:val="24"/>
        </w:rPr>
      </w:pPr>
      <w:r w:rsidRPr="00C771D7">
        <w:rPr>
          <w:iCs/>
          <w:sz w:val="24"/>
          <w:szCs w:val="24"/>
        </w:rPr>
        <w:t>4.30.9</w:t>
      </w:r>
      <w:r w:rsidRPr="00C771D7">
        <w:rPr>
          <w:sz w:val="24"/>
          <w:szCs w:val="24"/>
        </w:rPr>
        <w:t>–</w:t>
      </w:r>
      <w:r w:rsidRPr="00C771D7">
        <w:rPr>
          <w:spacing w:val="5"/>
          <w:sz w:val="24"/>
          <w:szCs w:val="24"/>
        </w:rPr>
        <w:t xml:space="preserve"> </w:t>
      </w:r>
      <w:r w:rsidRPr="00C771D7">
        <w:rPr>
          <w:sz w:val="24"/>
          <w:szCs w:val="24"/>
        </w:rPr>
        <w:t>Encaminhar</w:t>
      </w:r>
      <w:r w:rsidRPr="00C771D7">
        <w:rPr>
          <w:spacing w:val="11"/>
          <w:sz w:val="24"/>
          <w:szCs w:val="24"/>
        </w:rPr>
        <w:t xml:space="preserve"> </w:t>
      </w:r>
      <w:r w:rsidRPr="00C771D7">
        <w:rPr>
          <w:color w:val="000000"/>
          <w:sz w:val="24"/>
          <w:szCs w:val="24"/>
        </w:rPr>
        <w:t>relatório</w:t>
      </w:r>
      <w:r w:rsidRPr="00C771D7">
        <w:rPr>
          <w:color w:val="000000"/>
          <w:spacing w:val="14"/>
          <w:sz w:val="24"/>
          <w:szCs w:val="24"/>
        </w:rPr>
        <w:t xml:space="preserve"> </w:t>
      </w:r>
      <w:r w:rsidRPr="00C771D7">
        <w:rPr>
          <w:color w:val="000000"/>
          <w:sz w:val="24"/>
          <w:szCs w:val="24"/>
        </w:rPr>
        <w:t>relativo</w:t>
      </w:r>
      <w:r w:rsidRPr="00C771D7">
        <w:rPr>
          <w:color w:val="000000"/>
          <w:spacing w:val="14"/>
          <w:sz w:val="24"/>
          <w:szCs w:val="24"/>
        </w:rPr>
        <w:t xml:space="preserve"> </w:t>
      </w:r>
      <w:r w:rsidRPr="00C771D7">
        <w:rPr>
          <w:color w:val="000000"/>
          <w:sz w:val="24"/>
          <w:szCs w:val="24"/>
        </w:rPr>
        <w:t>à</w:t>
      </w:r>
      <w:r w:rsidRPr="00C771D7">
        <w:rPr>
          <w:color w:val="000000"/>
          <w:spacing w:val="9"/>
          <w:sz w:val="24"/>
          <w:szCs w:val="24"/>
        </w:rPr>
        <w:t xml:space="preserve"> </w:t>
      </w:r>
      <w:r w:rsidRPr="00C771D7">
        <w:rPr>
          <w:color w:val="000000"/>
          <w:sz w:val="24"/>
          <w:szCs w:val="24"/>
        </w:rPr>
        <w:t>fiscalização</w:t>
      </w:r>
      <w:r w:rsidRPr="00C771D7">
        <w:rPr>
          <w:color w:val="000000"/>
          <w:spacing w:val="9"/>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10"/>
          <w:sz w:val="24"/>
          <w:szCs w:val="24"/>
        </w:rPr>
        <w:t xml:space="preserve"> </w:t>
      </w:r>
      <w:r w:rsidRPr="00C771D7">
        <w:rPr>
          <w:color w:val="000000"/>
          <w:sz w:val="24"/>
          <w:szCs w:val="24"/>
        </w:rPr>
        <w:t>ao</w:t>
      </w:r>
      <w:r w:rsidRPr="00C771D7">
        <w:rPr>
          <w:color w:val="000000"/>
          <w:spacing w:val="14"/>
          <w:sz w:val="24"/>
          <w:szCs w:val="24"/>
        </w:rPr>
        <w:t xml:space="preserve"> </w:t>
      </w:r>
      <w:r w:rsidRPr="00C771D7">
        <w:rPr>
          <w:color w:val="000000"/>
          <w:sz w:val="24"/>
          <w:szCs w:val="24"/>
        </w:rPr>
        <w:t>Gestor</w:t>
      </w:r>
      <w:r w:rsidRPr="00C771D7">
        <w:rPr>
          <w:color w:val="000000"/>
          <w:spacing w:val="6"/>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8"/>
          <w:sz w:val="24"/>
          <w:szCs w:val="24"/>
        </w:rPr>
        <w:t xml:space="preserve"> </w:t>
      </w:r>
      <w:r w:rsidRPr="00C771D7">
        <w:rPr>
          <w:color w:val="000000"/>
          <w:sz w:val="24"/>
          <w:szCs w:val="24"/>
        </w:rPr>
        <w:t>contendo</w:t>
      </w:r>
      <w:r w:rsidRPr="00C771D7">
        <w:rPr>
          <w:color w:val="000000"/>
          <w:spacing w:val="-57"/>
          <w:sz w:val="24"/>
          <w:szCs w:val="24"/>
        </w:rPr>
        <w:t xml:space="preserve"> </w:t>
      </w:r>
      <w:r w:rsidRPr="00C771D7">
        <w:rPr>
          <w:color w:val="000000"/>
          <w:sz w:val="24"/>
          <w:szCs w:val="24"/>
        </w:rPr>
        <w:t>informações</w:t>
      </w:r>
      <w:r w:rsidRPr="00C771D7">
        <w:rPr>
          <w:color w:val="000000"/>
          <w:spacing w:val="-2"/>
          <w:sz w:val="24"/>
          <w:szCs w:val="24"/>
        </w:rPr>
        <w:t xml:space="preserve"> </w:t>
      </w:r>
      <w:r w:rsidRPr="00C771D7">
        <w:rPr>
          <w:color w:val="000000"/>
          <w:sz w:val="24"/>
          <w:szCs w:val="24"/>
        </w:rPr>
        <w:t>relevantes</w:t>
      </w:r>
      <w:r w:rsidRPr="00C771D7">
        <w:rPr>
          <w:color w:val="000000"/>
          <w:spacing w:val="-2"/>
          <w:sz w:val="24"/>
          <w:szCs w:val="24"/>
        </w:rPr>
        <w:t xml:space="preserve"> </w:t>
      </w:r>
      <w:r w:rsidRPr="00C771D7">
        <w:rPr>
          <w:color w:val="000000"/>
          <w:sz w:val="24"/>
          <w:szCs w:val="24"/>
        </w:rPr>
        <w:t>quanto</w:t>
      </w:r>
      <w:r w:rsidRPr="00C771D7">
        <w:rPr>
          <w:color w:val="000000"/>
          <w:spacing w:val="1"/>
          <w:sz w:val="24"/>
          <w:szCs w:val="24"/>
        </w:rPr>
        <w:t xml:space="preserve"> </w:t>
      </w:r>
      <w:r w:rsidRPr="00C771D7">
        <w:rPr>
          <w:color w:val="000000"/>
          <w:sz w:val="24"/>
          <w:szCs w:val="24"/>
        </w:rPr>
        <w:t>à</w:t>
      </w:r>
      <w:r w:rsidRPr="00C771D7">
        <w:rPr>
          <w:color w:val="000000"/>
          <w:spacing w:val="-1"/>
          <w:sz w:val="24"/>
          <w:szCs w:val="24"/>
        </w:rPr>
        <w:t xml:space="preserve"> </w:t>
      </w:r>
      <w:r w:rsidRPr="00C771D7">
        <w:rPr>
          <w:color w:val="000000"/>
          <w:sz w:val="24"/>
          <w:szCs w:val="24"/>
        </w:rPr>
        <w:t>fiscalização</w:t>
      </w:r>
      <w:r w:rsidRPr="00C771D7">
        <w:rPr>
          <w:color w:val="000000"/>
          <w:spacing w:val="4"/>
          <w:sz w:val="24"/>
          <w:szCs w:val="24"/>
        </w:rPr>
        <w:t xml:space="preserve"> </w:t>
      </w:r>
      <w:r w:rsidRPr="00C771D7">
        <w:rPr>
          <w:color w:val="000000"/>
          <w:sz w:val="24"/>
          <w:szCs w:val="24"/>
        </w:rPr>
        <w:t>e</w:t>
      </w:r>
      <w:r w:rsidRPr="00C771D7">
        <w:rPr>
          <w:color w:val="000000"/>
          <w:spacing w:val="-1"/>
          <w:sz w:val="24"/>
          <w:szCs w:val="24"/>
        </w:rPr>
        <w:t xml:space="preserve"> </w:t>
      </w:r>
      <w:r w:rsidRPr="00C771D7">
        <w:rPr>
          <w:color w:val="000000"/>
          <w:sz w:val="24"/>
          <w:szCs w:val="24"/>
        </w:rPr>
        <w:t>execução</w:t>
      </w:r>
      <w:r w:rsidRPr="00C771D7">
        <w:rPr>
          <w:color w:val="000000"/>
          <w:spacing w:val="5"/>
          <w:sz w:val="24"/>
          <w:szCs w:val="24"/>
        </w:rPr>
        <w:t xml:space="preserve"> </w:t>
      </w:r>
      <w:r w:rsidRPr="00C771D7">
        <w:rPr>
          <w:color w:val="000000"/>
          <w:sz w:val="24"/>
          <w:szCs w:val="24"/>
        </w:rPr>
        <w:t>do</w:t>
      </w:r>
      <w:r w:rsidRPr="00C771D7">
        <w:rPr>
          <w:color w:val="000000"/>
          <w:spacing w:val="4"/>
          <w:sz w:val="24"/>
          <w:szCs w:val="24"/>
        </w:rPr>
        <w:t xml:space="preserve"> </w:t>
      </w:r>
      <w:r w:rsidRPr="00C771D7">
        <w:rPr>
          <w:color w:val="000000"/>
          <w:sz w:val="24"/>
          <w:szCs w:val="24"/>
        </w:rPr>
        <w:t>instrumento</w:t>
      </w:r>
      <w:r w:rsidRPr="00C771D7">
        <w:rPr>
          <w:color w:val="000000"/>
          <w:spacing w:val="4"/>
          <w:sz w:val="24"/>
          <w:szCs w:val="24"/>
        </w:rPr>
        <w:t xml:space="preserve"> </w:t>
      </w:r>
      <w:r w:rsidRPr="00C771D7">
        <w:rPr>
          <w:color w:val="000000"/>
          <w:sz w:val="24"/>
          <w:szCs w:val="24"/>
        </w:rPr>
        <w:t>contratual.</w:t>
      </w:r>
    </w:p>
    <w:p w14:paraId="5801E5D5"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5 - Adesão de Secretaria Municipal não participante </w:t>
      </w:r>
    </w:p>
    <w:p w14:paraId="5BDB074D" w14:textId="77777777" w:rsidR="00C771D7" w:rsidRPr="00C771D7" w:rsidRDefault="00C771D7" w:rsidP="00C771D7">
      <w:pPr>
        <w:spacing w:before="120" w:after="120"/>
        <w:jc w:val="both"/>
        <w:rPr>
          <w:color w:val="000000"/>
          <w:sz w:val="24"/>
          <w:szCs w:val="24"/>
        </w:rPr>
      </w:pPr>
      <w:r w:rsidRPr="00C771D7">
        <w:rPr>
          <w:color w:val="000000"/>
          <w:sz w:val="24"/>
          <w:szCs w:val="24"/>
        </w:rPr>
        <w:t>5.1 -</w:t>
      </w:r>
      <w:proofErr w:type="gramStart"/>
      <w:r w:rsidRPr="00C771D7">
        <w:rPr>
          <w:color w:val="000000"/>
          <w:sz w:val="24"/>
          <w:szCs w:val="24"/>
        </w:rPr>
        <w:t xml:space="preserve">  </w:t>
      </w:r>
      <w:proofErr w:type="gramEnd"/>
      <w:r w:rsidRPr="00C771D7">
        <w:rPr>
          <w:color w:val="000000"/>
          <w:sz w:val="24"/>
          <w:szCs w:val="24"/>
        </w:rPr>
        <w:t xml:space="preserve">Não será permitida a qualquer Secretaria da Administração Pública Municipal a adesão à Ata de </w:t>
      </w:r>
      <w:r w:rsidRPr="00C771D7">
        <w:rPr>
          <w:sz w:val="24"/>
          <w:szCs w:val="24"/>
        </w:rPr>
        <w:t>Registro de Preços e de nenhum órgão externo à Administração Pública Municipal.</w:t>
      </w:r>
    </w:p>
    <w:p w14:paraId="7CB3F687" w14:textId="77777777" w:rsidR="00C771D7" w:rsidRPr="00C771D7" w:rsidRDefault="00C771D7" w:rsidP="00C771D7">
      <w:pPr>
        <w:spacing w:before="120" w:after="120"/>
        <w:jc w:val="both"/>
        <w:rPr>
          <w:b/>
          <w:color w:val="000000"/>
          <w:sz w:val="24"/>
          <w:szCs w:val="24"/>
        </w:rPr>
      </w:pPr>
      <w:r w:rsidRPr="00C771D7">
        <w:rPr>
          <w:color w:val="000000"/>
          <w:sz w:val="24"/>
          <w:szCs w:val="24"/>
        </w:rPr>
        <w:t xml:space="preserve">6 - </w:t>
      </w:r>
      <w:r w:rsidRPr="00C771D7">
        <w:rPr>
          <w:b/>
          <w:color w:val="000000"/>
          <w:sz w:val="24"/>
          <w:szCs w:val="24"/>
        </w:rPr>
        <w:t xml:space="preserve">Vínculos da Ata de Registro de Preços </w:t>
      </w:r>
    </w:p>
    <w:p w14:paraId="1F0585E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6.1 - A existência da Ata de Registro de Preços não obriga a Administração a contratar, facultando-se a realização de licitação específica </w:t>
      </w:r>
      <w:r w:rsidRPr="00C771D7">
        <w:rPr>
          <w:sz w:val="24"/>
          <w:szCs w:val="24"/>
        </w:rPr>
        <w:t>para a contratação pretendida</w:t>
      </w:r>
      <w:r w:rsidRPr="00C771D7">
        <w:rPr>
          <w:color w:val="000000"/>
          <w:sz w:val="24"/>
          <w:szCs w:val="24"/>
        </w:rPr>
        <w:t xml:space="preserve">, assegurada preferência ao prestador de serviço registrado em igualdade de condições. </w:t>
      </w:r>
    </w:p>
    <w:p w14:paraId="31EF3900" w14:textId="77777777" w:rsidR="00C771D7" w:rsidRPr="00C771D7" w:rsidRDefault="00C771D7" w:rsidP="00C771D7">
      <w:pPr>
        <w:spacing w:before="120" w:after="120"/>
        <w:jc w:val="both"/>
        <w:rPr>
          <w:color w:val="000000"/>
          <w:sz w:val="24"/>
          <w:szCs w:val="24"/>
        </w:rPr>
      </w:pPr>
      <w:r w:rsidRPr="00C771D7">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16A8A6B" w14:textId="77777777" w:rsidR="00C771D7" w:rsidRPr="00C771D7" w:rsidRDefault="00C771D7" w:rsidP="00C771D7">
      <w:pPr>
        <w:spacing w:before="120" w:after="120"/>
        <w:jc w:val="both"/>
        <w:rPr>
          <w:b/>
          <w:sz w:val="24"/>
          <w:szCs w:val="24"/>
        </w:rPr>
      </w:pPr>
      <w:r w:rsidRPr="00C771D7">
        <w:rPr>
          <w:b/>
          <w:sz w:val="24"/>
          <w:szCs w:val="24"/>
        </w:rPr>
        <w:t>7 – OBRIGAÇÕES DA CONTRATADA</w:t>
      </w:r>
    </w:p>
    <w:p w14:paraId="2F4D0769" w14:textId="77777777" w:rsidR="00C771D7" w:rsidRPr="00C771D7" w:rsidRDefault="00C771D7" w:rsidP="00C771D7">
      <w:pPr>
        <w:spacing w:before="120" w:after="120"/>
        <w:jc w:val="both"/>
        <w:rPr>
          <w:sz w:val="24"/>
          <w:szCs w:val="24"/>
        </w:rPr>
      </w:pPr>
      <w:r w:rsidRPr="00C771D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39220722" w14:textId="77777777" w:rsidR="00C771D7" w:rsidRPr="00C771D7" w:rsidRDefault="00C771D7" w:rsidP="00C771D7">
      <w:pPr>
        <w:spacing w:before="120" w:after="120"/>
        <w:ind w:firstLine="567"/>
        <w:jc w:val="both"/>
        <w:rPr>
          <w:sz w:val="24"/>
          <w:szCs w:val="24"/>
        </w:rPr>
      </w:pPr>
      <w:r w:rsidRPr="00C771D7">
        <w:rPr>
          <w:sz w:val="24"/>
          <w:szCs w:val="24"/>
        </w:rPr>
        <w:t xml:space="preserve">7.1.1 – Efetuar a execução dos serviços em perfeitas condições, conforme especificações, prazo e local constantes no Termo de Referência e seus anexos, acompanhado da respectiva nota fiscal; </w:t>
      </w:r>
    </w:p>
    <w:p w14:paraId="697881D5" w14:textId="77777777" w:rsidR="00C771D7" w:rsidRPr="00C771D7" w:rsidRDefault="00C771D7" w:rsidP="00C771D7">
      <w:pPr>
        <w:spacing w:before="120" w:after="120"/>
        <w:ind w:firstLine="567"/>
        <w:jc w:val="both"/>
        <w:rPr>
          <w:sz w:val="24"/>
          <w:szCs w:val="24"/>
        </w:rPr>
      </w:pPr>
      <w:r w:rsidRPr="00C771D7">
        <w:rPr>
          <w:sz w:val="24"/>
          <w:szCs w:val="24"/>
        </w:rPr>
        <w:t>7.1.2 – Responsabilizar-se pelos vícios e danos decorrentes do objeto, de acordo com o Código de Defesa do Consumidor (Lei nº 8.078/1990);</w:t>
      </w:r>
    </w:p>
    <w:p w14:paraId="4F19CA74" w14:textId="77777777" w:rsidR="00C771D7" w:rsidRPr="00C771D7" w:rsidRDefault="00C771D7" w:rsidP="00C771D7">
      <w:pPr>
        <w:widowControl w:val="0"/>
        <w:shd w:val="clear" w:color="auto" w:fill="FFFFFF"/>
        <w:tabs>
          <w:tab w:val="left" w:pos="0"/>
        </w:tabs>
        <w:spacing w:before="120" w:after="120"/>
        <w:ind w:firstLine="567"/>
        <w:jc w:val="both"/>
        <w:rPr>
          <w:color w:val="FF0000"/>
          <w:sz w:val="24"/>
          <w:szCs w:val="24"/>
        </w:rPr>
      </w:pPr>
      <w:r w:rsidRPr="00C771D7">
        <w:rPr>
          <w:sz w:val="24"/>
          <w:szCs w:val="24"/>
        </w:rPr>
        <w:t>7.1.3 – Republicar sem ônus adicional para a Prefeitura Municipal de Bom Jardim, em até 24 (vinte e quatro) horas as publicações realizadas em desacordo com as solicitações.</w:t>
      </w:r>
    </w:p>
    <w:p w14:paraId="2B78AA92" w14:textId="77777777" w:rsidR="00C771D7" w:rsidRPr="00C771D7" w:rsidRDefault="00C771D7" w:rsidP="00C771D7">
      <w:pPr>
        <w:spacing w:before="120" w:after="120"/>
        <w:ind w:firstLine="567"/>
        <w:jc w:val="both"/>
        <w:rPr>
          <w:sz w:val="24"/>
          <w:szCs w:val="24"/>
        </w:rPr>
      </w:pPr>
      <w:r w:rsidRPr="00C771D7">
        <w:rPr>
          <w:sz w:val="24"/>
          <w:szCs w:val="24"/>
        </w:rPr>
        <w:t>7.1.4 – Comunicar à Administração, com antecedência mínima de 24 (vinte e quatro) horas que antecede a data da execução, os motivos que impossibilitem o cumprimento do prazo previsto, com a devida comprovação;</w:t>
      </w:r>
    </w:p>
    <w:p w14:paraId="4F346221" w14:textId="77777777" w:rsidR="00C771D7" w:rsidRPr="00C771D7" w:rsidRDefault="00C771D7" w:rsidP="00C771D7">
      <w:pPr>
        <w:spacing w:before="120" w:after="120"/>
        <w:ind w:firstLine="567"/>
        <w:jc w:val="both"/>
        <w:rPr>
          <w:sz w:val="24"/>
          <w:szCs w:val="24"/>
        </w:rPr>
      </w:pPr>
      <w:r w:rsidRPr="00C771D7">
        <w:rPr>
          <w:sz w:val="24"/>
          <w:szCs w:val="24"/>
        </w:rPr>
        <w:t>7.1.5 – Manter, durante toda a execução do contrato, em compatibilidade com as obrigações assumidas, todas as condições de habilitação e qualificação exigidas na licitação;</w:t>
      </w:r>
    </w:p>
    <w:p w14:paraId="27A56395" w14:textId="77777777" w:rsidR="00C771D7" w:rsidRPr="00C771D7" w:rsidRDefault="00C771D7" w:rsidP="00C771D7">
      <w:pPr>
        <w:spacing w:before="120" w:after="120"/>
        <w:ind w:firstLine="567"/>
        <w:jc w:val="both"/>
        <w:rPr>
          <w:sz w:val="24"/>
          <w:szCs w:val="24"/>
        </w:rPr>
      </w:pPr>
      <w:r w:rsidRPr="00C771D7">
        <w:rPr>
          <w:sz w:val="24"/>
          <w:szCs w:val="24"/>
        </w:rPr>
        <w:t>7.1.6 – Indicar preposto para representá-la durante a execução do contrato;</w:t>
      </w:r>
    </w:p>
    <w:p w14:paraId="0EEA0B92" w14:textId="77777777" w:rsidR="00C771D7" w:rsidRPr="00C771D7" w:rsidRDefault="00C771D7" w:rsidP="00C771D7">
      <w:pPr>
        <w:spacing w:before="120" w:after="120"/>
        <w:ind w:firstLine="567"/>
        <w:jc w:val="both"/>
        <w:rPr>
          <w:sz w:val="24"/>
          <w:szCs w:val="24"/>
        </w:rPr>
      </w:pPr>
      <w:r w:rsidRPr="00C771D7">
        <w:rPr>
          <w:sz w:val="24"/>
          <w:szCs w:val="24"/>
        </w:rPr>
        <w:t>7.1.7 – Comunicar à Administração sobre qualquer alteração no endereço, conta bancária ou outros dados necessários para recebimento de correspondência, enquanto perdurar os efeitos da contratação;</w:t>
      </w:r>
    </w:p>
    <w:p w14:paraId="43CA9B9B" w14:textId="77777777" w:rsidR="00C771D7" w:rsidRPr="00C771D7" w:rsidRDefault="00C771D7" w:rsidP="00C771D7">
      <w:pPr>
        <w:spacing w:before="120" w:after="120"/>
        <w:ind w:firstLine="567"/>
        <w:jc w:val="both"/>
        <w:rPr>
          <w:sz w:val="24"/>
          <w:szCs w:val="24"/>
        </w:rPr>
      </w:pPr>
      <w:r w:rsidRPr="00C771D7">
        <w:rPr>
          <w:sz w:val="24"/>
          <w:szCs w:val="24"/>
        </w:rPr>
        <w:lastRenderedPageBreak/>
        <w:t>7.1.8 – Receber as comunicações da Administração e respondê-las ou atendê-las nos prazos específicos constantes da comunicação;</w:t>
      </w:r>
    </w:p>
    <w:p w14:paraId="4EC072A8" w14:textId="77777777" w:rsidR="00C771D7" w:rsidRPr="00C771D7" w:rsidRDefault="00C771D7" w:rsidP="00C771D7">
      <w:pPr>
        <w:spacing w:before="120" w:after="120"/>
        <w:ind w:firstLine="567"/>
        <w:jc w:val="both"/>
        <w:rPr>
          <w:sz w:val="24"/>
          <w:szCs w:val="24"/>
        </w:rPr>
      </w:pPr>
      <w:r w:rsidRPr="00C771D7">
        <w:rPr>
          <w:sz w:val="24"/>
          <w:szCs w:val="24"/>
        </w:rPr>
        <w:t>7.1.9 – Arcar com todas as despesas diretas e indiretas decorrentes do objeto, tais como tributos, encargos sociais e trabalhistas, transporte, depósito e execução do objeto.</w:t>
      </w:r>
    </w:p>
    <w:p w14:paraId="47FB7FB5" w14:textId="77777777" w:rsidR="00C771D7" w:rsidRPr="00C771D7" w:rsidRDefault="00C771D7" w:rsidP="00C771D7">
      <w:pPr>
        <w:spacing w:before="120" w:after="120"/>
        <w:ind w:firstLine="567"/>
        <w:jc w:val="both"/>
        <w:rPr>
          <w:sz w:val="24"/>
          <w:szCs w:val="24"/>
        </w:rPr>
      </w:pPr>
      <w:r w:rsidRPr="00C771D7">
        <w:rPr>
          <w:sz w:val="24"/>
          <w:szCs w:val="24"/>
        </w:rPr>
        <w:t>7.1.10 -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165F1314" w14:textId="77777777" w:rsidR="00C771D7" w:rsidRPr="00C771D7" w:rsidRDefault="00C771D7" w:rsidP="00C771D7">
      <w:pPr>
        <w:spacing w:before="120" w:after="120"/>
        <w:ind w:firstLine="567"/>
        <w:jc w:val="both"/>
        <w:rPr>
          <w:sz w:val="24"/>
          <w:szCs w:val="24"/>
        </w:rPr>
      </w:pPr>
      <w:r w:rsidRPr="00C771D7">
        <w:rPr>
          <w:sz w:val="24"/>
          <w:szCs w:val="24"/>
        </w:rPr>
        <w:t>7.1.11 – Disponibilizar no mínimo 01 endereço de e-mail e 01 número de telefone fixo e móvel para contato e envio de arquivos e/ou atos oficiais para publicação.</w:t>
      </w:r>
    </w:p>
    <w:p w14:paraId="586BB550" w14:textId="77777777" w:rsidR="00C771D7" w:rsidRPr="00C771D7" w:rsidRDefault="00C771D7" w:rsidP="00C771D7">
      <w:pPr>
        <w:spacing w:before="120" w:after="120"/>
        <w:ind w:firstLine="567"/>
        <w:jc w:val="both"/>
        <w:rPr>
          <w:sz w:val="24"/>
          <w:szCs w:val="24"/>
        </w:rPr>
      </w:pPr>
      <w:r w:rsidRPr="00C771D7">
        <w:rPr>
          <w:sz w:val="24"/>
          <w:szCs w:val="24"/>
        </w:rPr>
        <w:t>7.1.12 – Manter sigilos das informações enviadas pela Prefeitura até a publicação do ato.</w:t>
      </w:r>
    </w:p>
    <w:p w14:paraId="3717B01B" w14:textId="77777777" w:rsidR="00C771D7" w:rsidRPr="00C771D7" w:rsidRDefault="00C771D7" w:rsidP="00C771D7">
      <w:pPr>
        <w:spacing w:before="120" w:after="120"/>
        <w:ind w:firstLine="567"/>
        <w:jc w:val="both"/>
        <w:rPr>
          <w:sz w:val="24"/>
          <w:szCs w:val="24"/>
        </w:rPr>
      </w:pPr>
      <w:r w:rsidRPr="00C771D7">
        <w:rPr>
          <w:sz w:val="24"/>
          <w:szCs w:val="24"/>
        </w:rPr>
        <w:t xml:space="preserve">7.1.13 - A Contratada deverá entrar em contato com a Secretaria de Administração, sempre que houver qualquer problema na elaboração da tarefa. </w:t>
      </w:r>
    </w:p>
    <w:p w14:paraId="22CBC0D2" w14:textId="77777777" w:rsidR="00C771D7" w:rsidRPr="00C771D7" w:rsidRDefault="00C771D7" w:rsidP="00C771D7">
      <w:pPr>
        <w:spacing w:before="120" w:after="120"/>
        <w:ind w:firstLine="567"/>
        <w:jc w:val="both"/>
        <w:rPr>
          <w:sz w:val="24"/>
          <w:szCs w:val="24"/>
        </w:rPr>
      </w:pPr>
      <w:r w:rsidRPr="00C771D7">
        <w:rPr>
          <w:sz w:val="24"/>
          <w:szCs w:val="24"/>
        </w:rPr>
        <w:t>7.1.14 - Apresentar, no momento da assinatura do contrato e durante toda a execução contratual, Certidão de Regularidade Ambiental, expedida por órgão competente;</w:t>
      </w:r>
    </w:p>
    <w:p w14:paraId="7DB0F6ED" w14:textId="77777777" w:rsidR="00C771D7" w:rsidRPr="00C771D7" w:rsidRDefault="00C771D7" w:rsidP="00C771D7">
      <w:pPr>
        <w:spacing w:before="120" w:after="120"/>
        <w:jc w:val="both"/>
        <w:rPr>
          <w:b/>
          <w:sz w:val="24"/>
          <w:szCs w:val="24"/>
        </w:rPr>
      </w:pPr>
      <w:r w:rsidRPr="00C771D7">
        <w:rPr>
          <w:b/>
          <w:sz w:val="24"/>
          <w:szCs w:val="24"/>
        </w:rPr>
        <w:t>8 – OBRIGAÇÕES DA ADMINISTRAÇÃO</w:t>
      </w:r>
    </w:p>
    <w:p w14:paraId="08FDDC9C" w14:textId="77777777" w:rsidR="00C771D7" w:rsidRPr="00C771D7" w:rsidRDefault="00C771D7" w:rsidP="00C771D7">
      <w:pPr>
        <w:spacing w:before="120" w:after="120"/>
        <w:jc w:val="both"/>
        <w:rPr>
          <w:sz w:val="24"/>
          <w:szCs w:val="24"/>
        </w:rPr>
      </w:pPr>
      <w:r w:rsidRPr="00C771D7">
        <w:rPr>
          <w:sz w:val="24"/>
          <w:szCs w:val="24"/>
        </w:rPr>
        <w:t>8.1 – A Administração está sujeita às seguintes obrigações:</w:t>
      </w:r>
    </w:p>
    <w:p w14:paraId="0E04FF8D" w14:textId="77777777" w:rsidR="00C771D7" w:rsidRPr="00C771D7" w:rsidRDefault="00C771D7" w:rsidP="00C771D7">
      <w:pPr>
        <w:spacing w:before="120" w:after="120"/>
        <w:ind w:firstLine="567"/>
        <w:jc w:val="both"/>
        <w:rPr>
          <w:sz w:val="24"/>
          <w:szCs w:val="24"/>
        </w:rPr>
      </w:pPr>
      <w:r w:rsidRPr="00C771D7">
        <w:rPr>
          <w:sz w:val="24"/>
          <w:szCs w:val="24"/>
        </w:rPr>
        <w:t>8.1.1 – Emitir a ordem de execução e receber o objeto no prazo e condições estabelecidas no instrumento convocatório e seus anexos;</w:t>
      </w:r>
    </w:p>
    <w:p w14:paraId="70CC8482" w14:textId="77777777" w:rsidR="00C771D7" w:rsidRPr="00C771D7" w:rsidRDefault="00C771D7" w:rsidP="00C771D7">
      <w:pPr>
        <w:spacing w:before="120" w:after="120"/>
        <w:ind w:firstLine="567"/>
        <w:jc w:val="both"/>
        <w:rPr>
          <w:sz w:val="24"/>
          <w:szCs w:val="24"/>
        </w:rPr>
      </w:pPr>
      <w:r w:rsidRPr="00C771D7">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71046995" w14:textId="77777777" w:rsidR="00C771D7" w:rsidRPr="00C771D7" w:rsidRDefault="00C771D7" w:rsidP="00C771D7">
      <w:pPr>
        <w:spacing w:before="120" w:after="120"/>
        <w:ind w:firstLine="567"/>
        <w:jc w:val="both"/>
        <w:rPr>
          <w:sz w:val="24"/>
          <w:szCs w:val="24"/>
        </w:rPr>
      </w:pPr>
      <w:r w:rsidRPr="00C771D7">
        <w:rPr>
          <w:sz w:val="24"/>
          <w:szCs w:val="24"/>
        </w:rPr>
        <w:t>8.1.3 – Comunicar à CONTRATADA, por escrito, sobre imperfeições, falhas ou irregularidades verificadas no objeto executado, para que seja substituído, reparado ou corrigido;</w:t>
      </w:r>
    </w:p>
    <w:p w14:paraId="51536ACB" w14:textId="77777777" w:rsidR="00C771D7" w:rsidRPr="00C771D7" w:rsidRDefault="00C771D7" w:rsidP="00C771D7">
      <w:pPr>
        <w:spacing w:before="120" w:after="120"/>
        <w:ind w:firstLine="567"/>
        <w:jc w:val="both"/>
        <w:rPr>
          <w:sz w:val="24"/>
          <w:szCs w:val="24"/>
        </w:rPr>
      </w:pPr>
      <w:r w:rsidRPr="00C771D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834DCB8" w14:textId="77777777" w:rsidR="00C771D7" w:rsidRPr="00C771D7" w:rsidRDefault="00C771D7" w:rsidP="00C771D7">
      <w:pPr>
        <w:spacing w:before="120" w:after="120"/>
        <w:ind w:firstLine="567"/>
        <w:jc w:val="both"/>
        <w:rPr>
          <w:sz w:val="24"/>
          <w:szCs w:val="24"/>
        </w:rPr>
      </w:pPr>
      <w:r w:rsidRPr="00C771D7">
        <w:rPr>
          <w:sz w:val="24"/>
          <w:szCs w:val="24"/>
        </w:rPr>
        <w:t>8.1.5 – Efetuar o pagamento à CONTRATADA no valor correspondente a prestação do serviço, no prazo e forma estabelecidos no instrumento convocatório e seus anexos;</w:t>
      </w:r>
    </w:p>
    <w:p w14:paraId="6F0432B1" w14:textId="77777777" w:rsidR="00C771D7" w:rsidRPr="00C771D7" w:rsidRDefault="00C771D7" w:rsidP="00C771D7">
      <w:pPr>
        <w:spacing w:before="120" w:after="120"/>
        <w:jc w:val="both"/>
        <w:rPr>
          <w:sz w:val="24"/>
          <w:szCs w:val="24"/>
        </w:rPr>
      </w:pPr>
      <w:r w:rsidRPr="00C771D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19A4D1" w14:textId="77777777" w:rsidR="00C771D7" w:rsidRPr="00C771D7" w:rsidRDefault="00C771D7" w:rsidP="00C771D7">
      <w:pPr>
        <w:spacing w:before="120" w:after="120"/>
        <w:jc w:val="both"/>
        <w:rPr>
          <w:sz w:val="24"/>
          <w:szCs w:val="24"/>
        </w:rPr>
      </w:pPr>
      <w:r w:rsidRPr="00C771D7">
        <w:rPr>
          <w:b/>
          <w:sz w:val="24"/>
          <w:szCs w:val="24"/>
        </w:rPr>
        <w:t xml:space="preserve">9 – </w:t>
      </w:r>
      <w:r w:rsidRPr="00C771D7">
        <w:rPr>
          <w:sz w:val="24"/>
          <w:szCs w:val="24"/>
        </w:rPr>
        <w:t>CRITÉRIOS DE MEDIÇÃO E PAGAMENTO</w:t>
      </w:r>
      <w:r w:rsidRPr="00C771D7">
        <w:rPr>
          <w:b/>
          <w:sz w:val="24"/>
          <w:szCs w:val="24"/>
        </w:rPr>
        <w:t xml:space="preserve"> </w:t>
      </w:r>
    </w:p>
    <w:p w14:paraId="65D4AAC8" w14:textId="77777777" w:rsidR="00C771D7" w:rsidRPr="00C771D7" w:rsidRDefault="00C771D7" w:rsidP="00C771D7">
      <w:pPr>
        <w:spacing w:before="120" w:after="120"/>
        <w:jc w:val="both"/>
        <w:rPr>
          <w:b/>
          <w:sz w:val="24"/>
          <w:szCs w:val="24"/>
        </w:rPr>
      </w:pPr>
      <w:r w:rsidRPr="00C771D7">
        <w:rPr>
          <w:sz w:val="24"/>
          <w:szCs w:val="24"/>
        </w:rPr>
        <w:t xml:space="preserve">9.1 – Os documentos fiscais serão emitidos em nome do </w:t>
      </w:r>
      <w:r w:rsidRPr="00C771D7">
        <w:rPr>
          <w:b/>
          <w:sz w:val="24"/>
          <w:szCs w:val="24"/>
        </w:rPr>
        <w:t>MUNICÍPIO DE BOM JARDIM, CNPJ nº 28.561.041/0001-76, Praça Gov. Roberto Silveira, 44 – Centro – Bom Jardim/RJ, CEP 28660-000.</w:t>
      </w:r>
    </w:p>
    <w:p w14:paraId="2AA8B816" w14:textId="77777777" w:rsidR="00C771D7" w:rsidRPr="00C771D7" w:rsidRDefault="00C771D7" w:rsidP="00C771D7">
      <w:pPr>
        <w:spacing w:before="120" w:after="120"/>
        <w:jc w:val="both"/>
        <w:rPr>
          <w:sz w:val="24"/>
          <w:szCs w:val="24"/>
        </w:rPr>
      </w:pPr>
      <w:r w:rsidRPr="00C771D7">
        <w:rPr>
          <w:sz w:val="24"/>
          <w:szCs w:val="24"/>
        </w:rPr>
        <w:t>9.2 -</w:t>
      </w:r>
      <w:r w:rsidRPr="00C771D7">
        <w:rPr>
          <w:b/>
          <w:sz w:val="24"/>
          <w:szCs w:val="24"/>
        </w:rPr>
        <w:t xml:space="preserve"> </w:t>
      </w:r>
      <w:r w:rsidRPr="00C771D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25AB0061" w14:textId="77777777" w:rsidR="00C771D7" w:rsidRPr="00C771D7" w:rsidRDefault="00C771D7" w:rsidP="00C771D7">
      <w:pPr>
        <w:spacing w:before="120" w:after="120"/>
        <w:jc w:val="both"/>
        <w:rPr>
          <w:b/>
          <w:sz w:val="24"/>
          <w:szCs w:val="24"/>
        </w:rPr>
      </w:pPr>
      <w:r w:rsidRPr="00C771D7">
        <w:rPr>
          <w:b/>
          <w:sz w:val="24"/>
          <w:szCs w:val="24"/>
        </w:rPr>
        <w:lastRenderedPageBreak/>
        <w:t>Do recebimento</w:t>
      </w:r>
    </w:p>
    <w:p w14:paraId="2C3A61A8"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66" w:anchor="art140" w:history="1">
        <w:r w:rsidRPr="00C771D7">
          <w:rPr>
            <w:color w:val="000080"/>
            <w:sz w:val="24"/>
            <w:szCs w:val="24"/>
            <w:u w:val="single"/>
          </w:rPr>
          <w:t>Art. 140, I, a , da Lei nº 14.133</w:t>
        </w:r>
      </w:hyperlink>
      <w:r w:rsidRPr="00C771D7">
        <w:rPr>
          <w:color w:val="000000"/>
          <w:sz w:val="24"/>
          <w:szCs w:val="24"/>
        </w:rPr>
        <w:t xml:space="preserve"> e </w:t>
      </w:r>
      <w:hyperlink r:id="rId67" w:anchor="art22" w:history="1">
        <w:proofErr w:type="spellStart"/>
        <w:r w:rsidRPr="00C771D7">
          <w:rPr>
            <w:color w:val="000080"/>
            <w:sz w:val="24"/>
            <w:szCs w:val="24"/>
            <w:u w:val="single"/>
          </w:rPr>
          <w:t>Arts</w:t>
        </w:r>
        <w:proofErr w:type="spellEnd"/>
        <w:r w:rsidRPr="00C771D7">
          <w:rPr>
            <w:color w:val="000080"/>
            <w:sz w:val="24"/>
            <w:szCs w:val="24"/>
            <w:u w:val="single"/>
          </w:rPr>
          <w:t>. 22, X e 23, X do Decreto nº 11.246, de 2022</w:t>
        </w:r>
      </w:hyperlink>
      <w:r w:rsidRPr="00C771D7">
        <w:rPr>
          <w:color w:val="000000"/>
          <w:sz w:val="24"/>
          <w:szCs w:val="24"/>
        </w:rPr>
        <w:t>).</w:t>
      </w:r>
    </w:p>
    <w:p w14:paraId="56C12A65"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9.3.1 - O prazo da disposição acima será contado do recebimento de comunicação de cobrança oriunda do contratado com a comprovação da prestação dos serviços a que se referem a parcela a ser paga.</w:t>
      </w:r>
    </w:p>
    <w:p w14:paraId="4B843FA7"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9.3.2 - O fiscal do contrato realizará o recebimento provisório do objeto do contrato mediante termo detalhado que comprove o cumprimento das exigências de caráter técnico e administrativo. (</w:t>
      </w:r>
      <w:hyperlink r:id="rId68" w:anchor="art22" w:history="1">
        <w:r w:rsidRPr="00C771D7">
          <w:rPr>
            <w:color w:val="000080"/>
            <w:sz w:val="24"/>
            <w:szCs w:val="24"/>
            <w:u w:val="single"/>
          </w:rPr>
          <w:t>Art. 22, X, Decreto nº 11.246, de 2022</w:t>
        </w:r>
      </w:hyperlink>
      <w:r w:rsidRPr="00C771D7">
        <w:rPr>
          <w:color w:val="000000"/>
          <w:sz w:val="24"/>
          <w:szCs w:val="24"/>
        </w:rPr>
        <w:t>).</w:t>
      </w:r>
    </w:p>
    <w:p w14:paraId="2B8AD724"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86C4205"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C2D674C"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9.4.2 - A fiscalização não efetuará o ateste da última e/ou única até que sejam sanadas todas as eventuais pendências que possam vir a ser apontadas no Recebimento Provisório. (</w:t>
      </w:r>
      <w:hyperlink r:id="rId69" w:anchor="art119" w:history="1">
        <w:r w:rsidRPr="00C771D7">
          <w:rPr>
            <w:color w:val="000080"/>
            <w:sz w:val="24"/>
            <w:szCs w:val="24"/>
            <w:u w:val="single"/>
          </w:rPr>
          <w:t>Art. 119 c/c art. 140 da Lei nº 14.133, de 2021</w:t>
        </w:r>
      </w:hyperlink>
      <w:r w:rsidRPr="00C771D7">
        <w:rPr>
          <w:color w:val="000000"/>
          <w:sz w:val="24"/>
          <w:szCs w:val="24"/>
        </w:rPr>
        <w:t>)</w:t>
      </w:r>
    </w:p>
    <w:p w14:paraId="34E0B244"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9.4.3 - Os serviços poderão ser rejeitados, no todo ou em parte, quando em desacordo com as especificações constantes neste Termo de Referência e na proposta, sem prejuízo da aplicação das penalidades.</w:t>
      </w:r>
    </w:p>
    <w:p w14:paraId="2B23A482"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16AE5D9"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0" w:anchor="art21" w:history="1">
        <w:r w:rsidRPr="00C771D7">
          <w:rPr>
            <w:color w:val="000080"/>
            <w:sz w:val="24"/>
            <w:szCs w:val="24"/>
            <w:u w:val="single"/>
          </w:rPr>
          <w:t xml:space="preserve">art. 21, VIII, </w:t>
        </w:r>
        <w:r w:rsidRPr="00C771D7">
          <w:rPr>
            <w:bCs/>
            <w:color w:val="000080"/>
            <w:sz w:val="24"/>
            <w:szCs w:val="24"/>
            <w:u w:val="single"/>
          </w:rPr>
          <w:t>Decreto nº 11.246, de 2022</w:t>
        </w:r>
      </w:hyperlink>
      <w:r w:rsidRPr="00C771D7">
        <w:rPr>
          <w:color w:val="000000"/>
          <w:sz w:val="24"/>
          <w:szCs w:val="24"/>
        </w:rPr>
        <w:t>).</w:t>
      </w:r>
    </w:p>
    <w:p w14:paraId="4D006868"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 xml:space="preserve">9.5.2 – Realizar a análise dos relatórios e de toda a documentação apresentada pela fiscalização e, caso haja irregularidades que impeçam a liquidação e o pagamento da despesa, </w:t>
      </w:r>
      <w:r w:rsidRPr="00C771D7">
        <w:rPr>
          <w:color w:val="000000"/>
          <w:sz w:val="24"/>
          <w:szCs w:val="24"/>
        </w:rPr>
        <w:lastRenderedPageBreak/>
        <w:t>indicar as cláusulas contratuais pertinentes, solicitando à CONTRATADA, por escrito, as respectivas correções;</w:t>
      </w:r>
    </w:p>
    <w:p w14:paraId="23B24EED"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9.5.3 - Emitir Termo Circunstanciado para efeito de recebimento definitivo dos serviços prestados, com base nos relatórios e documentações apresentadas; e</w:t>
      </w:r>
    </w:p>
    <w:p w14:paraId="0A8A9838"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9.5.4 – Comunicar a empresa para que emita a Nota Fiscal ou Fatura, com o valor exato dimensionado pela fiscalização.</w:t>
      </w:r>
    </w:p>
    <w:p w14:paraId="01FE3FB7" w14:textId="77777777" w:rsidR="00C771D7" w:rsidRPr="00C771D7" w:rsidRDefault="00C771D7" w:rsidP="00C771D7">
      <w:pPr>
        <w:spacing w:before="120" w:afterLines="120" w:after="288"/>
        <w:ind w:firstLine="567"/>
        <w:jc w:val="both"/>
        <w:rPr>
          <w:bCs/>
          <w:color w:val="000000"/>
          <w:sz w:val="24"/>
          <w:szCs w:val="24"/>
        </w:rPr>
      </w:pPr>
      <w:r w:rsidRPr="00C771D7">
        <w:rPr>
          <w:bCs/>
          <w:color w:val="000000"/>
          <w:sz w:val="24"/>
          <w:szCs w:val="24"/>
        </w:rPr>
        <w:t>9.5.5 - Enviar a documentação pertinente para a formalização dos procedimentos de liquidação e pagamento, no valor dimensionado pela fiscalização e gestão.</w:t>
      </w:r>
    </w:p>
    <w:p w14:paraId="11DEF8C5"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9.6 - No caso de controvérsia sobre a execução do objeto, quanto à dimensão, qualidade e quantidade, deverá ser observado o teor do </w:t>
      </w:r>
      <w:hyperlink r:id="rId71" w:anchor="art143" w:history="1">
        <w:r w:rsidRPr="00C771D7">
          <w:rPr>
            <w:color w:val="000080"/>
            <w:sz w:val="24"/>
            <w:szCs w:val="24"/>
            <w:u w:val="single"/>
          </w:rPr>
          <w:t>art. 143 da Lei nº 14.133, de 2021</w:t>
        </w:r>
      </w:hyperlink>
      <w:r w:rsidRPr="00C771D7">
        <w:rPr>
          <w:color w:val="000000"/>
          <w:sz w:val="24"/>
          <w:szCs w:val="24"/>
        </w:rPr>
        <w:t xml:space="preserve">, comunicando-se à empresa para emissão de Nota Fiscal no que </w:t>
      </w:r>
      <w:proofErr w:type="spellStart"/>
      <w:r w:rsidRPr="00C771D7">
        <w:rPr>
          <w:color w:val="000000"/>
          <w:sz w:val="24"/>
          <w:szCs w:val="24"/>
        </w:rPr>
        <w:t>pertine</w:t>
      </w:r>
      <w:proofErr w:type="spellEnd"/>
      <w:r w:rsidRPr="00C771D7">
        <w:rPr>
          <w:color w:val="000000"/>
          <w:sz w:val="24"/>
          <w:szCs w:val="24"/>
        </w:rPr>
        <w:t xml:space="preserve"> à parcela incontroversa da execução do objeto, para efeito de liquidação e pagamento.</w:t>
      </w:r>
    </w:p>
    <w:p w14:paraId="31FA5445"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9.7 – Nenhum prazo de recebimento ocorrerá enquanto pendente a solução, pelo contratado, de inconsistências verificadas na execução do objeto ou no instrumento de cobrança.</w:t>
      </w:r>
    </w:p>
    <w:p w14:paraId="6B7F961C" w14:textId="77777777" w:rsidR="00C771D7" w:rsidRPr="00C771D7" w:rsidRDefault="00C771D7" w:rsidP="00C771D7">
      <w:pPr>
        <w:spacing w:before="120" w:afterLines="120" w:after="288"/>
        <w:jc w:val="both"/>
        <w:rPr>
          <w:sz w:val="24"/>
          <w:szCs w:val="24"/>
        </w:rPr>
      </w:pPr>
      <w:r w:rsidRPr="00C771D7">
        <w:rPr>
          <w:sz w:val="24"/>
          <w:szCs w:val="24"/>
        </w:rPr>
        <w:t>9.8 - O recebimento provisório ou definitivo não excluirá a responsabilidade civil pela solidez e pela segurança do objeto nem a responsabilidade ético-profissional pela perfeita execução do contrato.</w:t>
      </w:r>
    </w:p>
    <w:p w14:paraId="18AE8F1C"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10 – Liquidação</w:t>
      </w:r>
    </w:p>
    <w:p w14:paraId="7BB4DE0A"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 – Recebida a Nota Fiscal ou documento de cobrança equivalente, correrá o prazo de dez dias úteis para fins de liquidação, na forma desta seção, prorrogáveis por igual período.</w:t>
      </w:r>
    </w:p>
    <w:p w14:paraId="64B720AA"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2" w:anchor="art75" w:history="1">
        <w:r w:rsidRPr="00C771D7">
          <w:rPr>
            <w:color w:val="000080"/>
            <w:sz w:val="24"/>
            <w:szCs w:val="24"/>
            <w:u w:val="single"/>
          </w:rPr>
          <w:t>inciso II do art. 75 da Lei nº 14.133, de 2021</w:t>
        </w:r>
      </w:hyperlink>
      <w:r w:rsidRPr="00C771D7">
        <w:rPr>
          <w:color w:val="000080"/>
          <w:sz w:val="24"/>
          <w:szCs w:val="24"/>
          <w:u w:val="single"/>
        </w:rPr>
        <w:t>.</w:t>
      </w:r>
    </w:p>
    <w:p w14:paraId="606CFD7C"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10.2 – Para fins de liquidação, o setor competente deve verificar se a Nota Fiscal ou Fatura apresentada expressa os elementos necessários e essenciais do documento, tais como:</w:t>
      </w:r>
    </w:p>
    <w:p w14:paraId="5045752F" w14:textId="77777777" w:rsidR="00C771D7" w:rsidRPr="00C771D7" w:rsidRDefault="00C771D7" w:rsidP="00C771D7">
      <w:pPr>
        <w:numPr>
          <w:ilvl w:val="0"/>
          <w:numId w:val="62"/>
        </w:numPr>
        <w:spacing w:before="120" w:afterLines="100" w:after="240"/>
        <w:jc w:val="both"/>
        <w:rPr>
          <w:color w:val="000000"/>
          <w:sz w:val="24"/>
          <w:szCs w:val="24"/>
        </w:rPr>
      </w:pPr>
      <w:r w:rsidRPr="00C771D7">
        <w:rPr>
          <w:color w:val="000000"/>
          <w:sz w:val="24"/>
          <w:szCs w:val="24"/>
        </w:rPr>
        <w:t xml:space="preserve"> O prazo de validade;</w:t>
      </w:r>
    </w:p>
    <w:p w14:paraId="13AD5E93"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A data da emissão;</w:t>
      </w:r>
    </w:p>
    <w:p w14:paraId="7D11E05A"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Os dados do contrato e do órgão contratante;</w:t>
      </w:r>
    </w:p>
    <w:p w14:paraId="31D8CA51"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O período respectivo de execução do contrato;</w:t>
      </w:r>
    </w:p>
    <w:p w14:paraId="64D6555F"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O valor a pagar; e</w:t>
      </w:r>
    </w:p>
    <w:p w14:paraId="0D961673"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Eventual destaque do valor de retenções tributárias cabíveis.</w:t>
      </w:r>
    </w:p>
    <w:p w14:paraId="51E7F3B2"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lastRenderedPageBreak/>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A7CDD2A"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73" w:anchor="art68" w:history="1">
        <w:r w:rsidRPr="00C771D7">
          <w:rPr>
            <w:color w:val="000080"/>
            <w:sz w:val="24"/>
            <w:szCs w:val="24"/>
            <w:u w:val="single"/>
          </w:rPr>
          <w:t>art. 68 da Lei nº 14.133/2021</w:t>
        </w:r>
      </w:hyperlink>
      <w:r w:rsidRPr="00C771D7">
        <w:rPr>
          <w:color w:val="000000"/>
          <w:sz w:val="24"/>
          <w:szCs w:val="24"/>
        </w:rPr>
        <w:t>.</w:t>
      </w:r>
    </w:p>
    <w:p w14:paraId="333D6482" w14:textId="77777777" w:rsidR="00C771D7" w:rsidRPr="00C771D7" w:rsidRDefault="00C771D7" w:rsidP="00C771D7">
      <w:pPr>
        <w:spacing w:before="120" w:after="120"/>
        <w:jc w:val="both"/>
        <w:rPr>
          <w:color w:val="000000"/>
          <w:sz w:val="24"/>
          <w:szCs w:val="24"/>
        </w:rPr>
      </w:pPr>
      <w:r w:rsidRPr="00C771D7">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545974E" w14:textId="77777777" w:rsidR="00C771D7" w:rsidRPr="00C771D7" w:rsidRDefault="00C771D7" w:rsidP="00C771D7">
      <w:pPr>
        <w:spacing w:before="120" w:after="120"/>
        <w:jc w:val="both"/>
        <w:rPr>
          <w:color w:val="000000"/>
          <w:sz w:val="24"/>
          <w:szCs w:val="24"/>
        </w:rPr>
      </w:pPr>
      <w:r w:rsidRPr="00C771D7">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9CA817F"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8D6D023" w14:textId="77777777" w:rsidR="00C771D7" w:rsidRPr="00C771D7" w:rsidRDefault="00C771D7" w:rsidP="00C771D7">
      <w:pPr>
        <w:spacing w:before="120" w:after="120"/>
        <w:jc w:val="both"/>
        <w:rPr>
          <w:color w:val="000000"/>
          <w:sz w:val="24"/>
          <w:szCs w:val="24"/>
        </w:rPr>
      </w:pPr>
      <w:r w:rsidRPr="00C771D7">
        <w:rPr>
          <w:color w:val="000000"/>
          <w:sz w:val="24"/>
          <w:szCs w:val="24"/>
        </w:rPr>
        <w:t>10.8 – Persistindo a irregularidade, o contratante deverá adotar as medidas necessárias à rescisão contratual nos autos do processo administrativo correspondente, assegurada ao contratado a ampla defesa.</w:t>
      </w:r>
    </w:p>
    <w:p w14:paraId="03FB90E1" w14:textId="77777777" w:rsidR="00C771D7" w:rsidRPr="00C771D7" w:rsidRDefault="00C771D7" w:rsidP="00C771D7">
      <w:pPr>
        <w:spacing w:before="120" w:after="120"/>
        <w:jc w:val="both"/>
        <w:rPr>
          <w:color w:val="000000"/>
          <w:sz w:val="24"/>
          <w:szCs w:val="24"/>
        </w:rPr>
      </w:pPr>
      <w:r w:rsidRPr="00C771D7">
        <w:rPr>
          <w:color w:val="000000"/>
          <w:sz w:val="24"/>
          <w:szCs w:val="24"/>
        </w:rPr>
        <w:t>10.9 – Havendo a efetiva execução do objeto, os pagamentos serão realizados normalmente, até que se decida pela rescisão do contrato, caso o contratado não regularize sua situação.</w:t>
      </w:r>
    </w:p>
    <w:p w14:paraId="64F1CA1F" w14:textId="77777777" w:rsidR="00C771D7" w:rsidRPr="00C771D7" w:rsidRDefault="00C771D7" w:rsidP="00C771D7">
      <w:pPr>
        <w:pStyle w:val="PargrafodaLista"/>
        <w:keepNext/>
        <w:keepLines/>
        <w:tabs>
          <w:tab w:val="left" w:pos="567"/>
        </w:tabs>
        <w:spacing w:before="120" w:afterLines="120" w:after="288"/>
        <w:ind w:left="0"/>
        <w:jc w:val="both"/>
        <w:outlineLvl w:val="1"/>
        <w:rPr>
          <w:b/>
          <w:bCs/>
          <w:lang w:eastAsia="pt-BR"/>
        </w:rPr>
      </w:pPr>
      <w:r w:rsidRPr="00C771D7">
        <w:rPr>
          <w:b/>
          <w:bCs/>
          <w:lang w:eastAsia="pt-BR"/>
        </w:rPr>
        <w:t>Prazo de pagamento</w:t>
      </w:r>
    </w:p>
    <w:p w14:paraId="2AE404EB"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89D764E"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10.11 - O prazo de 30 (trinta) dias corridos, contados da data do recebimento definitivo dos serviços, para realizar o pagamento, nas demais hipóteses.</w:t>
      </w:r>
    </w:p>
    <w:p w14:paraId="1BD03407"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1D68B208"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Forma de pagamento</w:t>
      </w:r>
    </w:p>
    <w:p w14:paraId="5482AD4E"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10.13 - O pagamento será realizado através de ordem bancária, para crédito em banco, agência e conta corrente indicados pelo contratado.</w:t>
      </w:r>
    </w:p>
    <w:p w14:paraId="343F5F5B" w14:textId="77777777" w:rsidR="00C771D7" w:rsidRPr="00C771D7" w:rsidRDefault="00C771D7" w:rsidP="00C771D7">
      <w:pPr>
        <w:spacing w:before="120" w:afterLines="120" w:after="288"/>
        <w:jc w:val="both"/>
        <w:rPr>
          <w:i/>
          <w:iCs/>
          <w:sz w:val="24"/>
          <w:szCs w:val="24"/>
        </w:rPr>
      </w:pPr>
      <w:r w:rsidRPr="00C771D7">
        <w:rPr>
          <w:color w:val="000000"/>
          <w:sz w:val="24"/>
          <w:szCs w:val="24"/>
        </w:rPr>
        <w:lastRenderedPageBreak/>
        <w:t xml:space="preserve">10.14 - Será considerada data do pagamento o dia em que constar como emitida a ordem bancária para </w:t>
      </w:r>
      <w:r w:rsidRPr="00C771D7">
        <w:rPr>
          <w:sz w:val="24"/>
          <w:szCs w:val="24"/>
        </w:rPr>
        <w:t>pagamento</w:t>
      </w:r>
      <w:r w:rsidRPr="00C771D7">
        <w:rPr>
          <w:i/>
          <w:iCs/>
          <w:sz w:val="24"/>
          <w:szCs w:val="24"/>
        </w:rPr>
        <w:t>.</w:t>
      </w:r>
    </w:p>
    <w:p w14:paraId="7E39ED9D"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10.15 – Quando do pagamento, será efetuada a retenção tributária prevista na legislação aplicável.</w:t>
      </w:r>
    </w:p>
    <w:p w14:paraId="0F5D8BC9"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10.15.1 - Independentemente do percentual de tributo inserido na planilha, quando houver, serão retidos na fonte, quando da realização do pagamento, os percentuais estabelecidos na legislação vigente.</w:t>
      </w:r>
    </w:p>
    <w:p w14:paraId="12C8594A"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10.16 - O contratado regularmente optante pelo Simples Nacional, nos termos da </w:t>
      </w:r>
      <w:hyperlink r:id="rId74" w:history="1">
        <w:r w:rsidRPr="00C771D7">
          <w:rPr>
            <w:color w:val="000080"/>
            <w:sz w:val="24"/>
            <w:szCs w:val="24"/>
            <w:u w:val="single"/>
          </w:rPr>
          <w:t>Lei Complementar nº 123, de 2006</w:t>
        </w:r>
      </w:hyperlink>
      <w:r w:rsidRPr="00C771D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B16395C" w14:textId="77777777" w:rsidR="00C771D7" w:rsidRPr="00C771D7" w:rsidRDefault="00C771D7" w:rsidP="00C771D7">
      <w:pPr>
        <w:keepNext/>
        <w:keepLines/>
        <w:tabs>
          <w:tab w:val="left" w:pos="567"/>
        </w:tabs>
        <w:spacing w:before="120"/>
        <w:jc w:val="both"/>
        <w:outlineLvl w:val="1"/>
        <w:rPr>
          <w:b/>
          <w:bCs/>
          <w:sz w:val="24"/>
          <w:szCs w:val="24"/>
        </w:rPr>
      </w:pPr>
      <w:r w:rsidRPr="00C771D7">
        <w:rPr>
          <w:b/>
          <w:bCs/>
          <w:sz w:val="24"/>
          <w:szCs w:val="24"/>
        </w:rPr>
        <w:t>Antecipação de pagamento</w:t>
      </w:r>
    </w:p>
    <w:p w14:paraId="0EA35139" w14:textId="77777777" w:rsidR="00C771D7" w:rsidRPr="00C771D7" w:rsidRDefault="00C771D7" w:rsidP="00C771D7">
      <w:pPr>
        <w:spacing w:before="120"/>
        <w:jc w:val="both"/>
        <w:rPr>
          <w:iCs/>
          <w:sz w:val="24"/>
          <w:szCs w:val="24"/>
        </w:rPr>
      </w:pPr>
      <w:r w:rsidRPr="00C771D7">
        <w:rPr>
          <w:iCs/>
          <w:sz w:val="24"/>
          <w:szCs w:val="24"/>
        </w:rPr>
        <w:t>10.17 - A presente contratação não permite a antecipação de pagamento parcial ou total, conforme as regras previstas no presente tópico.</w:t>
      </w:r>
    </w:p>
    <w:p w14:paraId="2579E202" w14:textId="77777777" w:rsidR="00C764BC" w:rsidRPr="008344E6" w:rsidRDefault="00C771D7" w:rsidP="00C764BC">
      <w:pPr>
        <w:pStyle w:val="Nivel2"/>
        <w:ind w:left="0" w:firstLine="0"/>
        <w:rPr>
          <w:rFonts w:ascii="Times New Roman" w:hAnsi="Times New Roman" w:cs="Times New Roman"/>
          <w:b/>
          <w:color w:val="FF0066"/>
          <w:sz w:val="24"/>
          <w:szCs w:val="24"/>
        </w:rPr>
      </w:pPr>
      <w:r w:rsidRPr="00C771D7">
        <w:rPr>
          <w:rFonts w:ascii="Times New Roman" w:hAnsi="Times New Roman"/>
          <w:b/>
          <w:bCs/>
          <w:sz w:val="24"/>
          <w:szCs w:val="24"/>
        </w:rPr>
        <w:t xml:space="preserve">11- </w:t>
      </w:r>
      <w:r w:rsidR="00C764BC" w:rsidRPr="008344E6">
        <w:rPr>
          <w:rFonts w:ascii="Times New Roman" w:hAnsi="Times New Roman" w:cs="Times New Roman"/>
          <w:b/>
          <w:sz w:val="24"/>
          <w:szCs w:val="24"/>
        </w:rPr>
        <w:t xml:space="preserve">ADEQUAÇÃO ORÇAMENTÁRIA </w:t>
      </w:r>
    </w:p>
    <w:p w14:paraId="4FE029B6" w14:textId="77777777" w:rsidR="00C764BC" w:rsidRPr="008344E6" w:rsidRDefault="00C764BC" w:rsidP="00C764BC">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Dotação: PT. </w:t>
      </w:r>
      <w:r>
        <w:rPr>
          <w:rFonts w:ascii="Times New Roman" w:hAnsi="Times New Roman" w:cs="Times New Roman"/>
          <w:kern w:val="1"/>
          <w:sz w:val="24"/>
          <w:szCs w:val="24"/>
          <w:lang w:eastAsia="zh-CN"/>
        </w:rPr>
        <w:t>02.400.04.122.2.032 e</w:t>
      </w:r>
      <w:r w:rsidRPr="008344E6">
        <w:rPr>
          <w:rFonts w:ascii="Times New Roman" w:hAnsi="Times New Roman" w:cs="Times New Roman"/>
          <w:kern w:val="1"/>
          <w:sz w:val="24"/>
          <w:szCs w:val="24"/>
          <w:lang w:eastAsia="zh-CN"/>
        </w:rPr>
        <w:t xml:space="preserve"> ND. 33903</w:t>
      </w:r>
      <w:r>
        <w:rPr>
          <w:rFonts w:ascii="Times New Roman" w:hAnsi="Times New Roman" w:cs="Times New Roman"/>
          <w:kern w:val="1"/>
          <w:sz w:val="24"/>
          <w:szCs w:val="24"/>
          <w:lang w:eastAsia="zh-CN"/>
        </w:rPr>
        <w:t>0</w:t>
      </w:r>
      <w:r w:rsidRPr="008344E6">
        <w:rPr>
          <w:rFonts w:ascii="Times New Roman" w:hAnsi="Times New Roman" w:cs="Times New Roman"/>
          <w:kern w:val="1"/>
          <w:sz w:val="24"/>
          <w:szCs w:val="24"/>
          <w:lang w:eastAsia="zh-CN"/>
        </w:rPr>
        <w:t>.</w:t>
      </w:r>
    </w:p>
    <w:p w14:paraId="5323A0D1" w14:textId="77777777" w:rsidR="00C771D7" w:rsidRPr="00C771D7" w:rsidRDefault="00C771D7" w:rsidP="00C771D7">
      <w:pPr>
        <w:spacing w:before="120" w:after="120"/>
        <w:jc w:val="both"/>
        <w:rPr>
          <w:b/>
          <w:color w:val="000000"/>
          <w:sz w:val="24"/>
          <w:szCs w:val="24"/>
        </w:rPr>
      </w:pPr>
      <w:r w:rsidRPr="00C771D7">
        <w:rPr>
          <w:b/>
          <w:color w:val="000000"/>
          <w:sz w:val="24"/>
          <w:szCs w:val="24"/>
        </w:rPr>
        <w:t>12 - VIGÊNCIA DA ATA DE REGISTRO DE PREÇOS</w:t>
      </w:r>
    </w:p>
    <w:p w14:paraId="18DD532F" w14:textId="77777777" w:rsidR="00C771D7" w:rsidRPr="00C771D7" w:rsidRDefault="00C771D7" w:rsidP="00C771D7">
      <w:pPr>
        <w:spacing w:before="120" w:after="120"/>
        <w:jc w:val="both"/>
        <w:rPr>
          <w:color w:val="000000"/>
          <w:sz w:val="24"/>
          <w:szCs w:val="24"/>
        </w:rPr>
      </w:pPr>
      <w:r w:rsidRPr="00C771D7">
        <w:rPr>
          <w:color w:val="000000"/>
          <w:sz w:val="24"/>
          <w:szCs w:val="24"/>
        </w:rPr>
        <w:t>12.1 -</w:t>
      </w:r>
      <w:proofErr w:type="gramStart"/>
      <w:r w:rsidRPr="00C771D7">
        <w:rPr>
          <w:color w:val="000000"/>
          <w:sz w:val="24"/>
          <w:szCs w:val="24"/>
        </w:rPr>
        <w:t xml:space="preserve">  </w:t>
      </w:r>
      <w:proofErr w:type="gramEnd"/>
      <w:r w:rsidRPr="00C771D7">
        <w:rPr>
          <w:sz w:val="24"/>
          <w:szCs w:val="24"/>
        </w:rPr>
        <w:t xml:space="preserve">A Ata de Registro de Preços tem vigência de 01 (um) ano, contados a partir da data da sua assinatura, podendo </w:t>
      </w:r>
      <w:r w:rsidRPr="00C771D7">
        <w:rPr>
          <w:color w:val="000000"/>
          <w:sz w:val="24"/>
          <w:szCs w:val="24"/>
        </w:rPr>
        <w:t>ser prorrogado por igual período, nos termos permitidos no art. 84 da Lei 14.133/2021.</w:t>
      </w:r>
    </w:p>
    <w:p w14:paraId="7DCD0311" w14:textId="77777777" w:rsidR="00C771D7" w:rsidRPr="00C771D7" w:rsidRDefault="00C771D7" w:rsidP="00C771D7">
      <w:pPr>
        <w:spacing w:before="120" w:after="120"/>
        <w:jc w:val="both"/>
        <w:rPr>
          <w:color w:val="000000"/>
          <w:sz w:val="24"/>
          <w:szCs w:val="24"/>
        </w:rPr>
      </w:pPr>
      <w:r w:rsidRPr="00C771D7">
        <w:rPr>
          <w:color w:val="000000"/>
          <w:sz w:val="24"/>
          <w:szCs w:val="24"/>
        </w:rPr>
        <w:t>12.2 -</w:t>
      </w:r>
      <w:proofErr w:type="gramStart"/>
      <w:r w:rsidRPr="00C771D7">
        <w:rPr>
          <w:color w:val="000000"/>
          <w:sz w:val="24"/>
          <w:szCs w:val="24"/>
        </w:rPr>
        <w:t xml:space="preserve">  </w:t>
      </w:r>
      <w:proofErr w:type="gramEnd"/>
      <w:r w:rsidRPr="00C771D7">
        <w:rPr>
          <w:color w:val="000000"/>
          <w:sz w:val="24"/>
          <w:szCs w:val="24"/>
        </w:rPr>
        <w:t xml:space="preserve">A prorrogação da vigência da Ata de Registro de Preços dependerá da concordância das partes e de comprovação da vantajosidade dos preços. </w:t>
      </w:r>
    </w:p>
    <w:p w14:paraId="3CFBB0F1" w14:textId="77777777" w:rsidR="00C771D7" w:rsidRPr="00C771D7" w:rsidRDefault="00C771D7" w:rsidP="00C771D7">
      <w:pPr>
        <w:spacing w:before="120" w:after="120"/>
        <w:jc w:val="both"/>
        <w:rPr>
          <w:color w:val="000000"/>
          <w:sz w:val="24"/>
          <w:szCs w:val="24"/>
        </w:rPr>
      </w:pPr>
      <w:r w:rsidRPr="00C771D7">
        <w:rPr>
          <w:color w:val="000000"/>
          <w:sz w:val="24"/>
          <w:szCs w:val="24"/>
        </w:rPr>
        <w:t>12.3 -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será registrada mediante termo de prorrogação pactuado pelas partes nos autos de gestão da Ata de Registro de Preços</w:t>
      </w:r>
    </w:p>
    <w:p w14:paraId="1EBFDA81" w14:textId="77777777" w:rsidR="00C771D7" w:rsidRPr="00C771D7" w:rsidRDefault="00C771D7" w:rsidP="00C771D7">
      <w:pPr>
        <w:spacing w:before="120" w:after="120"/>
        <w:jc w:val="both"/>
        <w:rPr>
          <w:color w:val="000000"/>
          <w:sz w:val="24"/>
          <w:szCs w:val="24"/>
        </w:rPr>
      </w:pPr>
      <w:r w:rsidRPr="00C771D7">
        <w:rPr>
          <w:color w:val="000000"/>
          <w:sz w:val="24"/>
          <w:szCs w:val="24"/>
        </w:rPr>
        <w:t>12.4 -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deverá ser publicada e divulgada.</w:t>
      </w:r>
    </w:p>
    <w:p w14:paraId="412E4F3F" w14:textId="77777777" w:rsidR="00C771D7" w:rsidRPr="00C771D7" w:rsidRDefault="00C771D7" w:rsidP="00C771D7">
      <w:pPr>
        <w:spacing w:before="120" w:after="120"/>
        <w:jc w:val="both"/>
        <w:rPr>
          <w:color w:val="000000"/>
          <w:sz w:val="24"/>
          <w:szCs w:val="24"/>
        </w:rPr>
      </w:pPr>
      <w:r w:rsidRPr="00C771D7">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8A2E932"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13 - Cancelamento/revogação e rescisão da ATA DE REGISTRO DE PREÇOS </w:t>
      </w:r>
    </w:p>
    <w:p w14:paraId="0CD8FDAE"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13.1 - O registro de preços poderá ser </w:t>
      </w:r>
      <w:r w:rsidRPr="00C771D7">
        <w:rPr>
          <w:sz w:val="24"/>
          <w:szCs w:val="24"/>
        </w:rPr>
        <w:t xml:space="preserve">CANCELADO/EXTINTO, no todo </w:t>
      </w:r>
      <w:r w:rsidRPr="00C771D7">
        <w:rPr>
          <w:color w:val="000000"/>
          <w:sz w:val="24"/>
          <w:szCs w:val="24"/>
        </w:rPr>
        <w:t>ou em parte, quando:</w:t>
      </w:r>
    </w:p>
    <w:p w14:paraId="7B88BFD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13.1.1 -</w:t>
      </w:r>
      <w:proofErr w:type="gramStart"/>
      <w:r w:rsidRPr="00C771D7">
        <w:rPr>
          <w:color w:val="000000"/>
          <w:sz w:val="24"/>
          <w:szCs w:val="24"/>
        </w:rPr>
        <w:t xml:space="preserve">  </w:t>
      </w:r>
      <w:proofErr w:type="gramEnd"/>
      <w:r w:rsidRPr="00C771D7">
        <w:rPr>
          <w:color w:val="000000"/>
          <w:sz w:val="24"/>
          <w:szCs w:val="24"/>
        </w:rPr>
        <w:t xml:space="preserve">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4835A8AD"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lastRenderedPageBreak/>
        <w:t>13.2.2 -</w:t>
      </w:r>
      <w:proofErr w:type="gramStart"/>
      <w:r w:rsidRPr="00C771D7">
        <w:rPr>
          <w:color w:val="000000"/>
          <w:sz w:val="24"/>
          <w:szCs w:val="24"/>
        </w:rPr>
        <w:t xml:space="preserve">  </w:t>
      </w:r>
      <w:proofErr w:type="gramEnd"/>
      <w:r w:rsidRPr="00C771D7">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D94C698"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13.1.3 - Presentes razões de conveniência e oportunidade ao interesse público, devidamente justificadas. </w:t>
      </w:r>
    </w:p>
    <w:p w14:paraId="5F939593" w14:textId="77777777" w:rsidR="00C771D7" w:rsidRPr="00C771D7" w:rsidRDefault="00C771D7" w:rsidP="00C771D7">
      <w:pPr>
        <w:spacing w:before="120" w:after="120"/>
        <w:ind w:firstLine="567"/>
        <w:jc w:val="both"/>
        <w:rPr>
          <w:sz w:val="24"/>
          <w:szCs w:val="24"/>
        </w:rPr>
      </w:pPr>
      <w:proofErr w:type="gramStart"/>
      <w:r w:rsidRPr="00C771D7">
        <w:rPr>
          <w:color w:val="000000"/>
          <w:sz w:val="24"/>
          <w:szCs w:val="24"/>
        </w:rPr>
        <w:t>13.1.4 .</w:t>
      </w:r>
      <w:proofErr w:type="gramEnd"/>
      <w:r w:rsidRPr="00C771D7">
        <w:rPr>
          <w:color w:val="000000"/>
          <w:sz w:val="24"/>
          <w:szCs w:val="24"/>
        </w:rPr>
        <w:t xml:space="preserve"> O registro de preços poderá </w:t>
      </w:r>
      <w:r w:rsidRPr="00C771D7">
        <w:rPr>
          <w:sz w:val="24"/>
          <w:szCs w:val="24"/>
        </w:rPr>
        <w:t xml:space="preserve">ser EXTINTO, por iniciativa da Administração, observada a gravidade da conduta e os reflexos em relação ao interesse público, quando o titular do registro: </w:t>
      </w:r>
    </w:p>
    <w:p w14:paraId="3BDE18DF" w14:textId="77777777" w:rsidR="00C771D7" w:rsidRPr="00C771D7" w:rsidRDefault="00C771D7" w:rsidP="00C771D7">
      <w:pPr>
        <w:spacing w:before="120" w:after="120"/>
        <w:ind w:firstLine="567"/>
        <w:jc w:val="both"/>
        <w:rPr>
          <w:sz w:val="24"/>
          <w:szCs w:val="24"/>
        </w:rPr>
      </w:pPr>
      <w:r w:rsidRPr="00C771D7">
        <w:rPr>
          <w:sz w:val="24"/>
          <w:szCs w:val="24"/>
        </w:rPr>
        <w:t>13.1.4.1 -</w:t>
      </w:r>
      <w:proofErr w:type="gramStart"/>
      <w:r w:rsidRPr="00C771D7">
        <w:rPr>
          <w:sz w:val="24"/>
          <w:szCs w:val="24"/>
        </w:rPr>
        <w:t xml:space="preserve">  </w:t>
      </w:r>
      <w:proofErr w:type="gramEnd"/>
      <w:r w:rsidRPr="00C771D7">
        <w:rPr>
          <w:sz w:val="24"/>
          <w:szCs w:val="24"/>
        </w:rPr>
        <w:t xml:space="preserve">Não executar de forma total ou parcial qualificada as obrigações presentes na Ata de Registro de Preços; </w:t>
      </w:r>
    </w:p>
    <w:p w14:paraId="526CEF23" w14:textId="77777777" w:rsidR="00C771D7" w:rsidRPr="00C771D7" w:rsidRDefault="00C771D7" w:rsidP="00C771D7">
      <w:pPr>
        <w:spacing w:before="120" w:after="120"/>
        <w:ind w:firstLine="567"/>
        <w:jc w:val="both"/>
        <w:rPr>
          <w:sz w:val="24"/>
          <w:szCs w:val="24"/>
        </w:rPr>
      </w:pPr>
      <w:r w:rsidRPr="00C771D7">
        <w:rPr>
          <w:sz w:val="24"/>
          <w:szCs w:val="24"/>
        </w:rPr>
        <w:t>13.1.4.2 -</w:t>
      </w:r>
      <w:proofErr w:type="gramStart"/>
      <w:r w:rsidRPr="00C771D7">
        <w:rPr>
          <w:sz w:val="24"/>
          <w:szCs w:val="24"/>
        </w:rPr>
        <w:t xml:space="preserve">  </w:t>
      </w:r>
      <w:proofErr w:type="gramEnd"/>
      <w:r w:rsidRPr="00C771D7">
        <w:rPr>
          <w:sz w:val="24"/>
          <w:szCs w:val="24"/>
        </w:rPr>
        <w:t xml:space="preserve">Recusar-se a retirar e assinar a nota de empenho ou instrumento contratual no prazo estabelecido, salvo por motivo devidamente justificado e aceito pelo órgão ou entidade Contratante; </w:t>
      </w:r>
    </w:p>
    <w:p w14:paraId="381F0089" w14:textId="77777777" w:rsidR="00C771D7" w:rsidRPr="00C771D7" w:rsidRDefault="00C771D7" w:rsidP="00C771D7">
      <w:pPr>
        <w:spacing w:before="120" w:after="120"/>
        <w:ind w:firstLine="567"/>
        <w:jc w:val="both"/>
        <w:rPr>
          <w:sz w:val="24"/>
          <w:szCs w:val="24"/>
        </w:rPr>
      </w:pPr>
      <w:r w:rsidRPr="00C771D7">
        <w:rPr>
          <w:sz w:val="24"/>
          <w:szCs w:val="24"/>
        </w:rPr>
        <w:t>13.1.4.3 -</w:t>
      </w:r>
      <w:proofErr w:type="gramStart"/>
      <w:r w:rsidRPr="00C771D7">
        <w:rPr>
          <w:sz w:val="24"/>
          <w:szCs w:val="24"/>
        </w:rPr>
        <w:t xml:space="preserve">  </w:t>
      </w:r>
      <w:proofErr w:type="gramEnd"/>
      <w:r w:rsidRPr="00C771D7">
        <w:rPr>
          <w:sz w:val="24"/>
          <w:szCs w:val="24"/>
        </w:rPr>
        <w:t xml:space="preserve">Der causa à rescisão administrativa de dois ou mais contratos firmados com base ne Ata de Registro de Preços; </w:t>
      </w:r>
    </w:p>
    <w:p w14:paraId="1864540D" w14:textId="77777777" w:rsidR="00C771D7" w:rsidRPr="00C771D7" w:rsidRDefault="00C771D7" w:rsidP="00C771D7">
      <w:pPr>
        <w:spacing w:before="120" w:after="120"/>
        <w:ind w:firstLine="567"/>
        <w:jc w:val="both"/>
        <w:rPr>
          <w:sz w:val="24"/>
          <w:szCs w:val="24"/>
        </w:rPr>
      </w:pPr>
      <w:r w:rsidRPr="00C771D7">
        <w:rPr>
          <w:sz w:val="24"/>
          <w:szCs w:val="24"/>
        </w:rPr>
        <w:t xml:space="preserve">13.1.4.4 - Não mantiver as condições de participação e de habilitação exigidas na licitação, salvo irregularidade temporária e sanável em até 30 DIAS corridos; </w:t>
      </w:r>
    </w:p>
    <w:p w14:paraId="5BF926C0" w14:textId="77777777" w:rsidR="00C771D7" w:rsidRPr="00C771D7" w:rsidRDefault="00C771D7" w:rsidP="00C771D7">
      <w:pPr>
        <w:spacing w:before="120" w:after="120"/>
        <w:ind w:firstLine="567"/>
        <w:jc w:val="both"/>
        <w:rPr>
          <w:sz w:val="24"/>
          <w:szCs w:val="24"/>
        </w:rPr>
      </w:pPr>
      <w:r w:rsidRPr="00C771D7">
        <w:rPr>
          <w:sz w:val="24"/>
          <w:szCs w:val="24"/>
        </w:rPr>
        <w:t>13.1.4.5 - Sofrer sanção prevista nos incisos III ou IV do artigo 156 da Lei nº 14.133/2021;</w:t>
      </w:r>
    </w:p>
    <w:p w14:paraId="00507E27" w14:textId="77777777" w:rsidR="00C771D7" w:rsidRPr="00C771D7" w:rsidRDefault="00C771D7" w:rsidP="00C771D7">
      <w:pPr>
        <w:spacing w:before="120" w:after="120"/>
        <w:ind w:firstLine="567"/>
        <w:jc w:val="both"/>
        <w:rPr>
          <w:sz w:val="24"/>
          <w:szCs w:val="24"/>
        </w:rPr>
      </w:pPr>
      <w:r w:rsidRPr="00C771D7">
        <w:rPr>
          <w:sz w:val="24"/>
          <w:szCs w:val="24"/>
        </w:rPr>
        <w:t xml:space="preserve">13.1.5 - O cancelamento/extinção do registro, assegurados o contraditório e a ampla defesa, deverá ser formalizado mediante competente processo administrativo </w:t>
      </w:r>
      <w:r w:rsidRPr="00C771D7">
        <w:rPr>
          <w:color w:val="000000"/>
          <w:sz w:val="24"/>
          <w:szCs w:val="24"/>
        </w:rPr>
        <w:t>com despacho fundamentado da autoridade competente da Administração, mediante registro em termo de cancelamento/revogação assinado pelas partes interessadas.</w:t>
      </w:r>
    </w:p>
    <w:p w14:paraId="2B044EF3" w14:textId="77777777" w:rsidR="00C771D7" w:rsidRPr="00C771D7" w:rsidRDefault="00C771D7" w:rsidP="00C771D7">
      <w:pPr>
        <w:spacing w:before="120" w:after="120"/>
        <w:ind w:firstLine="567"/>
        <w:jc w:val="both"/>
        <w:rPr>
          <w:sz w:val="24"/>
          <w:szCs w:val="24"/>
        </w:rPr>
      </w:pPr>
      <w:r w:rsidRPr="00C771D7">
        <w:rPr>
          <w:sz w:val="24"/>
          <w:szCs w:val="24"/>
        </w:rPr>
        <w:t xml:space="preserve">13.1.6 - Havendo cancelamento/ extinção do registro, não caberá a aplicação de qualquer espécie de sanção administrativa ao titular do registro. </w:t>
      </w:r>
    </w:p>
    <w:p w14:paraId="5F557D45" w14:textId="77777777" w:rsidR="00C771D7" w:rsidRPr="00C771D7" w:rsidRDefault="00C771D7" w:rsidP="00C771D7">
      <w:pPr>
        <w:spacing w:before="120" w:after="120"/>
        <w:ind w:firstLine="567"/>
        <w:jc w:val="both"/>
        <w:rPr>
          <w:color w:val="000000"/>
          <w:sz w:val="24"/>
          <w:szCs w:val="24"/>
        </w:rPr>
      </w:pPr>
      <w:r w:rsidRPr="00C771D7">
        <w:rPr>
          <w:sz w:val="24"/>
          <w:szCs w:val="24"/>
        </w:rPr>
        <w:t xml:space="preserve">13.1.7 - O cancelamento/ extinção do registro </w:t>
      </w:r>
      <w:r w:rsidRPr="00C771D7">
        <w:rPr>
          <w:color w:val="000000"/>
          <w:sz w:val="24"/>
          <w:szCs w:val="24"/>
        </w:rPr>
        <w:t>na hipótese prevista no item desta Ata de Registro de Preços não poderá ser aceita em prejuízo ao interesse público.</w:t>
      </w:r>
    </w:p>
    <w:p w14:paraId="6DB3A2BF"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13.1.8 -</w:t>
      </w:r>
      <w:proofErr w:type="gramStart"/>
      <w:r w:rsidRPr="00C771D7">
        <w:rPr>
          <w:color w:val="000000"/>
          <w:sz w:val="24"/>
          <w:szCs w:val="24"/>
        </w:rPr>
        <w:t xml:space="preserve">  </w:t>
      </w:r>
      <w:proofErr w:type="gramEnd"/>
      <w:r w:rsidRPr="00C771D7">
        <w:rPr>
          <w:color w:val="000000"/>
          <w:sz w:val="24"/>
          <w:szCs w:val="24"/>
        </w:rPr>
        <w:t>A rescisão do registro de preços será determinada em decisão unilateral e fundamentada da Administração, garantido o contraditório e a ampla defesa em processo administrativo.</w:t>
      </w:r>
    </w:p>
    <w:p w14:paraId="1F775BB2"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13.1.9 -</w:t>
      </w:r>
      <w:proofErr w:type="gramStart"/>
      <w:r w:rsidRPr="00C771D7">
        <w:rPr>
          <w:color w:val="000000"/>
          <w:sz w:val="24"/>
          <w:szCs w:val="24"/>
        </w:rPr>
        <w:t xml:space="preserve">  </w:t>
      </w:r>
      <w:proofErr w:type="gramEnd"/>
      <w:r w:rsidRPr="00C771D7">
        <w:rPr>
          <w:color w:val="000000"/>
          <w:sz w:val="24"/>
          <w:szCs w:val="24"/>
        </w:rPr>
        <w:t>A rescisão do registro de preços poderá ensejar a abertura de procedimento de apuração da responsabilidade e aplicação de sanções administrativas em face do titular do registro.</w:t>
      </w:r>
    </w:p>
    <w:p w14:paraId="4F6AFBB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14 - DAS INFRAÇÕES ADMINISTRATIVAS E SANÇÕES</w:t>
      </w:r>
    </w:p>
    <w:p w14:paraId="5647C0D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14.1- </w:t>
      </w:r>
      <w:r w:rsidRPr="00191430">
        <w:rPr>
          <w:rFonts w:eastAsia="Calibri"/>
          <w:color w:val="000000" w:themeColor="text1"/>
          <w:sz w:val="24"/>
          <w:szCs w:val="24"/>
        </w:rPr>
        <w:t>Comete infração administrativa, nos termos da Lei nº 14.133, de 2021, o contratado que:</w:t>
      </w:r>
    </w:p>
    <w:p w14:paraId="19BE1A1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    der causa à inexecução parcial do contrato;</w:t>
      </w:r>
    </w:p>
    <w:p w14:paraId="2CFC260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    der causa à inexecução parcial do contrato que cause grave dano à Administração ou ao funcionamento dos serviços públicos ou ao interesse coletivo;</w:t>
      </w:r>
    </w:p>
    <w:p w14:paraId="604C629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    der causa à inexecução total do contrato;</w:t>
      </w:r>
    </w:p>
    <w:p w14:paraId="6D6F189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lastRenderedPageBreak/>
        <w:t>d)    ensejar o retardamento da execução ou da entrega do objeto da contratação sem motivo justificado;</w:t>
      </w:r>
    </w:p>
    <w:p w14:paraId="5A0F3B9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    apresentar documentação falsa ou prestar declaração falsa durante a execução do contrato;</w:t>
      </w:r>
    </w:p>
    <w:p w14:paraId="156EB91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f)    praticar ato fraudulento na execução do contrato;</w:t>
      </w:r>
    </w:p>
    <w:p w14:paraId="53BFBD5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g)    comportar-se de modo inidôneo ou cometer fraude de qualquer natureza;</w:t>
      </w:r>
    </w:p>
    <w:p w14:paraId="7DD064F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h)    praticar ato lesivo previsto no art. 5º da Lei nº 12.846, de 1º de agosto de 2013.</w:t>
      </w:r>
    </w:p>
    <w:p w14:paraId="3EBF0D5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14.2</w:t>
      </w:r>
      <w:r w:rsidRPr="00191430">
        <w:rPr>
          <w:rFonts w:eastAsia="Calibri"/>
          <w:color w:val="000000" w:themeColor="text1"/>
          <w:sz w:val="24"/>
          <w:szCs w:val="24"/>
        </w:rPr>
        <w:t> - Serão aplicadas ao contratado que incorrer nas infrações acima descritas as seguintes sanções:</w:t>
      </w:r>
    </w:p>
    <w:p w14:paraId="426F646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i.   Advertência, quando o contratado der causa à inexecução parcial do contrato, sempre que não se justificar a imposição de penalidade mais grave (art. 156, §2º, da Lei nº 14.133, de 2021);</w:t>
      </w:r>
    </w:p>
    <w:p w14:paraId="466B73D2"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w:t>
      </w:r>
      <w:proofErr w:type="spellEnd"/>
      <w:r w:rsidRPr="00191430">
        <w:rPr>
          <w:rFonts w:eastAsia="Calibri"/>
          <w:color w:val="000000" w:themeColor="text1"/>
          <w:sz w:val="24"/>
          <w:szCs w:val="24"/>
        </w:rPr>
        <w:t>.  Impedimento de licitar e contratar, quando praticadas as condutas descritas nas alíneas “b”, “c” e “d” do subitem acima deste Contrato, sempre que não se justificar a imposição de penalidade mais grave (art. 156, § 4º, da Lei nº 14.133, de 2021);</w:t>
      </w:r>
    </w:p>
    <w:p w14:paraId="2347262B"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iii</w:t>
      </w:r>
      <w:proofErr w:type="spellEnd"/>
      <w:r w:rsidRPr="00191430">
        <w:rPr>
          <w:rFonts w:eastAsia="Calibri"/>
          <w:color w:val="000000" w:themeColor="text1"/>
          <w:sz w:val="24"/>
          <w:szCs w:val="24"/>
        </w:rPr>
        <w:t>. 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900227"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iv</w:t>
      </w:r>
      <w:proofErr w:type="spellEnd"/>
      <w:r w:rsidRPr="00191430">
        <w:rPr>
          <w:rFonts w:eastAsia="Calibri"/>
          <w:color w:val="000000" w:themeColor="text1"/>
          <w:sz w:val="24"/>
          <w:szCs w:val="24"/>
        </w:rPr>
        <w:t>. Multa:</w:t>
      </w:r>
    </w:p>
    <w:p w14:paraId="5EAF9DC2"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Moratória de 0,5 % (cinco décimos por cento) por dia de atraso injustificado sobre o valor da parcela inadimplida, até o limite de 20 (vinte) dias</w:t>
      </w:r>
    </w:p>
    <w:p w14:paraId="1244049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i.   O atraso superior a 20 (vinte) dias autoriza a Administração a promover a extinção do contrato por descumprimento ou cumprimento irregular de suas cláusulas, conforme dispõe o inciso I do art. 137 da Lei n. 14.133, de 2021.</w:t>
      </w:r>
    </w:p>
    <w:p w14:paraId="56715BB7"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Compensatória, para as infrações descritas nas alíneas “e” a “h” do caput, de 0,5% a 30% do valor do Contrato.</w:t>
      </w:r>
    </w:p>
    <w:p w14:paraId="55D8582A"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Compensatória, para a inexecução total do contrato prevista na alínea “c” do caput, de 15% do valor do Contrato.</w:t>
      </w:r>
    </w:p>
    <w:p w14:paraId="67BB378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d- Para infração descrita na alínea “b” do caput, a multa será de 15% do valor do Contrato.</w:t>
      </w:r>
    </w:p>
    <w:p w14:paraId="144ECC1B"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Para infrações descritas na alínea “d” do caput, a multa será de 0,5% a 10% do valor do Contrato.</w:t>
      </w:r>
    </w:p>
    <w:p w14:paraId="2DF8DDE9"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f</w:t>
      </w:r>
      <w:proofErr w:type="gramEnd"/>
      <w:r w:rsidRPr="00191430">
        <w:rPr>
          <w:rFonts w:eastAsia="Calibri"/>
          <w:color w:val="000000" w:themeColor="text1"/>
          <w:sz w:val="24"/>
          <w:szCs w:val="24"/>
        </w:rPr>
        <w:t>-  Para a infração descrita na alínea “a” do caput, a multa será de 05% a 15% do valor do Contrato, ressalvadas as seguintes infrações</w:t>
      </w:r>
    </w:p>
    <w:p w14:paraId="3F65ECA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14.3</w:t>
      </w:r>
      <w:r w:rsidRPr="00191430">
        <w:rPr>
          <w:rFonts w:eastAsia="Calibri"/>
          <w:color w:val="000000" w:themeColor="text1"/>
          <w:sz w:val="24"/>
          <w:szCs w:val="24"/>
        </w:rPr>
        <w:t> -A aplicação das sanções previstas neste Contrato não exclui, em hipótese alguma, a obrigação de reparação integral do dano causado ao Contratante (art. 156, §9º, da Lei nº 14.133, de 2021)</w:t>
      </w:r>
    </w:p>
    <w:p w14:paraId="4435185D"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14.4</w:t>
      </w:r>
      <w:r w:rsidRPr="00191430">
        <w:rPr>
          <w:rFonts w:eastAsia="Calibri"/>
          <w:color w:val="000000" w:themeColor="text1"/>
          <w:sz w:val="24"/>
          <w:szCs w:val="24"/>
        </w:rPr>
        <w:t> - Todas as sanções previstas neste Contrato poderão ser aplicadas cumulativamente com a multa (art. 156, §7º, da Lei nº 14.133, de 2021).</w:t>
      </w:r>
    </w:p>
    <w:p w14:paraId="43F4831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14.5</w:t>
      </w:r>
      <w:r w:rsidRPr="00191430">
        <w:rPr>
          <w:rFonts w:eastAsia="Calibri"/>
          <w:color w:val="000000" w:themeColor="text1"/>
          <w:sz w:val="24"/>
          <w:szCs w:val="24"/>
        </w:rPr>
        <w:t> - Antes da aplicação da multa será facultada a defesa do interessado no prazo de 15 (quinze) dias úteis, contado da data de sua intimação (art. 157, da Lei nº 14.133, de 2021)</w:t>
      </w:r>
    </w:p>
    <w:p w14:paraId="1657263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14.6</w:t>
      </w:r>
      <w:r w:rsidRPr="00191430">
        <w:rPr>
          <w:rFonts w:eastAsia="Calibri"/>
          <w:color w:val="000000" w:themeColor="text1"/>
          <w:sz w:val="24"/>
          <w:szCs w:val="24"/>
        </w:rPr>
        <w:t>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861B950"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14.7</w:t>
      </w:r>
      <w:r w:rsidRPr="00191430">
        <w:rPr>
          <w:rFonts w:eastAsia="Calibri"/>
          <w:color w:val="000000" w:themeColor="text1"/>
          <w:sz w:val="24"/>
          <w:szCs w:val="24"/>
        </w:rPr>
        <w:t> - Previamente ao encaminhamento à cobrança judicial, a multa poderá ser recolhida administrativamente no prazo máximo de 15 (quinze) dias, a contar da data do recebimento</w:t>
      </w:r>
    </w:p>
    <w:p w14:paraId="480F07C8"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14.8</w:t>
      </w:r>
      <w:r w:rsidRPr="00191430">
        <w:rPr>
          <w:rFonts w:eastAsia="Calibri"/>
          <w:color w:val="000000" w:themeColor="text1"/>
          <w:sz w:val="24"/>
          <w:szCs w:val="24"/>
        </w:rPr>
        <w:t>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3AA55B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14.9</w:t>
      </w:r>
      <w:r w:rsidRPr="00191430">
        <w:rPr>
          <w:rFonts w:eastAsia="Calibri"/>
          <w:color w:val="000000" w:themeColor="text1"/>
          <w:sz w:val="24"/>
          <w:szCs w:val="24"/>
        </w:rPr>
        <w:t> - Na aplicação das sanções serão considerados (art. 156, §1º, da Lei nº 14.133, de 2021):</w:t>
      </w:r>
    </w:p>
    <w:p w14:paraId="38A6B042"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    a natureza e a gravidade da infração cometida;</w:t>
      </w:r>
    </w:p>
    <w:p w14:paraId="6DC4B3F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    as peculiaridades do caso concreto;</w:t>
      </w:r>
    </w:p>
    <w:p w14:paraId="2E38B1F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    as circunstâncias agravantes ou atenuantes;</w:t>
      </w:r>
    </w:p>
    <w:p w14:paraId="50113E01"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d)    os danos que dela provierem para o Contratante;</w:t>
      </w:r>
    </w:p>
    <w:p w14:paraId="4084994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    a implantação ou o aperfeiçoamento de programa de integridade, conforme normas e orientações dos órgãos de controle.</w:t>
      </w:r>
    </w:p>
    <w:p w14:paraId="39FA4996"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1E5C9D2"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77C5E51"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14.12 - As sanções de impedimento de licitar e contratar e declaração de inidoneidade para licitar ou contratar são passíveis de reabilitação na forma do art. 163 da Lei nº 14.133/21.</w:t>
      </w:r>
    </w:p>
    <w:p w14:paraId="793B523E"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8CF8AE9" w14:textId="77777777" w:rsidR="0024666A" w:rsidRPr="00081A26" w:rsidRDefault="0024666A" w:rsidP="0024666A">
      <w:pPr>
        <w:pStyle w:val="Nivel01"/>
        <w:spacing w:before="120" w:after="12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 ALTERAÇÃO OU ATUALIZAÇÃO DOS PREÇOS REGISTRADOS</w:t>
      </w:r>
    </w:p>
    <w:p w14:paraId="5D10E163" w14:textId="77777777" w:rsidR="0024666A" w:rsidRPr="00081A26" w:rsidRDefault="0024666A" w:rsidP="0024666A">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BA37D83" w14:textId="77777777" w:rsidR="0024666A" w:rsidRPr="00081A26" w:rsidRDefault="0024666A" w:rsidP="0024666A">
      <w:pPr>
        <w:pStyle w:val="Nvel3"/>
        <w:spacing w:line="240" w:lineRule="auto"/>
        <w:ind w:left="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lastRenderedPageBreak/>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2EFAA"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color w:val="000000" w:themeColor="text1"/>
          <w:sz w:val="24"/>
          <w:szCs w:val="24"/>
        </w:rPr>
        <w:t>15.1.2 Em caso de criação, alteração ou ex</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nção de quaisquer tributos ou encargos legais ou a superveniência de disposições legais</w:t>
      </w:r>
      <w:r w:rsidRPr="00081A26">
        <w:rPr>
          <w:rFonts w:ascii="Times New Roman" w:hAnsi="Times New Roman" w:cs="Times New Roman"/>
          <w:sz w:val="24"/>
          <w:szCs w:val="24"/>
        </w:rPr>
        <w:t xml:space="preserve">, com comprovada repercussão sobre os preços registrados; </w:t>
      </w:r>
    </w:p>
    <w:p w14:paraId="43814E4F"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15.1.3 Na hipótese de previsão no edital ou no aviso de contratação direta de cláusula de reajustamento ou repactuação sobre os preços registrados, nos termos da Lei nº 14.133, de 2021.</w:t>
      </w:r>
    </w:p>
    <w:p w14:paraId="52A608C9" w14:textId="7777777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 xml:space="preserve">15.1.1.1 No caso do reajustamento, deverá ser respeitada a contagem da anualidade e o índice previstos para a contratação;  </w:t>
      </w:r>
    </w:p>
    <w:p w14:paraId="39C1391A" w14:textId="0E612BB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15.1.1.2 No caso da repactuação, poderá ser a pedido do interessado, conforme critérios definidos para a contratação.</w:t>
      </w:r>
    </w:p>
    <w:p w14:paraId="4C39F9F2" w14:textId="77777777" w:rsidR="0024666A" w:rsidRPr="00081A26" w:rsidRDefault="0024666A" w:rsidP="0024666A">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81A26">
        <w:rPr>
          <w:rFonts w:ascii="Times New Roman" w:hAnsi="Times New Roman" w:cs="Times New Roman"/>
          <w:sz w:val="24"/>
          <w:szCs w:val="24"/>
        </w:rPr>
        <w:t>16</w:t>
      </w:r>
      <w:r w:rsidRPr="00081A26">
        <w:rPr>
          <w:rFonts w:ascii="Times New Roman" w:hAnsi="Times New Roman" w:cs="Times New Roman"/>
          <w:b w:val="0"/>
          <w:sz w:val="24"/>
          <w:szCs w:val="24"/>
        </w:rPr>
        <w:t xml:space="preserve"> - </w:t>
      </w:r>
      <w:r w:rsidRPr="00081A26">
        <w:rPr>
          <w:rFonts w:ascii="Times New Roman" w:hAnsi="Times New Roman" w:cs="Times New Roman"/>
          <w:sz w:val="24"/>
          <w:szCs w:val="24"/>
        </w:rPr>
        <w:t>NEGOCIAÇÃO DE PREÇOS REGISTRADOS</w:t>
      </w:r>
    </w:p>
    <w:p w14:paraId="67369260" w14:textId="77777777" w:rsidR="0024666A" w:rsidRPr="00081A26" w:rsidRDefault="0024666A" w:rsidP="0024666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16.1 – Na hipótese de o preço registrado tornar-se superior ao preço pra</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cado no mercado por mo</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vo superveniente, o órgão ou en</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dade gerenciadora convocará o fornecedor para negociar a redução do preço registrado.</w:t>
      </w:r>
    </w:p>
    <w:p w14:paraId="339A686F"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Caso não aceite reduzir seu preço aos valores pra</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cados pelo mercado, o fornecedor será liberado do compromisso assumido quanto ao item registrado, sem aplicação de penalidades administrativas.</w:t>
      </w:r>
    </w:p>
    <w:p w14:paraId="45A531F5"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D7A505A"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w:t>
      </w:r>
      <w:r w:rsidRPr="00081A26">
        <w:rPr>
          <w:rFonts w:ascii="Times New Roman" w:eastAsia="Calibri" w:hAnsi="Times New Roman" w:cs="Times New Roman"/>
          <w:sz w:val="24"/>
          <w:szCs w:val="24"/>
        </w:rPr>
        <w:t>tid</w:t>
      </w:r>
      <w:r w:rsidRPr="00081A2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0869906C"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redução do preço registrado, o gerenciador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54D63F4C" w14:textId="77777777" w:rsidR="0024666A" w:rsidRPr="00081A26" w:rsidRDefault="0024666A" w:rsidP="0024666A">
      <w:pPr>
        <w:pStyle w:val="Nivel2"/>
        <w:numPr>
          <w:ilvl w:val="1"/>
          <w:numId w:val="54"/>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3A472C10"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5772396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54110B3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lastRenderedPageBreak/>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CE8454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65B677C7" w14:textId="77777777" w:rsidR="0024666A" w:rsidRPr="0024666A"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atualizará o preço registrado, de acordo com a realidade dos valores praticados pelo mercado.</w:t>
      </w:r>
    </w:p>
    <w:p w14:paraId="241DF5F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sobre a efe</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va alteração do preço registrado, para que avaliem a necessidade de alteração contratual, observado o disposto no art. 124 da Lei nº 14.133, de 2021.</w:t>
      </w:r>
      <w:r w:rsidRPr="00081A26">
        <w:rPr>
          <w:rFonts w:ascii="Times New Roman" w:hAnsi="Times New Roman" w:cs="Times New Roman"/>
          <w:b/>
          <w:strike/>
          <w:sz w:val="24"/>
          <w:szCs w:val="24"/>
        </w:rPr>
        <w:t xml:space="preserve"> </w:t>
      </w:r>
    </w:p>
    <w:p w14:paraId="2BC706EC" w14:textId="77777777" w:rsidR="0024666A" w:rsidRPr="00081A26" w:rsidRDefault="0024666A" w:rsidP="0024666A">
      <w:pPr>
        <w:tabs>
          <w:tab w:val="left" w:pos="913"/>
        </w:tabs>
        <w:jc w:val="center"/>
        <w:rPr>
          <w:color w:val="000000" w:themeColor="text1"/>
          <w:sz w:val="24"/>
          <w:szCs w:val="24"/>
        </w:rPr>
      </w:pPr>
      <w:r w:rsidRPr="00081A26">
        <w:rPr>
          <w:color w:val="000000" w:themeColor="text1"/>
          <w:sz w:val="24"/>
          <w:szCs w:val="24"/>
        </w:rPr>
        <w:t>Bom Jardim, XXX de XXXXXX de 2025.</w:t>
      </w:r>
    </w:p>
    <w:p w14:paraId="0D61576A" w14:textId="77777777" w:rsidR="0024666A" w:rsidRPr="00081A26" w:rsidRDefault="0024666A" w:rsidP="0024666A">
      <w:pPr>
        <w:tabs>
          <w:tab w:val="left" w:pos="913"/>
        </w:tabs>
        <w:ind w:firstLine="709"/>
        <w:jc w:val="center"/>
        <w:rPr>
          <w:strike/>
          <w:color w:val="000000" w:themeColor="text1"/>
          <w:sz w:val="24"/>
          <w:szCs w:val="24"/>
        </w:rPr>
      </w:pPr>
    </w:p>
    <w:p w14:paraId="131A0AF9" w14:textId="77777777" w:rsidR="00C32600" w:rsidRPr="00300C1B" w:rsidRDefault="00C32600" w:rsidP="00C32600">
      <w:pPr>
        <w:tabs>
          <w:tab w:val="left" w:pos="913"/>
        </w:tabs>
        <w:jc w:val="center"/>
        <w:rPr>
          <w:b/>
          <w:color w:val="000000" w:themeColor="text1"/>
          <w:sz w:val="24"/>
          <w:szCs w:val="24"/>
        </w:rPr>
      </w:pPr>
      <w:proofErr w:type="spellStart"/>
      <w:r w:rsidRPr="00300C1B">
        <w:rPr>
          <w:b/>
          <w:color w:val="000000" w:themeColor="text1"/>
          <w:sz w:val="24"/>
          <w:szCs w:val="24"/>
        </w:rPr>
        <w:t>xxxxxxxxxxxxxxxxxxxxxxxxxxxxxxxxxxxxxx</w:t>
      </w:r>
      <w:proofErr w:type="spellEnd"/>
    </w:p>
    <w:p w14:paraId="6923B691" w14:textId="513E2037" w:rsidR="00C32600" w:rsidRPr="00300C1B" w:rsidRDefault="00300C1B" w:rsidP="00C32600">
      <w:pPr>
        <w:tabs>
          <w:tab w:val="left" w:pos="913"/>
        </w:tabs>
        <w:jc w:val="center"/>
        <w:rPr>
          <w:b/>
          <w:color w:val="000000" w:themeColor="text1"/>
          <w:sz w:val="24"/>
          <w:szCs w:val="24"/>
        </w:rPr>
      </w:pPr>
      <w:r w:rsidRPr="00300C1B">
        <w:rPr>
          <w:b/>
          <w:color w:val="000000" w:themeColor="text1"/>
          <w:sz w:val="24"/>
          <w:szCs w:val="24"/>
        </w:rPr>
        <w:t>MUNICÍPIO DE BOM JARDIM</w:t>
      </w:r>
    </w:p>
    <w:p w14:paraId="53E34041" w14:textId="77777777" w:rsidR="008D122F" w:rsidRPr="00300C1B" w:rsidRDefault="008D122F" w:rsidP="00C32600">
      <w:pPr>
        <w:tabs>
          <w:tab w:val="left" w:pos="913"/>
        </w:tabs>
        <w:jc w:val="center"/>
        <w:rPr>
          <w:b/>
          <w:color w:val="000000" w:themeColor="text1"/>
          <w:sz w:val="24"/>
          <w:szCs w:val="24"/>
        </w:rPr>
      </w:pPr>
    </w:p>
    <w:p w14:paraId="4DB41C41" w14:textId="77777777" w:rsidR="00C32600" w:rsidRPr="00300C1B" w:rsidRDefault="00C32600" w:rsidP="00C32600">
      <w:pPr>
        <w:tabs>
          <w:tab w:val="left" w:pos="913"/>
        </w:tabs>
        <w:jc w:val="center"/>
        <w:rPr>
          <w:b/>
          <w:color w:val="000000" w:themeColor="text1"/>
          <w:sz w:val="24"/>
          <w:szCs w:val="24"/>
        </w:rPr>
      </w:pPr>
      <w:proofErr w:type="spellStart"/>
      <w:r w:rsidRPr="00300C1B">
        <w:rPr>
          <w:b/>
          <w:color w:val="000000" w:themeColor="text1"/>
          <w:sz w:val="24"/>
          <w:szCs w:val="24"/>
        </w:rPr>
        <w:t>xxxxxxxxxxxxxxxxxxxxxxxxxxxxxxxxxxxxxx</w:t>
      </w:r>
      <w:proofErr w:type="spellEnd"/>
    </w:p>
    <w:p w14:paraId="11ACBE49" w14:textId="77777777" w:rsidR="00C32600" w:rsidRPr="00300C1B" w:rsidRDefault="00C32600" w:rsidP="00C32600">
      <w:pPr>
        <w:tabs>
          <w:tab w:val="left" w:pos="913"/>
        </w:tabs>
        <w:jc w:val="center"/>
        <w:rPr>
          <w:b/>
          <w:color w:val="000000" w:themeColor="text1"/>
          <w:sz w:val="24"/>
          <w:szCs w:val="24"/>
        </w:rPr>
      </w:pPr>
      <w:r w:rsidRPr="00300C1B">
        <w:rPr>
          <w:b/>
          <w:color w:val="000000" w:themeColor="text1"/>
          <w:sz w:val="24"/>
          <w:szCs w:val="24"/>
        </w:rPr>
        <w:t>LICITANTE</w:t>
      </w:r>
    </w:p>
    <w:p w14:paraId="2B0CB3BD" w14:textId="77777777" w:rsidR="00C32600" w:rsidRPr="005C0829" w:rsidRDefault="00C32600" w:rsidP="00C32600">
      <w:pPr>
        <w:tabs>
          <w:tab w:val="left" w:pos="913"/>
        </w:tabs>
        <w:spacing w:line="360" w:lineRule="auto"/>
        <w:jc w:val="center"/>
        <w:rPr>
          <w:color w:val="000000" w:themeColor="text1"/>
          <w:sz w:val="24"/>
          <w:szCs w:val="24"/>
        </w:rPr>
      </w:pPr>
    </w:p>
    <w:p w14:paraId="21581C80" w14:textId="77777777" w:rsidR="00C32600" w:rsidRPr="00BB43F4" w:rsidRDefault="00C32600" w:rsidP="00C32600">
      <w:pPr>
        <w:tabs>
          <w:tab w:val="left" w:pos="913"/>
        </w:tabs>
        <w:spacing w:line="360" w:lineRule="auto"/>
        <w:jc w:val="both"/>
        <w:rPr>
          <w:b/>
          <w:bCs/>
          <w:color w:val="000000" w:themeColor="text1"/>
          <w:sz w:val="24"/>
          <w:szCs w:val="24"/>
        </w:rPr>
      </w:pPr>
      <w:r w:rsidRPr="00BB43F4">
        <w:rPr>
          <w:b/>
          <w:color w:val="000000" w:themeColor="text1"/>
          <w:sz w:val="24"/>
          <w:szCs w:val="24"/>
        </w:rPr>
        <w:t>TESTEMUNHAS:</w:t>
      </w:r>
    </w:p>
    <w:p w14:paraId="41EEF6C4" w14:textId="77777777" w:rsidR="00FB44BF" w:rsidRDefault="00FB44BF" w:rsidP="004C0218">
      <w:pPr>
        <w:spacing w:after="120"/>
        <w:ind w:right="46"/>
        <w:jc w:val="center"/>
        <w:rPr>
          <w:b/>
          <w:bCs/>
          <w:color w:val="000000" w:themeColor="text1"/>
          <w:sz w:val="24"/>
          <w:szCs w:val="24"/>
        </w:rPr>
      </w:pPr>
    </w:p>
    <w:p w14:paraId="7826B205" w14:textId="77777777" w:rsidR="00FB44BF" w:rsidRDefault="00FB44BF" w:rsidP="004C0218">
      <w:pPr>
        <w:spacing w:after="120"/>
        <w:ind w:right="46"/>
        <w:jc w:val="center"/>
        <w:rPr>
          <w:b/>
          <w:bCs/>
          <w:color w:val="000000" w:themeColor="text1"/>
          <w:sz w:val="24"/>
          <w:szCs w:val="24"/>
        </w:rPr>
      </w:pPr>
    </w:p>
    <w:p w14:paraId="2C3057FB" w14:textId="77777777" w:rsidR="00FB44BF" w:rsidRDefault="00FB44BF" w:rsidP="004C0218">
      <w:pPr>
        <w:spacing w:after="120"/>
        <w:ind w:right="46"/>
        <w:jc w:val="center"/>
        <w:rPr>
          <w:b/>
          <w:bCs/>
          <w:color w:val="000000" w:themeColor="text1"/>
          <w:sz w:val="24"/>
          <w:szCs w:val="24"/>
        </w:rPr>
      </w:pPr>
    </w:p>
    <w:p w14:paraId="4295E05F" w14:textId="77777777" w:rsidR="00FB44BF" w:rsidRDefault="00FB44BF" w:rsidP="004C0218">
      <w:pPr>
        <w:spacing w:after="120"/>
        <w:ind w:right="46"/>
        <w:jc w:val="center"/>
        <w:rPr>
          <w:b/>
          <w:bCs/>
          <w:color w:val="000000" w:themeColor="text1"/>
          <w:sz w:val="24"/>
          <w:szCs w:val="24"/>
        </w:rPr>
      </w:pPr>
    </w:p>
    <w:p w14:paraId="093655DE" w14:textId="77777777" w:rsidR="00FB44BF" w:rsidRDefault="00FB44BF" w:rsidP="004C0218">
      <w:pPr>
        <w:spacing w:after="120"/>
        <w:ind w:right="46"/>
        <w:jc w:val="center"/>
        <w:rPr>
          <w:b/>
          <w:bCs/>
          <w:color w:val="000000" w:themeColor="text1"/>
          <w:sz w:val="24"/>
          <w:szCs w:val="24"/>
        </w:rPr>
      </w:pPr>
    </w:p>
    <w:p w14:paraId="12B35EA4" w14:textId="77777777" w:rsidR="00FB44BF" w:rsidRDefault="00FB44BF" w:rsidP="004C0218">
      <w:pPr>
        <w:spacing w:after="120"/>
        <w:ind w:right="46"/>
        <w:jc w:val="center"/>
        <w:rPr>
          <w:b/>
          <w:bCs/>
          <w:color w:val="000000" w:themeColor="text1"/>
          <w:sz w:val="24"/>
          <w:szCs w:val="24"/>
        </w:rPr>
      </w:pPr>
    </w:p>
    <w:p w14:paraId="412A180C" w14:textId="77777777" w:rsidR="00FB44BF" w:rsidRDefault="00FB44BF" w:rsidP="004C0218">
      <w:pPr>
        <w:spacing w:after="120"/>
        <w:ind w:right="46"/>
        <w:jc w:val="center"/>
        <w:rPr>
          <w:b/>
          <w:bCs/>
          <w:color w:val="000000" w:themeColor="text1"/>
          <w:sz w:val="24"/>
          <w:szCs w:val="24"/>
        </w:rPr>
      </w:pPr>
    </w:p>
    <w:p w14:paraId="3FF83169" w14:textId="77777777" w:rsidR="00FB44BF" w:rsidRDefault="00FB44BF" w:rsidP="004C0218">
      <w:pPr>
        <w:spacing w:after="120"/>
        <w:ind w:right="46"/>
        <w:jc w:val="center"/>
        <w:rPr>
          <w:b/>
          <w:bCs/>
          <w:color w:val="000000" w:themeColor="text1"/>
          <w:sz w:val="24"/>
          <w:szCs w:val="24"/>
        </w:rPr>
      </w:pPr>
    </w:p>
    <w:p w14:paraId="35798958" w14:textId="77777777" w:rsidR="00FB44BF" w:rsidRDefault="00FB44BF" w:rsidP="004C0218">
      <w:pPr>
        <w:spacing w:after="120"/>
        <w:ind w:right="46"/>
        <w:jc w:val="center"/>
        <w:rPr>
          <w:b/>
          <w:bCs/>
          <w:color w:val="000000" w:themeColor="text1"/>
          <w:sz w:val="24"/>
          <w:szCs w:val="24"/>
        </w:rPr>
      </w:pPr>
    </w:p>
    <w:p w14:paraId="3CBCC190" w14:textId="77777777" w:rsidR="00FB44BF" w:rsidRDefault="00FB44BF" w:rsidP="004C0218">
      <w:pPr>
        <w:spacing w:after="120"/>
        <w:ind w:right="46"/>
        <w:jc w:val="center"/>
        <w:rPr>
          <w:b/>
          <w:bCs/>
          <w:color w:val="000000" w:themeColor="text1"/>
          <w:sz w:val="24"/>
          <w:szCs w:val="24"/>
        </w:rPr>
      </w:pPr>
    </w:p>
    <w:p w14:paraId="1D9BDD34" w14:textId="77777777" w:rsidR="00FB44BF" w:rsidRDefault="00FB44BF" w:rsidP="004C0218">
      <w:pPr>
        <w:spacing w:after="120"/>
        <w:ind w:right="46"/>
        <w:jc w:val="center"/>
        <w:rPr>
          <w:b/>
          <w:bCs/>
          <w:color w:val="000000" w:themeColor="text1"/>
          <w:sz w:val="24"/>
          <w:szCs w:val="24"/>
        </w:rPr>
      </w:pPr>
    </w:p>
    <w:p w14:paraId="32A19D9D" w14:textId="77777777" w:rsidR="00FB44BF" w:rsidRDefault="00FB44BF" w:rsidP="004C0218">
      <w:pPr>
        <w:spacing w:after="120"/>
        <w:ind w:right="46"/>
        <w:jc w:val="center"/>
        <w:rPr>
          <w:b/>
          <w:bCs/>
          <w:color w:val="000000" w:themeColor="text1"/>
          <w:sz w:val="24"/>
          <w:szCs w:val="24"/>
        </w:rPr>
      </w:pPr>
    </w:p>
    <w:p w14:paraId="1EECCDBA" w14:textId="77777777" w:rsidR="00300C1B" w:rsidRDefault="00300C1B" w:rsidP="004C0218">
      <w:pPr>
        <w:spacing w:after="120"/>
        <w:ind w:right="46"/>
        <w:jc w:val="center"/>
        <w:rPr>
          <w:b/>
          <w:bCs/>
          <w:color w:val="000000" w:themeColor="text1"/>
          <w:sz w:val="24"/>
          <w:szCs w:val="24"/>
        </w:rPr>
      </w:pPr>
    </w:p>
    <w:p w14:paraId="3B08ED10" w14:textId="77777777" w:rsidR="009F0593" w:rsidRDefault="009F0593" w:rsidP="004C0218">
      <w:pPr>
        <w:spacing w:after="120"/>
        <w:ind w:right="46"/>
        <w:jc w:val="center"/>
        <w:rPr>
          <w:b/>
          <w:bCs/>
          <w:color w:val="000000" w:themeColor="text1"/>
          <w:sz w:val="24"/>
          <w:szCs w:val="24"/>
        </w:rPr>
      </w:pPr>
    </w:p>
    <w:p w14:paraId="74169217" w14:textId="77777777" w:rsidR="009F0593" w:rsidRDefault="009F0593" w:rsidP="004C0218">
      <w:pPr>
        <w:spacing w:after="120"/>
        <w:ind w:right="46"/>
        <w:jc w:val="center"/>
        <w:rPr>
          <w:b/>
          <w:bCs/>
          <w:color w:val="000000" w:themeColor="text1"/>
          <w:sz w:val="24"/>
          <w:szCs w:val="24"/>
        </w:rPr>
      </w:pPr>
    </w:p>
    <w:p w14:paraId="1EAFA9F1" w14:textId="77777777" w:rsidR="009F0593" w:rsidRDefault="009F0593" w:rsidP="004C0218">
      <w:pPr>
        <w:spacing w:after="120"/>
        <w:ind w:right="46"/>
        <w:jc w:val="center"/>
        <w:rPr>
          <w:b/>
          <w:bCs/>
          <w:color w:val="000000" w:themeColor="text1"/>
          <w:sz w:val="24"/>
          <w:szCs w:val="24"/>
        </w:rPr>
      </w:pPr>
    </w:p>
    <w:p w14:paraId="40D6D74F" w14:textId="77777777" w:rsidR="00196344" w:rsidRDefault="00196344" w:rsidP="004C0218">
      <w:pPr>
        <w:spacing w:after="120"/>
        <w:ind w:right="46"/>
        <w:jc w:val="center"/>
        <w:rPr>
          <w:b/>
          <w:bCs/>
          <w:color w:val="000000" w:themeColor="text1"/>
          <w:sz w:val="24"/>
          <w:szCs w:val="24"/>
        </w:rPr>
      </w:pPr>
    </w:p>
    <w:p w14:paraId="7CCDAEA5" w14:textId="7D9D1C61"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58AADBFC"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550F66">
        <w:rPr>
          <w:b/>
          <w:bCs/>
          <w:color w:val="000000" w:themeColor="text1"/>
          <w:sz w:val="24"/>
          <w:szCs w:val="24"/>
        </w:rPr>
        <w:t>047</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proofErr w:type="gramEnd"/>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proofErr w:type="gramEnd"/>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o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r w:rsidRPr="008344E6">
        <w:rPr>
          <w:color w:val="000000" w:themeColor="text1"/>
        </w:rPr>
        <w:t>a</w:t>
      </w:r>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proofErr w:type="gramStart"/>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roofErr w:type="gramEnd"/>
      <w:r w:rsidRPr="008344E6">
        <w:rPr>
          <w:color w:val="000000" w:themeColor="text1"/>
        </w:rPr>
        <w:t>;</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a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1E87BE7E"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550F66">
        <w:rPr>
          <w:color w:val="000000" w:themeColor="text1"/>
          <w:szCs w:val="24"/>
        </w:rPr>
        <w:t>047</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(local</w:t>
      </w:r>
      <w:proofErr w:type="gramStart"/>
      <w:r w:rsidRPr="008344E6">
        <w:rPr>
          <w:color w:val="000000" w:themeColor="text1"/>
          <w:sz w:val="24"/>
          <w:szCs w:val="24"/>
        </w:rPr>
        <w:t xml:space="preserve"> )</w:t>
      </w:r>
      <w:proofErr w:type="gramEnd"/>
      <w:r w:rsidRPr="008344E6">
        <w:rPr>
          <w:color w:val="000000" w:themeColor="text1"/>
          <w:sz w:val="24"/>
          <w:szCs w:val="24"/>
        </w:rPr>
        <w:t xml:space="preserve">       , de      </w:t>
      </w:r>
      <w:proofErr w:type="spell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666CC522" w14:textId="77777777" w:rsidR="00DA70EF" w:rsidRDefault="00DA70EF" w:rsidP="00280E5C">
      <w:pPr>
        <w:jc w:val="both"/>
        <w:rPr>
          <w:color w:val="000000" w:themeColor="text1"/>
          <w:sz w:val="24"/>
          <w:szCs w:val="24"/>
        </w:rPr>
      </w:pPr>
    </w:p>
    <w:p w14:paraId="50148CAF" w14:textId="77777777" w:rsidR="00DA70EF" w:rsidRDefault="00DA70EF" w:rsidP="00280E5C">
      <w:pPr>
        <w:jc w:val="both"/>
        <w:rPr>
          <w:color w:val="000000" w:themeColor="text1"/>
          <w:sz w:val="24"/>
          <w:szCs w:val="24"/>
        </w:rPr>
      </w:pPr>
    </w:p>
    <w:p w14:paraId="47CEE273" w14:textId="77777777" w:rsidR="00DA70EF" w:rsidRDefault="00DA70EF" w:rsidP="00280E5C">
      <w:pPr>
        <w:jc w:val="both"/>
        <w:rPr>
          <w:color w:val="000000" w:themeColor="text1"/>
          <w:sz w:val="24"/>
          <w:szCs w:val="24"/>
        </w:rPr>
      </w:pPr>
    </w:p>
    <w:p w14:paraId="6810B4AB" w14:textId="77777777" w:rsidR="00DA70EF" w:rsidRPr="008344E6" w:rsidRDefault="00DA70EF" w:rsidP="00DA70EF">
      <w:pPr>
        <w:pStyle w:val="Ttulo2"/>
        <w:spacing w:before="120"/>
        <w:jc w:val="center"/>
        <w:rPr>
          <w:color w:val="000000" w:themeColor="text1"/>
          <w:szCs w:val="24"/>
        </w:rPr>
      </w:pPr>
      <w:r w:rsidRPr="008344E6">
        <w:rPr>
          <w:color w:val="000000" w:themeColor="text1"/>
          <w:szCs w:val="24"/>
        </w:rPr>
        <w:lastRenderedPageBreak/>
        <w:t>EDITAL</w:t>
      </w:r>
    </w:p>
    <w:p w14:paraId="63F00286" w14:textId="2BFC7631" w:rsidR="00DA70EF" w:rsidRPr="008344E6" w:rsidRDefault="00DA70EF" w:rsidP="00DA70EF">
      <w:pPr>
        <w:pStyle w:val="Ttulo2"/>
        <w:spacing w:before="120"/>
        <w:jc w:val="center"/>
        <w:rPr>
          <w:color w:val="000000" w:themeColor="text1"/>
          <w:szCs w:val="24"/>
        </w:rPr>
      </w:pPr>
      <w:r w:rsidRPr="008344E6">
        <w:rPr>
          <w:color w:val="000000" w:themeColor="text1"/>
          <w:szCs w:val="24"/>
        </w:rPr>
        <w:t xml:space="preserve">PREGÃO ELETRÔNICO Nº </w:t>
      </w:r>
      <w:r w:rsidR="00550F66">
        <w:rPr>
          <w:color w:val="000000" w:themeColor="text1"/>
          <w:szCs w:val="24"/>
        </w:rPr>
        <w:t>047</w:t>
      </w:r>
      <w:bookmarkStart w:id="33" w:name="_GoBack"/>
      <w:bookmarkEnd w:id="33"/>
      <w:r w:rsidRPr="008344E6">
        <w:rPr>
          <w:color w:val="000000" w:themeColor="text1"/>
          <w:szCs w:val="24"/>
        </w:rPr>
        <w:t>/2025</w:t>
      </w:r>
    </w:p>
    <w:p w14:paraId="099DB8EF" w14:textId="77777777" w:rsidR="00DA70EF" w:rsidRPr="008344E6" w:rsidRDefault="00DA70EF" w:rsidP="00DA70EF">
      <w:pPr>
        <w:spacing w:before="120"/>
        <w:jc w:val="center"/>
        <w:rPr>
          <w:i/>
          <w:color w:val="000000" w:themeColor="text1"/>
          <w:sz w:val="24"/>
          <w:szCs w:val="24"/>
        </w:rPr>
      </w:pPr>
      <w:r w:rsidRPr="008344E6">
        <w:rPr>
          <w:b/>
          <w:bCs/>
          <w:color w:val="000000" w:themeColor="text1"/>
          <w:sz w:val="24"/>
          <w:szCs w:val="24"/>
        </w:rPr>
        <w:t>ANEXO VI</w:t>
      </w:r>
    </w:p>
    <w:p w14:paraId="02CC4BAC" w14:textId="77777777" w:rsidR="00DA70EF" w:rsidRPr="008344E6" w:rsidRDefault="00DA70EF" w:rsidP="00DA70EF">
      <w:pPr>
        <w:jc w:val="center"/>
        <w:rPr>
          <w:color w:val="000000" w:themeColor="text1"/>
          <w:sz w:val="24"/>
          <w:szCs w:val="24"/>
        </w:rPr>
      </w:pPr>
    </w:p>
    <w:p w14:paraId="727FA45A" w14:textId="77777777" w:rsidR="00DA70EF" w:rsidRDefault="00DA70EF" w:rsidP="00DA70EF">
      <w:pPr>
        <w:pStyle w:val="Ttulo9"/>
        <w:rPr>
          <w:b/>
          <w:i w:val="0"/>
          <w:color w:val="000000" w:themeColor="text1"/>
          <w:szCs w:val="24"/>
          <w:u w:val="single"/>
        </w:rPr>
      </w:pPr>
      <w:r w:rsidRPr="008344E6">
        <w:rPr>
          <w:b/>
          <w:i w:val="0"/>
          <w:color w:val="000000" w:themeColor="text1"/>
          <w:szCs w:val="24"/>
          <w:u w:val="single"/>
        </w:rPr>
        <w:t>MINUTA DE CONTRATO</w:t>
      </w:r>
    </w:p>
    <w:p w14:paraId="20F09AFC"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 xml:space="preserve">MINUTA DE CONTRATO Nº </w:t>
      </w:r>
      <w:sdt>
        <w:sdtPr>
          <w:rPr>
            <w:b/>
            <w:bCs/>
            <w:color w:val="000000" w:themeColor="text1"/>
            <w:sz w:val="24"/>
            <w:szCs w:val="24"/>
          </w:rPr>
          <w:id w:val="-1543894111"/>
          <w:placeholder>
            <w:docPart w:val="ABB5E2A610D54AF7AD2A2176A31FED50"/>
          </w:placeholder>
        </w:sdtPr>
        <w:sdtEndPr/>
        <w:sdtContent>
          <w:r w:rsidRPr="00BA439A">
            <w:rPr>
              <w:b/>
              <w:bCs/>
              <w:color w:val="000000" w:themeColor="text1"/>
              <w:sz w:val="24"/>
              <w:szCs w:val="24"/>
            </w:rPr>
            <w:t>0XX</w:t>
          </w:r>
        </w:sdtContent>
      </w:sdt>
      <w:r w:rsidRPr="00BA439A">
        <w:rPr>
          <w:b/>
          <w:bCs/>
          <w:color w:val="000000" w:themeColor="text1"/>
          <w:sz w:val="24"/>
          <w:szCs w:val="24"/>
        </w:rPr>
        <w:t>/</w:t>
      </w:r>
      <w:sdt>
        <w:sdtPr>
          <w:rPr>
            <w:b/>
            <w:bCs/>
            <w:color w:val="000000" w:themeColor="text1"/>
            <w:sz w:val="24"/>
            <w:szCs w:val="24"/>
          </w:rPr>
          <w:id w:val="321330357"/>
          <w:placeholder>
            <w:docPart w:val="01EC3910416242239E720ABC7F97A165"/>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BA439A">
            <w:rPr>
              <w:b/>
              <w:bCs/>
              <w:color w:val="000000" w:themeColor="text1"/>
              <w:sz w:val="24"/>
              <w:szCs w:val="24"/>
            </w:rPr>
            <w:t>2025</w:t>
          </w:r>
        </w:sdtContent>
      </w:sdt>
    </w:p>
    <w:p w14:paraId="49767503" w14:textId="77777777" w:rsidR="00BA439A" w:rsidRPr="00BA439A" w:rsidRDefault="00BA439A" w:rsidP="00BA439A">
      <w:pPr>
        <w:jc w:val="both"/>
        <w:rPr>
          <w:b/>
          <w:color w:val="000000" w:themeColor="text1"/>
          <w:sz w:val="24"/>
          <w:szCs w:val="24"/>
        </w:rPr>
      </w:pPr>
      <w:r w:rsidRPr="00BA439A">
        <w:rPr>
          <w:b/>
          <w:bCs/>
          <w:color w:val="000000" w:themeColor="text1"/>
          <w:sz w:val="24"/>
          <w:szCs w:val="24"/>
        </w:rPr>
        <w:t xml:space="preserve">REF: </w:t>
      </w:r>
      <w:r w:rsidRPr="00BA439A">
        <w:rPr>
          <w:b/>
          <w:color w:val="000000" w:themeColor="text1"/>
          <w:sz w:val="24"/>
          <w:szCs w:val="24"/>
        </w:rPr>
        <w:t>PREGÃO ELERTÔNICO 0XX/2025</w:t>
      </w:r>
    </w:p>
    <w:p w14:paraId="6073C828" w14:textId="77777777" w:rsidR="00BA439A" w:rsidRPr="00BA439A" w:rsidRDefault="00BA439A" w:rsidP="00BA439A">
      <w:pPr>
        <w:jc w:val="both"/>
        <w:rPr>
          <w:b/>
          <w:bCs/>
          <w:color w:val="000000" w:themeColor="text1"/>
          <w:sz w:val="24"/>
          <w:szCs w:val="24"/>
        </w:rPr>
      </w:pPr>
    </w:p>
    <w:p w14:paraId="54D29F17"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CONTRATO PARA</w:t>
      </w:r>
      <w:bookmarkStart w:id="34" w:name="Descrição"/>
      <w:r w:rsidRPr="00BA439A">
        <w:rPr>
          <w:b/>
          <w:bCs/>
          <w:color w:val="000000" w:themeColor="text1"/>
          <w:sz w:val="24"/>
          <w:szCs w:val="24"/>
        </w:rPr>
        <w:t xml:space="preserve"> </w:t>
      </w:r>
      <w:bookmarkEnd w:id="34"/>
      <w:r w:rsidRPr="00BA439A">
        <w:rPr>
          <w:b/>
          <w:bCs/>
          <w:color w:val="000000" w:themeColor="text1"/>
          <w:sz w:val="24"/>
          <w:szCs w:val="24"/>
        </w:rPr>
        <w:t xml:space="preserve">FUTURA E EVENTUAL PUBLICAÇÃO DE AVISOS DE EDITAIS DE LICITAÇÃO E AFINS EM JORNAL DE GRANDE CIRCULAÇÃO NO ESTADO DO RIO DE JANEIRO QUE ENTRE SI CELEBRAM O MUNICÍPIO DE BOM JARDIM E A EMPRESA </w:t>
      </w:r>
      <w:bookmarkStart w:id="35" w:name="Empresa"/>
      <w:sdt>
        <w:sdtPr>
          <w:rPr>
            <w:b/>
            <w:bCs/>
            <w:color w:val="000000" w:themeColor="text1"/>
            <w:sz w:val="24"/>
            <w:szCs w:val="24"/>
          </w:rPr>
          <w:id w:val="-1758051272"/>
          <w:placeholder>
            <w:docPart w:val="E6E3A465450B43419B21BC905926C1A0"/>
          </w:placeholder>
        </w:sdtPr>
        <w:sdtEndPr/>
        <w:sdtContent>
          <w:r w:rsidRPr="00BA439A">
            <w:rPr>
              <w:b/>
              <w:bCs/>
              <w:color w:val="000000" w:themeColor="text1"/>
              <w:sz w:val="24"/>
              <w:szCs w:val="24"/>
            </w:rPr>
            <w:t>XXXXXXXXX</w:t>
          </w:r>
        </w:sdtContent>
      </w:sdt>
      <w:bookmarkEnd w:id="35"/>
    </w:p>
    <w:p w14:paraId="2F2E1929" w14:textId="77777777" w:rsidR="00BA439A" w:rsidRPr="00BA439A" w:rsidRDefault="00BA439A" w:rsidP="00BA439A">
      <w:pPr>
        <w:jc w:val="both"/>
        <w:rPr>
          <w:color w:val="000000" w:themeColor="text1"/>
          <w:sz w:val="24"/>
          <w:szCs w:val="24"/>
        </w:rPr>
      </w:pPr>
    </w:p>
    <w:p w14:paraId="168811A3"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O MUNICÍPIO DE BOM JARDIM, </w:t>
      </w:r>
      <w:r w:rsidRPr="00BA439A">
        <w:rPr>
          <w:color w:val="000000" w:themeColor="text1"/>
          <w:sz w:val="24"/>
          <w:szCs w:val="24"/>
        </w:rPr>
        <w:t>pessoa jurídica de direito público, sito na Praça Governador Roberto Silveira, 144 – Centro – Bom Jardim / RJ, inscrita no C.N.P.J. sob o nº 28.561.041/0001-76</w:t>
      </w:r>
      <w:r w:rsidRPr="00BA439A">
        <w:rPr>
          <w:iCs/>
          <w:color w:val="000000" w:themeColor="text1"/>
          <w:sz w:val="24"/>
          <w:szCs w:val="24"/>
        </w:rPr>
        <w:t xml:space="preserve">, neste ato representado pelo Exmo. Sr. Prefeito </w:t>
      </w:r>
      <w:r w:rsidRPr="00BA439A">
        <w:rPr>
          <w:b/>
          <w:iCs/>
          <w:color w:val="000000" w:themeColor="text1"/>
          <w:sz w:val="24"/>
          <w:szCs w:val="24"/>
        </w:rPr>
        <w:t xml:space="preserve">AFFONSO HENRIQUES MONNERAT ALVES DA CRUZ, </w:t>
      </w:r>
      <w:r w:rsidRPr="00BA439A">
        <w:rPr>
          <w:iCs/>
          <w:color w:val="000000" w:themeColor="text1"/>
          <w:sz w:val="24"/>
          <w:szCs w:val="24"/>
        </w:rPr>
        <w:t xml:space="preserve">brasileiro, divorciado, portador da carteira de identidade nº 045290665, expedida pelo DETRAN/RJ, inscrito no CPF/MF sob o nº 718.913.077-20, residente e domiciliado no Sítio do </w:t>
      </w:r>
      <w:proofErr w:type="spellStart"/>
      <w:r w:rsidRPr="00BA439A">
        <w:rPr>
          <w:iCs/>
          <w:color w:val="000000" w:themeColor="text1"/>
          <w:sz w:val="24"/>
          <w:szCs w:val="24"/>
        </w:rPr>
        <w:t>Ipe</w:t>
      </w:r>
      <w:proofErr w:type="spellEnd"/>
      <w:r w:rsidRPr="00BA439A">
        <w:rPr>
          <w:iCs/>
          <w:color w:val="000000" w:themeColor="text1"/>
          <w:sz w:val="24"/>
          <w:szCs w:val="24"/>
        </w:rPr>
        <w:t xml:space="preserve"> – Barra Alegre 0, Barra Alegre, Bom Jardim/RJ, CEP 28.660-000</w:t>
      </w:r>
      <w:r w:rsidRPr="00BA439A">
        <w:rPr>
          <w:bCs/>
          <w:color w:val="000000" w:themeColor="text1"/>
          <w:sz w:val="24"/>
          <w:szCs w:val="24"/>
        </w:rPr>
        <w:t xml:space="preserve">, doravante denominado </w:t>
      </w:r>
      <w:r w:rsidRPr="00BA439A">
        <w:rPr>
          <w:b/>
          <w:bCs/>
          <w:color w:val="000000" w:themeColor="text1"/>
          <w:sz w:val="24"/>
          <w:szCs w:val="24"/>
        </w:rPr>
        <w:t>CONTRATANTE</w:t>
      </w:r>
      <w:r w:rsidRPr="00BA439A">
        <w:rPr>
          <w:bCs/>
          <w:color w:val="000000" w:themeColor="text1"/>
          <w:sz w:val="24"/>
          <w:szCs w:val="24"/>
        </w:rPr>
        <w:t>,</w:t>
      </w:r>
      <w:r w:rsidRPr="00BA439A">
        <w:rPr>
          <w:color w:val="000000" w:themeColor="text1"/>
          <w:sz w:val="24"/>
          <w:szCs w:val="24"/>
        </w:rPr>
        <w:t xml:space="preserve"> e </w:t>
      </w:r>
      <w:r w:rsidRPr="00BA439A">
        <w:rPr>
          <w:bCs/>
          <w:color w:val="000000" w:themeColor="text1"/>
          <w:sz w:val="24"/>
          <w:szCs w:val="24"/>
        </w:rPr>
        <w:t xml:space="preserve">por outro lado a empresa  </w:t>
      </w:r>
      <w:sdt>
        <w:sdtPr>
          <w:rPr>
            <w:b/>
            <w:bCs/>
            <w:color w:val="000000" w:themeColor="text1"/>
            <w:sz w:val="24"/>
            <w:szCs w:val="24"/>
          </w:rPr>
          <w:id w:val="1235351961"/>
          <w:placeholder>
            <w:docPart w:val="55360DC56A53487285BD3B6764289762"/>
          </w:placeholder>
        </w:sdtPr>
        <w:sdtEndPr/>
        <w:sdtContent>
          <w:r w:rsidRPr="00BA439A">
            <w:rPr>
              <w:b/>
              <w:bCs/>
              <w:color w:val="000000" w:themeColor="text1"/>
              <w:sz w:val="24"/>
              <w:szCs w:val="24"/>
            </w:rPr>
            <w:t>XXXX</w:t>
          </w:r>
        </w:sdtContent>
      </w:sdt>
      <w:r w:rsidRPr="00BA439A">
        <w:rPr>
          <w:bCs/>
          <w:color w:val="000000" w:themeColor="text1"/>
          <w:sz w:val="24"/>
          <w:szCs w:val="24"/>
        </w:rPr>
        <w:t xml:space="preserve">, inscrita no CNPJ sob o nº. XXX, com sede na XXX, CEP XX, neste ato representada por </w:t>
      </w:r>
      <w:r w:rsidRPr="00BA439A">
        <w:rPr>
          <w:b/>
          <w:bCs/>
          <w:color w:val="000000" w:themeColor="text1"/>
          <w:sz w:val="24"/>
          <w:szCs w:val="24"/>
        </w:rPr>
        <w:t>XXX</w:t>
      </w:r>
      <w:r w:rsidRPr="00BA439A">
        <w:rPr>
          <w:bCs/>
          <w:color w:val="000000" w:themeColor="text1"/>
          <w:sz w:val="24"/>
          <w:szCs w:val="24"/>
        </w:rPr>
        <w:t xml:space="preserve"> portadora da Carteira de Identidade nº XXX, expedida pelo XX, inscrita no CPF/MF sob o nº XX, a seguir </w:t>
      </w:r>
      <w:r w:rsidRPr="00BA439A">
        <w:rPr>
          <w:color w:val="000000" w:themeColor="text1"/>
          <w:sz w:val="24"/>
          <w:szCs w:val="24"/>
        </w:rPr>
        <w:t xml:space="preserve">denominada </w:t>
      </w:r>
      <w:r w:rsidRPr="00BA439A">
        <w:rPr>
          <w:b/>
          <w:color w:val="000000" w:themeColor="text1"/>
          <w:sz w:val="24"/>
          <w:szCs w:val="24"/>
        </w:rPr>
        <w:t>CONTRATADA</w:t>
      </w:r>
      <w:r w:rsidRPr="00BA439A">
        <w:rPr>
          <w:color w:val="000000" w:themeColor="text1"/>
          <w:sz w:val="24"/>
          <w:szCs w:val="24"/>
        </w:rPr>
        <w:t>, na modalidade Pregão Eletrônico para Registro de Preços nº ..../ano, tipo MENOR PREÇO POR ITEM, constante dos autos do Processo Administrativo 1.637/2025, em nome da Secretaria Municipal de Administração,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7D196896" w14:textId="77777777" w:rsidR="00BA439A" w:rsidRPr="00BA439A" w:rsidRDefault="00BA439A" w:rsidP="00BA439A">
      <w:pPr>
        <w:jc w:val="both"/>
        <w:rPr>
          <w:color w:val="000000" w:themeColor="text1"/>
          <w:sz w:val="24"/>
          <w:szCs w:val="24"/>
        </w:rPr>
      </w:pPr>
    </w:p>
    <w:p w14:paraId="52CE428B"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PRIMEIRA – OBJETO </w:t>
      </w:r>
    </w:p>
    <w:p w14:paraId="4DDBB8AB" w14:textId="77777777" w:rsidR="00BA439A" w:rsidRPr="00BA439A" w:rsidRDefault="00BA439A" w:rsidP="00BA439A">
      <w:pPr>
        <w:jc w:val="both"/>
        <w:rPr>
          <w:color w:val="000000" w:themeColor="text1"/>
          <w:sz w:val="24"/>
          <w:szCs w:val="24"/>
        </w:rPr>
      </w:pPr>
      <w:r w:rsidRPr="00BA439A">
        <w:rPr>
          <w:color w:val="000000" w:themeColor="text1"/>
          <w:sz w:val="24"/>
          <w:szCs w:val="24"/>
        </w:rPr>
        <w:t>Constitui o presente objeto a futura e eventual contratação de serviços de publicação de avisos de editais de licitação e afins de todas as secretarias da Prefeitura Municipal de Bom Jardim, em jornal de grande circulação no Estado do Rio de Janeiro, para atender a demanda do Município de Bom Jardim, conforme especificações constantes no Anexo I - Termo de Referência, do Edital.</w:t>
      </w:r>
    </w:p>
    <w:p w14:paraId="014860BA" w14:textId="77777777" w:rsidR="00BA439A" w:rsidRPr="00BA439A" w:rsidRDefault="00BA439A" w:rsidP="00BA439A">
      <w:pPr>
        <w:jc w:val="both"/>
        <w:rPr>
          <w:color w:val="000000" w:themeColor="text1"/>
          <w:sz w:val="24"/>
          <w:szCs w:val="24"/>
        </w:rPr>
      </w:pPr>
    </w:p>
    <w:p w14:paraId="50B36290"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Único</w:t>
      </w:r>
      <w:r w:rsidRPr="00BA439A">
        <w:rPr>
          <w:color w:val="000000" w:themeColor="text1"/>
          <w:sz w:val="24"/>
          <w:szCs w:val="24"/>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CD9017D" w14:textId="77777777" w:rsidR="00BA439A" w:rsidRPr="00BA439A" w:rsidRDefault="00BA439A" w:rsidP="00BA439A">
      <w:pPr>
        <w:jc w:val="both"/>
        <w:rPr>
          <w:color w:val="000000" w:themeColor="text1"/>
          <w:sz w:val="24"/>
          <w:szCs w:val="24"/>
        </w:rPr>
      </w:pPr>
    </w:p>
    <w:p w14:paraId="7C1AC8CF"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SEGUNDA – VALOR CONTRATUAL </w:t>
      </w:r>
    </w:p>
    <w:p w14:paraId="2A96BA71"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Pelo objeto ora contratado, o CONTRATANTE pagará a CONTRATADA o </w:t>
      </w:r>
      <w:r w:rsidRPr="00BA439A">
        <w:rPr>
          <w:b/>
          <w:color w:val="000000" w:themeColor="text1"/>
          <w:sz w:val="24"/>
          <w:szCs w:val="24"/>
        </w:rPr>
        <w:t>valor unitário de R$</w:t>
      </w:r>
      <w:proofErr w:type="gramStart"/>
      <w:r w:rsidRPr="00BA439A">
        <w:rPr>
          <w:b/>
          <w:color w:val="000000" w:themeColor="text1"/>
          <w:sz w:val="24"/>
          <w:szCs w:val="24"/>
        </w:rPr>
        <w:t>XX,</w:t>
      </w:r>
      <w:proofErr w:type="gramEnd"/>
      <w:r w:rsidRPr="00BA439A">
        <w:rPr>
          <w:b/>
          <w:color w:val="000000" w:themeColor="text1"/>
          <w:sz w:val="24"/>
          <w:szCs w:val="24"/>
        </w:rPr>
        <w:t xml:space="preserve">XX (por extenso), por publicação, totalizando o valor estimado de R$XXX (por extenso), conforme quantitativos na Ata de Registro de Preços. </w:t>
      </w:r>
    </w:p>
    <w:p w14:paraId="737B43A9" w14:textId="77777777" w:rsidR="00BA439A" w:rsidRPr="00BA439A" w:rsidRDefault="00BA439A" w:rsidP="00BA439A">
      <w:pPr>
        <w:jc w:val="both"/>
        <w:rPr>
          <w:b/>
          <w:color w:val="000000" w:themeColor="text1"/>
          <w:sz w:val="24"/>
          <w:szCs w:val="24"/>
        </w:rPr>
      </w:pPr>
    </w:p>
    <w:p w14:paraId="5ADF9697"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 xml:space="preserve">Parágrafo Primeiro - </w:t>
      </w:r>
      <w:r w:rsidRPr="00BA439A">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EA103C9"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Segundo - </w:t>
      </w:r>
      <w:r w:rsidRPr="00BA439A">
        <w:rPr>
          <w:color w:val="000000" w:themeColor="text1"/>
          <w:sz w:val="24"/>
          <w:szCs w:val="24"/>
        </w:rPr>
        <w:t>O</w:t>
      </w:r>
      <w:proofErr w:type="gramStart"/>
      <w:r w:rsidRPr="00BA439A">
        <w:rPr>
          <w:color w:val="000000" w:themeColor="text1"/>
          <w:sz w:val="24"/>
          <w:szCs w:val="24"/>
        </w:rPr>
        <w:t xml:space="preserve">  </w:t>
      </w:r>
      <w:proofErr w:type="gramEnd"/>
      <w:r w:rsidRPr="00BA439A">
        <w:rPr>
          <w:color w:val="000000" w:themeColor="text1"/>
          <w:sz w:val="24"/>
          <w:szCs w:val="24"/>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121B0333"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Terceiro - </w:t>
      </w:r>
      <w:r w:rsidRPr="00BA439A">
        <w:rPr>
          <w:color w:val="000000" w:themeColor="text1"/>
          <w:sz w:val="24"/>
          <w:szCs w:val="24"/>
        </w:rPr>
        <w:t>O quantitativo previsto no termo de referência constitui mera estimativa, não obrigando o Município de Bom Jardim a utilizá-lo integralmente, de forma que os pagamentos devidos ao contratado dependerão dos quantitativos efetivamente fornecidos.</w:t>
      </w:r>
    </w:p>
    <w:p w14:paraId="31567273" w14:textId="77777777" w:rsidR="00BA439A" w:rsidRPr="00BA439A" w:rsidRDefault="00BA439A" w:rsidP="00BA439A">
      <w:pPr>
        <w:jc w:val="both"/>
        <w:rPr>
          <w:color w:val="000000" w:themeColor="text1"/>
          <w:sz w:val="24"/>
          <w:szCs w:val="24"/>
        </w:rPr>
      </w:pPr>
    </w:p>
    <w:p w14:paraId="5C718516"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TERCEIRA - DINÂMICA DE EXECUÇÃO E RECEBIMENTO DO CONTRATO</w:t>
      </w:r>
    </w:p>
    <w:p w14:paraId="0A0B78A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A forma de execução será INDIRETA, com execução PARCELADA pelo regime de empreitada por preço unitário.</w:t>
      </w:r>
    </w:p>
    <w:p w14:paraId="751F97F2" w14:textId="77777777" w:rsidR="00BA439A" w:rsidRPr="00BA439A" w:rsidRDefault="00BA439A" w:rsidP="00BA439A">
      <w:pPr>
        <w:jc w:val="both"/>
        <w:rPr>
          <w:bCs/>
          <w:color w:val="000000" w:themeColor="text1"/>
          <w:sz w:val="24"/>
          <w:szCs w:val="24"/>
        </w:rPr>
      </w:pPr>
    </w:p>
    <w:p w14:paraId="5815087D"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Primeiro </w:t>
      </w:r>
      <w:r w:rsidRPr="00BA439A">
        <w:rPr>
          <w:bCs/>
          <w:color w:val="000000" w:themeColor="text1"/>
          <w:sz w:val="24"/>
          <w:szCs w:val="24"/>
        </w:rPr>
        <w:t>-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39F37AB4"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Segundo</w:t>
      </w:r>
      <w:r w:rsidRPr="00BA439A">
        <w:rPr>
          <w:bCs/>
          <w:color w:val="000000" w:themeColor="text1"/>
          <w:sz w:val="24"/>
          <w:szCs w:val="24"/>
        </w:rPr>
        <w:t xml:space="preserve"> – A CONTRATANTE encaminhará os atos oficiais da Administração Pública Municipal, mencionando a data para a publicação, até às 17 horas, com antecedência mínima de 24 horas da próxima publicação, para o Departamento Comercial da contratada;</w:t>
      </w:r>
    </w:p>
    <w:p w14:paraId="4CB7165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Terceiro</w:t>
      </w:r>
      <w:r w:rsidRPr="00BA439A">
        <w:rPr>
          <w:bCs/>
          <w:color w:val="000000" w:themeColor="text1"/>
          <w:sz w:val="24"/>
          <w:szCs w:val="24"/>
        </w:rPr>
        <w:t xml:space="preserve"> - A contratada responsabilizar-se-á pelo serviço de publicação, a partir de solicitações, feitas preferencialmente pelo e-mail: licitacaobomjardim@gmail.com Licitação da Saúde e licitacaopmbj2025@gmail.com Licitação Geral, por meio de ofício, ou nota de empenho, emitidos pela CONTRATANTE. </w:t>
      </w:r>
    </w:p>
    <w:p w14:paraId="26E013D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Quarto - </w:t>
      </w:r>
      <w:r w:rsidRPr="00BA439A">
        <w:rPr>
          <w:bCs/>
          <w:color w:val="000000" w:themeColor="text1"/>
          <w:sz w:val="24"/>
          <w:szCs w:val="24"/>
        </w:rPr>
        <w:t>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7D6606F4"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Quinto </w:t>
      </w:r>
      <w:r w:rsidRPr="00BA439A">
        <w:rPr>
          <w:bCs/>
          <w:color w:val="000000" w:themeColor="text1"/>
          <w:sz w:val="24"/>
          <w:szCs w:val="24"/>
        </w:rPr>
        <w:t>- A publicação será exclusivamente para a divulgação de editais de licitação, sendo realizada em jornal de grande circulação, em conformidade com o disposto no art. 54, §1º, da Lei nº 14.133/2021.</w:t>
      </w:r>
    </w:p>
    <w:p w14:paraId="4E25B567" w14:textId="77777777" w:rsidR="00BA439A" w:rsidRPr="00BA439A" w:rsidRDefault="00BA439A" w:rsidP="00BA439A">
      <w:pPr>
        <w:jc w:val="both"/>
        <w:rPr>
          <w:bCs/>
          <w:color w:val="000000" w:themeColor="text1"/>
          <w:sz w:val="24"/>
          <w:szCs w:val="24"/>
        </w:rPr>
      </w:pPr>
    </w:p>
    <w:p w14:paraId="17AD0683"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TERCEIRA – SUBCONTRATAÇÃO</w:t>
      </w:r>
    </w:p>
    <w:p w14:paraId="63DF9E1D"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Não será admitida a subcontratação do objeto contratual.</w:t>
      </w:r>
    </w:p>
    <w:p w14:paraId="14C1A62A" w14:textId="77777777" w:rsidR="00BA439A" w:rsidRPr="00BA439A" w:rsidRDefault="00BA439A" w:rsidP="00BA439A">
      <w:pPr>
        <w:jc w:val="both"/>
        <w:rPr>
          <w:b/>
          <w:bCs/>
          <w:color w:val="000000" w:themeColor="text1"/>
          <w:sz w:val="24"/>
          <w:szCs w:val="24"/>
        </w:rPr>
      </w:pPr>
    </w:p>
    <w:p w14:paraId="641054C0"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QUARTA - CRITÉRIOS DE MEDIÇÃO E PAGAMENTO</w:t>
      </w:r>
    </w:p>
    <w:p w14:paraId="61902C21" w14:textId="77777777" w:rsidR="00BA439A" w:rsidRPr="00BA439A" w:rsidRDefault="00BA439A" w:rsidP="00BA439A">
      <w:pPr>
        <w:jc w:val="both"/>
        <w:rPr>
          <w:color w:val="000000" w:themeColor="text1"/>
          <w:sz w:val="24"/>
          <w:szCs w:val="24"/>
        </w:rPr>
      </w:pPr>
      <w:r w:rsidRPr="00BA439A">
        <w:rPr>
          <w:color w:val="000000" w:themeColor="text1"/>
          <w:sz w:val="24"/>
          <w:szCs w:val="24"/>
        </w:rPr>
        <w:t>Os documentos fiscais serão emitidos da seguinte forma em nome do MUNICÍPIO DE BOM JARDIM, CNPJ nº 28.561.041/0001-76, Praça Governador Roberto Silveira, 44 – Centro, Bom Jardim/RJ, CEP 28660-000.</w:t>
      </w:r>
    </w:p>
    <w:p w14:paraId="72F9DAC8" w14:textId="77777777" w:rsidR="00BA439A" w:rsidRPr="00BA439A" w:rsidRDefault="00BA439A" w:rsidP="00BA439A">
      <w:pPr>
        <w:jc w:val="both"/>
        <w:rPr>
          <w:color w:val="000000" w:themeColor="text1"/>
          <w:sz w:val="24"/>
          <w:szCs w:val="24"/>
        </w:rPr>
      </w:pPr>
    </w:p>
    <w:p w14:paraId="764B20F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Primeiro</w:t>
      </w:r>
      <w:r w:rsidRPr="00BA439A">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B3C9CBE"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 xml:space="preserve">Parágrafo Segundo - </w:t>
      </w:r>
      <w:r w:rsidRPr="00BA439A">
        <w:rPr>
          <w:color w:val="000000" w:themeColor="text1"/>
          <w:sz w:val="24"/>
          <w:szCs w:val="24"/>
        </w:rPr>
        <w:t xml:space="preserve">O pagamento será efetuado no prazo, conforme estabelecido no Decreto Municipal nº 4.441, de 23 de fevereiro de 2023: </w:t>
      </w:r>
    </w:p>
    <w:p w14:paraId="1F55E5FD" w14:textId="77777777" w:rsidR="00BA439A" w:rsidRPr="00BA439A" w:rsidRDefault="00BA439A" w:rsidP="00BA439A">
      <w:pPr>
        <w:jc w:val="both"/>
        <w:rPr>
          <w:color w:val="000000" w:themeColor="text1"/>
          <w:sz w:val="24"/>
          <w:szCs w:val="24"/>
        </w:rPr>
      </w:pPr>
      <w:r w:rsidRPr="00BA439A">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D64E0E5" w14:textId="77777777" w:rsidR="00BA439A" w:rsidRPr="00BA439A" w:rsidRDefault="00BA439A" w:rsidP="00BA439A">
      <w:pPr>
        <w:jc w:val="both"/>
        <w:rPr>
          <w:color w:val="000000" w:themeColor="text1"/>
          <w:sz w:val="24"/>
          <w:szCs w:val="24"/>
        </w:rPr>
      </w:pPr>
      <w:r w:rsidRPr="00BA439A">
        <w:rPr>
          <w:color w:val="000000" w:themeColor="text1"/>
          <w:sz w:val="24"/>
          <w:szCs w:val="24"/>
        </w:rPr>
        <w:t>II - O prazo de 30 (trinta) dias corridos, contados da data do recebimento definitivo dos serviços, para realizar o pagamento, nas demais hipóteses.</w:t>
      </w:r>
    </w:p>
    <w:p w14:paraId="62147DB1"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Terceiro</w:t>
      </w:r>
      <w:r w:rsidRPr="00BA439A">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4726DA99"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Quarto - </w:t>
      </w:r>
      <w:r w:rsidRPr="00BA439A">
        <w:rPr>
          <w:color w:val="000000" w:themeColor="text1"/>
          <w:sz w:val="24"/>
          <w:szCs w:val="24"/>
        </w:rPr>
        <w:t>O pagamento será realizado através de ordem bancária, para crédito em banco, agência e conta corrente indicados pelo contratado.</w:t>
      </w:r>
    </w:p>
    <w:p w14:paraId="389CFD9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Quinto</w:t>
      </w:r>
      <w:r w:rsidRPr="00BA439A">
        <w:rPr>
          <w:color w:val="000000" w:themeColor="text1"/>
          <w:sz w:val="24"/>
          <w:szCs w:val="24"/>
        </w:rPr>
        <w:t xml:space="preserve"> - Será considerada data do pagamento o dia em que constar como emitida a ordem bancária para pagamento.</w:t>
      </w:r>
    </w:p>
    <w:p w14:paraId="79BA6EA9"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Sexto</w:t>
      </w:r>
      <w:r w:rsidRPr="00BA439A">
        <w:rPr>
          <w:color w:val="000000" w:themeColor="text1"/>
          <w:sz w:val="24"/>
          <w:szCs w:val="24"/>
        </w:rPr>
        <w:t xml:space="preserve"> – Quando do pagamento, será efetuada a retenção tributária prevista na legislação aplicável.</w:t>
      </w:r>
    </w:p>
    <w:p w14:paraId="0034488D"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Sétimo</w:t>
      </w:r>
      <w:r w:rsidRPr="00BA439A">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70D00623"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Oitavo</w:t>
      </w:r>
      <w:r w:rsidRPr="00BA439A">
        <w:rPr>
          <w:color w:val="000000" w:themeColor="text1"/>
          <w:sz w:val="24"/>
          <w:szCs w:val="24"/>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788606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Nono</w:t>
      </w:r>
      <w:r w:rsidRPr="00BA439A">
        <w:rPr>
          <w:color w:val="000000" w:themeColor="text1"/>
          <w:sz w:val="24"/>
          <w:szCs w:val="24"/>
        </w:rPr>
        <w:t xml:space="preserve"> - A presente contratação não permite a antecipação de pagamento parcial ou total, conforme as regras previstas no presente tópico.</w:t>
      </w:r>
    </w:p>
    <w:p w14:paraId="45E7490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 Os serviços serão recebidos provisoriamente, no prazo de 10(dez) dias úteis, pelos fiscais, mediante termos detalhados, quando verificado o cumprimento das exigências de caráter técnico e administrativo. (Art. 140, I, </w:t>
      </w:r>
      <w:proofErr w:type="gramStart"/>
      <w:r w:rsidRPr="00BA439A">
        <w:rPr>
          <w:color w:val="000000" w:themeColor="text1"/>
          <w:sz w:val="24"/>
          <w:szCs w:val="24"/>
        </w:rPr>
        <w:t>a ,</w:t>
      </w:r>
      <w:proofErr w:type="gramEnd"/>
      <w:r w:rsidRPr="00BA439A">
        <w:rPr>
          <w:color w:val="000000" w:themeColor="text1"/>
          <w:sz w:val="24"/>
          <w:szCs w:val="24"/>
        </w:rPr>
        <w:t xml:space="preserve"> da Lei nº 14.133 e </w:t>
      </w:r>
      <w:proofErr w:type="spellStart"/>
      <w:r w:rsidRPr="00BA439A">
        <w:rPr>
          <w:color w:val="000000" w:themeColor="text1"/>
          <w:sz w:val="24"/>
          <w:szCs w:val="24"/>
        </w:rPr>
        <w:t>Arts</w:t>
      </w:r>
      <w:proofErr w:type="spellEnd"/>
      <w:r w:rsidRPr="00BA439A">
        <w:rPr>
          <w:color w:val="000000" w:themeColor="text1"/>
          <w:sz w:val="24"/>
          <w:szCs w:val="24"/>
        </w:rPr>
        <w:t>. 22, X e 23, X do Decreto nº 11.246, de 2022).</w:t>
      </w:r>
    </w:p>
    <w:p w14:paraId="54E963E3"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 xml:space="preserve">Primeiro </w:t>
      </w:r>
      <w:r w:rsidRPr="00BA439A">
        <w:rPr>
          <w:color w:val="000000" w:themeColor="text1"/>
          <w:sz w:val="24"/>
          <w:szCs w:val="24"/>
        </w:rPr>
        <w:t>- O prazo da disposição acima será contado do recebimento de comunicação de cobrança oriunda do contratado com a comprovação da prestação dos serviços a que se referem a parcela a ser paga.</w:t>
      </w:r>
    </w:p>
    <w:p w14:paraId="18A9ED35"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 xml:space="preserve">Segundo </w:t>
      </w:r>
      <w:r w:rsidRPr="00BA439A">
        <w:rPr>
          <w:color w:val="000000" w:themeColor="text1"/>
          <w:sz w:val="24"/>
          <w:szCs w:val="24"/>
        </w:rPr>
        <w:t>- O fiscal do contrato realizará o recebimento provisório do objeto do contrato mediante termo detalhado que comprove o cumprimento das exigências de caráter técnico e administrativo. (Art. 22, X, Decreto nº 11.246, de 2022).</w:t>
      </w:r>
    </w:p>
    <w:p w14:paraId="49FDD9C1"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Terceiro</w:t>
      </w:r>
      <w:proofErr w:type="gramStart"/>
      <w:r w:rsidRPr="00BA439A">
        <w:rPr>
          <w:b/>
          <w:color w:val="000000" w:themeColor="text1"/>
          <w:sz w:val="24"/>
          <w:szCs w:val="24"/>
        </w:rPr>
        <w:t xml:space="preserve"> </w:t>
      </w:r>
      <w:r w:rsidRPr="00BA439A">
        <w:rPr>
          <w:color w:val="000000" w:themeColor="text1"/>
          <w:sz w:val="24"/>
          <w:szCs w:val="24"/>
        </w:rPr>
        <w:t xml:space="preserve"> </w:t>
      </w:r>
      <w:proofErr w:type="gramEnd"/>
      <w:r w:rsidRPr="00BA439A">
        <w:rPr>
          <w:color w:val="000000" w:themeColor="text1"/>
          <w:sz w:val="24"/>
          <w:szCs w:val="24"/>
        </w:rPr>
        <w:t>-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A97903D"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Quarto</w:t>
      </w:r>
      <w:r w:rsidRPr="00BA439A">
        <w:rPr>
          <w:color w:val="000000" w:themeColor="text1"/>
          <w:sz w:val="24"/>
          <w:szCs w:val="24"/>
        </w:rPr>
        <w:t>-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38546CF"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Parágrafo Décimo</w:t>
      </w:r>
      <w:r w:rsidRPr="00BA439A">
        <w:rPr>
          <w:color w:val="000000" w:themeColor="text1"/>
          <w:sz w:val="24"/>
          <w:szCs w:val="24"/>
        </w:rPr>
        <w:t xml:space="preserve"> </w:t>
      </w:r>
      <w:r w:rsidRPr="00BA439A">
        <w:rPr>
          <w:b/>
          <w:color w:val="000000" w:themeColor="text1"/>
          <w:sz w:val="24"/>
          <w:szCs w:val="24"/>
        </w:rPr>
        <w:t xml:space="preserve">Quinto </w:t>
      </w:r>
      <w:r w:rsidRPr="00BA439A">
        <w:rPr>
          <w:color w:val="000000" w:themeColor="text1"/>
          <w:sz w:val="24"/>
          <w:szCs w:val="24"/>
        </w:rPr>
        <w:t>- A fiscalização não efetuará o ateste da última e/ou única até que sejam sanadas todas as eventuais pendências que possam vir a ser apontadas no Recebimento Provisório. (Art. 119 c/c art. 140 da Lei nº 14.133, de 2021)</w:t>
      </w:r>
    </w:p>
    <w:p w14:paraId="7AFA3415"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Sexto</w:t>
      </w:r>
      <w:r w:rsidRPr="00BA439A">
        <w:rPr>
          <w:color w:val="000000" w:themeColor="text1"/>
          <w:sz w:val="24"/>
          <w:szCs w:val="24"/>
        </w:rPr>
        <w:t xml:space="preserve"> - Os serviços poderão ser rejeitados, no todo ou em parte, quando em desacordo com as especificações constantes neste Termo de Referência e na proposta, sem prejuízo da aplicação das penalidades.</w:t>
      </w:r>
    </w:p>
    <w:p w14:paraId="6BAD155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Sétimo</w:t>
      </w:r>
      <w:r w:rsidRPr="00BA439A">
        <w:rPr>
          <w:color w:val="000000" w:themeColor="text1"/>
          <w:sz w:val="24"/>
          <w:szCs w:val="24"/>
        </w:rPr>
        <w:t xml:space="preserve">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A19AE35" w14:textId="77777777" w:rsidR="00BA439A" w:rsidRPr="00BA439A" w:rsidRDefault="00BA439A" w:rsidP="00BA439A">
      <w:pPr>
        <w:jc w:val="both"/>
        <w:rPr>
          <w:color w:val="000000" w:themeColor="text1"/>
          <w:sz w:val="24"/>
          <w:szCs w:val="24"/>
        </w:rPr>
      </w:pPr>
      <w:r w:rsidRPr="00BA439A">
        <w:rPr>
          <w:color w:val="000000" w:themeColor="text1"/>
          <w:sz w:val="24"/>
          <w:szCs w:val="24"/>
        </w:rPr>
        <w:t>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763D1938" w14:textId="77777777" w:rsidR="00BA439A" w:rsidRPr="00BA439A" w:rsidRDefault="00BA439A" w:rsidP="00BA439A">
      <w:pPr>
        <w:jc w:val="both"/>
        <w:rPr>
          <w:color w:val="000000" w:themeColor="text1"/>
          <w:sz w:val="24"/>
          <w:szCs w:val="24"/>
        </w:rPr>
      </w:pPr>
      <w:r w:rsidRPr="00BA439A">
        <w:rPr>
          <w:color w:val="000000" w:themeColor="text1"/>
          <w:sz w:val="24"/>
          <w:szCs w:val="24"/>
        </w:rPr>
        <w:t>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0FD5DC0" w14:textId="77777777" w:rsidR="00BA439A" w:rsidRPr="00BA439A" w:rsidRDefault="00BA439A" w:rsidP="00BA439A">
      <w:pPr>
        <w:jc w:val="both"/>
        <w:rPr>
          <w:color w:val="000000" w:themeColor="text1"/>
          <w:sz w:val="24"/>
          <w:szCs w:val="24"/>
        </w:rPr>
      </w:pPr>
      <w:r w:rsidRPr="00BA439A">
        <w:rPr>
          <w:color w:val="000000" w:themeColor="text1"/>
          <w:sz w:val="24"/>
          <w:szCs w:val="24"/>
        </w:rPr>
        <w:t>3 - Emitir Termo Circunstanciado para efeito de recebimento definitivo dos serviços prestados, com base nos relatórios e documentações apresentadas; e</w:t>
      </w:r>
    </w:p>
    <w:p w14:paraId="33025183" w14:textId="77777777" w:rsidR="00BA439A" w:rsidRPr="00BA439A" w:rsidRDefault="00BA439A" w:rsidP="00BA439A">
      <w:pPr>
        <w:jc w:val="both"/>
        <w:rPr>
          <w:color w:val="000000" w:themeColor="text1"/>
          <w:sz w:val="24"/>
          <w:szCs w:val="24"/>
        </w:rPr>
      </w:pPr>
      <w:r w:rsidRPr="00BA439A">
        <w:rPr>
          <w:color w:val="000000" w:themeColor="text1"/>
          <w:sz w:val="24"/>
          <w:szCs w:val="24"/>
        </w:rPr>
        <w:t>4 – Comunicar a empresa para que emita a Nota Fiscal ou Fatura, com o valor exato dimensionado pela fiscalização.</w:t>
      </w:r>
    </w:p>
    <w:p w14:paraId="7AFDE25B" w14:textId="77777777" w:rsidR="00BA439A" w:rsidRPr="00BA439A" w:rsidRDefault="00BA439A" w:rsidP="00BA439A">
      <w:pPr>
        <w:jc w:val="both"/>
        <w:rPr>
          <w:color w:val="000000" w:themeColor="text1"/>
          <w:sz w:val="24"/>
          <w:szCs w:val="24"/>
        </w:rPr>
      </w:pPr>
      <w:r w:rsidRPr="00BA439A">
        <w:rPr>
          <w:color w:val="000000" w:themeColor="text1"/>
          <w:sz w:val="24"/>
          <w:szCs w:val="24"/>
        </w:rPr>
        <w:t>5 - Enviar a documentação pertinente para a formalização dos procedimentos de liquidação e pagamento, no valor dimensionado pela fiscalização e gestão.</w:t>
      </w:r>
    </w:p>
    <w:p w14:paraId="78E1C01B"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Oitavo</w:t>
      </w:r>
      <w:r w:rsidRPr="00BA439A">
        <w:rPr>
          <w:color w:val="000000" w:themeColor="text1"/>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BA439A">
        <w:rPr>
          <w:color w:val="000000" w:themeColor="text1"/>
          <w:sz w:val="24"/>
          <w:szCs w:val="24"/>
        </w:rPr>
        <w:t>pertine</w:t>
      </w:r>
      <w:proofErr w:type="spellEnd"/>
      <w:r w:rsidRPr="00BA439A">
        <w:rPr>
          <w:color w:val="000000" w:themeColor="text1"/>
          <w:sz w:val="24"/>
          <w:szCs w:val="24"/>
        </w:rPr>
        <w:t xml:space="preserve"> à parcela incontroversa da execução do objeto, para efeito de liquidação e pagamento.</w:t>
      </w:r>
    </w:p>
    <w:p w14:paraId="0793C02D"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Nono</w:t>
      </w:r>
      <w:r w:rsidRPr="00BA439A">
        <w:rPr>
          <w:color w:val="000000" w:themeColor="text1"/>
          <w:sz w:val="24"/>
          <w:szCs w:val="24"/>
        </w:rPr>
        <w:t xml:space="preserve"> – Nenhum prazo de recebimento ocorrerá enquanto pendente a solução, pelo contratado, de inconsistências verificadas na execução do objeto ou no instrumento de cobrança.</w:t>
      </w:r>
    </w:p>
    <w:p w14:paraId="4A403545"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Vigésimo</w:t>
      </w:r>
      <w:r w:rsidRPr="00BA439A">
        <w:rPr>
          <w:color w:val="000000" w:themeColor="text1"/>
          <w:sz w:val="24"/>
          <w:szCs w:val="24"/>
        </w:rPr>
        <w:t xml:space="preserve"> - O recebimento provisório ou definitivo não excluirá a responsabilidade civil pela solidez e pela segurança do objeto nem a responsabilidade ético-profissional pela perfeita execução do contrato</w:t>
      </w:r>
    </w:p>
    <w:p w14:paraId="1C487761" w14:textId="77777777" w:rsidR="00BA439A" w:rsidRPr="00BA439A" w:rsidRDefault="00BA439A" w:rsidP="00BA439A">
      <w:pPr>
        <w:jc w:val="both"/>
        <w:rPr>
          <w:b/>
          <w:color w:val="000000" w:themeColor="text1"/>
          <w:sz w:val="24"/>
          <w:szCs w:val="24"/>
        </w:rPr>
      </w:pPr>
    </w:p>
    <w:p w14:paraId="23187984"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QUINTA – RECURSO FINANCEIRO </w:t>
      </w:r>
    </w:p>
    <w:p w14:paraId="7CFA760C" w14:textId="77777777" w:rsidR="00BA439A" w:rsidRPr="00BA439A" w:rsidRDefault="00BA439A" w:rsidP="00BA439A">
      <w:pPr>
        <w:jc w:val="both"/>
        <w:rPr>
          <w:color w:val="000000" w:themeColor="text1"/>
          <w:sz w:val="24"/>
          <w:szCs w:val="24"/>
        </w:rPr>
      </w:pPr>
      <w:r w:rsidRPr="00BA439A">
        <w:rPr>
          <w:color w:val="000000" w:themeColor="text1"/>
          <w:sz w:val="24"/>
          <w:szCs w:val="24"/>
        </w:rPr>
        <w:t>As despesas decorrentes do presente Contrato serão efetuadas com a seguinte dotação orçamentária: P.T.: 02.400.04.122.2.032 e ND. 339030.</w:t>
      </w:r>
    </w:p>
    <w:p w14:paraId="2F8F93EF" w14:textId="77777777" w:rsidR="00BA439A" w:rsidRPr="00BA439A" w:rsidRDefault="00BA439A" w:rsidP="00BA439A">
      <w:pPr>
        <w:jc w:val="both"/>
        <w:rPr>
          <w:color w:val="000000" w:themeColor="text1"/>
          <w:sz w:val="24"/>
          <w:szCs w:val="24"/>
        </w:rPr>
      </w:pPr>
    </w:p>
    <w:p w14:paraId="322B0F1E"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SEXTA – REAJUSTES DOS PREÇOS</w:t>
      </w:r>
    </w:p>
    <w:p w14:paraId="38EFBCD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Os preços inicialmente contratados são fixos e irreajustáveis no prazo de um ano contado da data do orçamento estimado.</w:t>
      </w:r>
    </w:p>
    <w:p w14:paraId="602BDD11" w14:textId="77777777" w:rsidR="00BA439A" w:rsidRPr="00BA439A" w:rsidRDefault="00BA439A" w:rsidP="00BA439A">
      <w:pPr>
        <w:jc w:val="both"/>
        <w:rPr>
          <w:bCs/>
          <w:color w:val="000000" w:themeColor="text1"/>
          <w:sz w:val="24"/>
          <w:szCs w:val="24"/>
        </w:rPr>
      </w:pPr>
    </w:p>
    <w:p w14:paraId="0DCCBD0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Primeiro - </w:t>
      </w:r>
      <w:r w:rsidRPr="00BA439A">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27C85F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lastRenderedPageBreak/>
        <w:t xml:space="preserve">Parágrafo Segundo - </w:t>
      </w:r>
      <w:r w:rsidRPr="00BA439A">
        <w:rPr>
          <w:bCs/>
          <w:color w:val="000000" w:themeColor="text1"/>
          <w:sz w:val="24"/>
          <w:szCs w:val="24"/>
        </w:rPr>
        <w:t>Nos reajustes subsequentes ao primeiro, o interregno mínimo de um ano será contado a partir dos efeitos financeiros do último reajuste.</w:t>
      </w:r>
    </w:p>
    <w:p w14:paraId="7E2B4491"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Terceiro - </w:t>
      </w:r>
      <w:r w:rsidRPr="00BA439A">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CF25C99"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Quarto - </w:t>
      </w:r>
      <w:r w:rsidRPr="00BA439A">
        <w:rPr>
          <w:bCs/>
          <w:color w:val="000000" w:themeColor="text1"/>
          <w:sz w:val="24"/>
          <w:szCs w:val="24"/>
        </w:rPr>
        <w:t>Nas aferições finais, o(s) índice(s) utilizado(s) para reajuste será(</w:t>
      </w:r>
      <w:proofErr w:type="spellStart"/>
      <w:r w:rsidRPr="00BA439A">
        <w:rPr>
          <w:bCs/>
          <w:color w:val="000000" w:themeColor="text1"/>
          <w:sz w:val="24"/>
          <w:szCs w:val="24"/>
        </w:rPr>
        <w:t>ão</w:t>
      </w:r>
      <w:proofErr w:type="spellEnd"/>
      <w:r w:rsidRPr="00BA439A">
        <w:rPr>
          <w:bCs/>
          <w:color w:val="000000" w:themeColor="text1"/>
          <w:sz w:val="24"/>
          <w:szCs w:val="24"/>
        </w:rPr>
        <w:t>), obrigatoriamente, o(s) definitivo(s).</w:t>
      </w:r>
    </w:p>
    <w:p w14:paraId="58D735F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Quinto - </w:t>
      </w:r>
      <w:r w:rsidRPr="00BA439A">
        <w:rPr>
          <w:bCs/>
          <w:color w:val="000000" w:themeColor="text1"/>
          <w:sz w:val="24"/>
          <w:szCs w:val="24"/>
        </w:rPr>
        <w:t>Caso o(s) índice(s) estabelecido(s) para reajustamento venha(m) a ser extinto(s) ou de qualquer forma não possa(m) mais ser utilizado(s), será(</w:t>
      </w:r>
      <w:proofErr w:type="spellStart"/>
      <w:r w:rsidRPr="00BA439A">
        <w:rPr>
          <w:bCs/>
          <w:color w:val="000000" w:themeColor="text1"/>
          <w:sz w:val="24"/>
          <w:szCs w:val="24"/>
        </w:rPr>
        <w:t>ão</w:t>
      </w:r>
      <w:proofErr w:type="spellEnd"/>
      <w:r w:rsidRPr="00BA439A">
        <w:rPr>
          <w:bCs/>
          <w:color w:val="000000" w:themeColor="text1"/>
          <w:sz w:val="24"/>
          <w:szCs w:val="24"/>
        </w:rPr>
        <w:t>) adotado(s), em substituição, o(s) que vier(em) a ser determinado(s) pela legislação então em vigor.</w:t>
      </w:r>
    </w:p>
    <w:p w14:paraId="533E438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Sexto - </w:t>
      </w:r>
      <w:r w:rsidRPr="00BA439A">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16B0B8F5"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Sétimo - </w:t>
      </w:r>
      <w:r w:rsidRPr="00BA439A">
        <w:rPr>
          <w:bCs/>
          <w:color w:val="000000" w:themeColor="text1"/>
          <w:sz w:val="24"/>
          <w:szCs w:val="24"/>
        </w:rPr>
        <w:t>O reajuste será realizado por apostilamento.</w:t>
      </w:r>
    </w:p>
    <w:p w14:paraId="14B4439B" w14:textId="77777777" w:rsidR="00BA439A" w:rsidRPr="00BA439A" w:rsidRDefault="00BA439A" w:rsidP="00BA439A">
      <w:pPr>
        <w:jc w:val="both"/>
        <w:rPr>
          <w:bCs/>
          <w:color w:val="000000" w:themeColor="text1"/>
          <w:sz w:val="24"/>
          <w:szCs w:val="24"/>
        </w:rPr>
      </w:pPr>
    </w:p>
    <w:p w14:paraId="6292586A" w14:textId="77777777" w:rsidR="00BA439A" w:rsidRPr="00BA439A" w:rsidRDefault="00BA439A" w:rsidP="00BA439A">
      <w:pPr>
        <w:jc w:val="both"/>
        <w:rPr>
          <w:color w:val="000000" w:themeColor="text1"/>
          <w:sz w:val="24"/>
          <w:szCs w:val="24"/>
        </w:rPr>
      </w:pPr>
      <w:r w:rsidRPr="00BA439A">
        <w:rPr>
          <w:b/>
          <w:bCs/>
          <w:color w:val="000000" w:themeColor="text1"/>
          <w:sz w:val="24"/>
          <w:szCs w:val="24"/>
        </w:rPr>
        <w:t>CLÁUSULA SÈTIMA – DA GESTÃO DA ATA DE REGISTRO DE PREÇOS E DO CONTRATO</w:t>
      </w:r>
    </w:p>
    <w:p w14:paraId="2356C2CF"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Será gestor desta Ata de Registro de Preços e dos contratos derivados, a Secretaria Municipal de Administração, representada pelo Secretário Municipal da pasta.</w:t>
      </w:r>
    </w:p>
    <w:p w14:paraId="527C530B" w14:textId="77777777" w:rsidR="00BA439A" w:rsidRPr="00BA439A" w:rsidRDefault="00BA439A" w:rsidP="00BA439A">
      <w:pPr>
        <w:jc w:val="both"/>
        <w:rPr>
          <w:bCs/>
          <w:color w:val="000000" w:themeColor="text1"/>
          <w:sz w:val="24"/>
          <w:szCs w:val="24"/>
        </w:rPr>
      </w:pPr>
    </w:p>
    <w:p w14:paraId="068AB0A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Primeiro</w:t>
      </w:r>
      <w:r w:rsidRPr="00BA439A">
        <w:rPr>
          <w:bCs/>
          <w:color w:val="000000" w:themeColor="text1"/>
          <w:sz w:val="24"/>
          <w:szCs w:val="24"/>
        </w:rPr>
        <w:t xml:space="preserve"> -</w:t>
      </w:r>
      <w:proofErr w:type="gramStart"/>
      <w:r w:rsidRPr="00BA439A">
        <w:rPr>
          <w:bCs/>
          <w:color w:val="000000" w:themeColor="text1"/>
          <w:sz w:val="24"/>
          <w:szCs w:val="24"/>
        </w:rPr>
        <w:t xml:space="preserve">  </w:t>
      </w:r>
      <w:proofErr w:type="gramEnd"/>
      <w:r w:rsidRPr="00BA439A">
        <w:rPr>
          <w:bCs/>
          <w:color w:val="000000" w:themeColor="text1"/>
          <w:sz w:val="24"/>
          <w:szCs w:val="24"/>
        </w:rPr>
        <w:t xml:space="preserve">O gestor promoverá o gerenciamento permanente e formal da Ata de Registro de Preços e dos contratos derivados, inclusive com registro em processo administrativo de gestão de todas contratações dela decorrentes, como também de todos os demais atos inerentes aos procedimentos de gestão. </w:t>
      </w:r>
    </w:p>
    <w:p w14:paraId="11A7C07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Segundo</w:t>
      </w:r>
      <w:r w:rsidRPr="00BA439A">
        <w:rPr>
          <w:bCs/>
          <w:color w:val="000000" w:themeColor="text1"/>
          <w:sz w:val="24"/>
          <w:szCs w:val="24"/>
        </w:rPr>
        <w:t xml:space="preserve"> -</w:t>
      </w:r>
      <w:proofErr w:type="gramStart"/>
      <w:r w:rsidRPr="00BA439A">
        <w:rPr>
          <w:bCs/>
          <w:color w:val="000000" w:themeColor="text1"/>
          <w:sz w:val="24"/>
          <w:szCs w:val="24"/>
        </w:rPr>
        <w:t xml:space="preserve">  </w:t>
      </w:r>
      <w:proofErr w:type="gramEnd"/>
      <w:r w:rsidRPr="00BA439A">
        <w:rPr>
          <w:bCs/>
          <w:color w:val="000000" w:themeColor="text1"/>
          <w:sz w:val="24"/>
          <w:szCs w:val="24"/>
        </w:rPr>
        <w:t xml:space="preserve">Cabe ao gestor da Ata de Registro de Preços, as atribuições inerentes ao gerenciamento da Ata de Registro de Preços, particularmente quanto a: </w:t>
      </w:r>
    </w:p>
    <w:p w14:paraId="6B8FB89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1 -</w:t>
      </w:r>
      <w:proofErr w:type="gramStart"/>
      <w:r w:rsidRPr="00BA439A">
        <w:rPr>
          <w:bCs/>
          <w:color w:val="000000" w:themeColor="text1"/>
          <w:sz w:val="24"/>
          <w:szCs w:val="24"/>
        </w:rPr>
        <w:t xml:space="preserve">  </w:t>
      </w:r>
      <w:proofErr w:type="gramEnd"/>
      <w:r w:rsidRPr="00BA439A">
        <w:rPr>
          <w:bCs/>
          <w:color w:val="000000" w:themeColor="text1"/>
          <w:sz w:val="24"/>
          <w:szCs w:val="24"/>
        </w:rPr>
        <w:t>Providenciar a elaboração e publicação da Ata de Registro de Preços.</w:t>
      </w:r>
    </w:p>
    <w:p w14:paraId="03A8B85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.2 - Controlar, de forma permanente, a utilização da Ata de Registro de Preços para fins de contratações, durante toda sua vigência;</w:t>
      </w:r>
    </w:p>
    <w:p w14:paraId="7AB4D2D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3 -</w:t>
      </w:r>
      <w:proofErr w:type="gramStart"/>
      <w:r w:rsidRPr="00BA439A">
        <w:rPr>
          <w:bCs/>
          <w:color w:val="000000" w:themeColor="text1"/>
          <w:sz w:val="24"/>
          <w:szCs w:val="24"/>
        </w:rPr>
        <w:t xml:space="preserve">  </w:t>
      </w:r>
      <w:proofErr w:type="gramEnd"/>
      <w:r w:rsidRPr="00BA439A">
        <w:rPr>
          <w:bCs/>
          <w:color w:val="000000" w:themeColor="text1"/>
          <w:sz w:val="24"/>
          <w:szCs w:val="24"/>
        </w:rPr>
        <w:t xml:space="preserve">Conduzir eventuais procedimentos de alterações dos preços registrados para fins de adequação às novas condições de mercado, observada a legislação vigente e jurisprudência do TCU e TCE/RJ; </w:t>
      </w:r>
    </w:p>
    <w:p w14:paraId="0608ADBD"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5FDF16C"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5 -</w:t>
      </w:r>
      <w:proofErr w:type="gramStart"/>
      <w:r w:rsidRPr="00BA439A">
        <w:rPr>
          <w:bCs/>
          <w:color w:val="000000" w:themeColor="text1"/>
          <w:sz w:val="24"/>
          <w:szCs w:val="24"/>
        </w:rPr>
        <w:t xml:space="preserve">  </w:t>
      </w:r>
      <w:proofErr w:type="gramEnd"/>
      <w:r w:rsidRPr="00BA439A">
        <w:rPr>
          <w:bCs/>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A2373D5"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Terceiro</w:t>
      </w:r>
      <w:r w:rsidRPr="00BA439A">
        <w:rPr>
          <w:bCs/>
          <w:color w:val="000000" w:themeColor="text1"/>
          <w:sz w:val="24"/>
          <w:szCs w:val="24"/>
        </w:rPr>
        <w:t xml:space="preserve"> – O Contrato deverá ser executado fielmente pelas partes, de acordo com as cláusulas avençadas e as normas da </w:t>
      </w:r>
      <w:hyperlink r:id="rId75" w:history="1">
        <w:r w:rsidRPr="00BA439A">
          <w:rPr>
            <w:rStyle w:val="Hyperlink"/>
            <w:bCs/>
            <w:sz w:val="24"/>
            <w:szCs w:val="24"/>
          </w:rPr>
          <w:t>Lei nº 14.133, de 2021</w:t>
        </w:r>
      </w:hyperlink>
      <w:r w:rsidRPr="00BA439A">
        <w:rPr>
          <w:bCs/>
          <w:color w:val="000000" w:themeColor="text1"/>
          <w:sz w:val="24"/>
          <w:szCs w:val="24"/>
        </w:rPr>
        <w:t>, e cada parte responderá pelas consequências de sua inexecução total ou parcial.</w:t>
      </w:r>
    </w:p>
    <w:p w14:paraId="4D1F83AD"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Quarto</w:t>
      </w:r>
      <w:r w:rsidRPr="00BA439A">
        <w:rPr>
          <w:bCs/>
          <w:color w:val="000000" w:themeColor="text1"/>
          <w:sz w:val="24"/>
          <w:szCs w:val="24"/>
        </w:rPr>
        <w:t xml:space="preserve"> - As comunicações entre o órgão ou entidade e a contratada devem ser realizadas por escrito sempre que o ato exigir tal formalidade, admitindo-se o uso de mensagem eletrônica para esse fim.</w:t>
      </w:r>
    </w:p>
    <w:p w14:paraId="4D0B60C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Quinto</w:t>
      </w:r>
      <w:r w:rsidRPr="00BA439A">
        <w:rPr>
          <w:bCs/>
          <w:color w:val="000000" w:themeColor="text1"/>
          <w:sz w:val="24"/>
          <w:szCs w:val="24"/>
        </w:rPr>
        <w:t xml:space="preserve"> - O órgão ou entidade poderá convocar representante da empresa para adoção de providências que devam ser cumpridas de imediato.</w:t>
      </w:r>
    </w:p>
    <w:p w14:paraId="488BD54F"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lastRenderedPageBreak/>
        <w:t>Parágrafo Sexto</w:t>
      </w:r>
      <w:r w:rsidRPr="00BA439A">
        <w:rPr>
          <w:bCs/>
          <w:color w:val="000000" w:themeColor="text1"/>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830194"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Sétimo</w:t>
      </w:r>
      <w:r w:rsidRPr="00BA439A">
        <w:rPr>
          <w:bCs/>
          <w:iCs/>
          <w:color w:val="000000" w:themeColor="text1"/>
          <w:sz w:val="24"/>
          <w:szCs w:val="24"/>
        </w:rPr>
        <w:t xml:space="preserve"> - A execução da Ata de Registro de Preços e do contrato deverá ser acompanhada e fiscalizada pelos fiscais do contrato, ou pelos respectivos substitutos (</w:t>
      </w:r>
      <w:hyperlink r:id="rId76" w:anchor="art117" w:history="1">
        <w:r w:rsidRPr="00BA439A">
          <w:rPr>
            <w:rStyle w:val="Hyperlink"/>
            <w:bCs/>
            <w:iCs/>
            <w:sz w:val="24"/>
            <w:szCs w:val="24"/>
          </w:rPr>
          <w:t>Lei nº 14.133, de 2021, art. 117, caput</w:t>
        </w:r>
      </w:hyperlink>
      <w:r w:rsidRPr="00BA439A">
        <w:rPr>
          <w:bCs/>
          <w:iCs/>
          <w:color w:val="000000" w:themeColor="text1"/>
          <w:sz w:val="24"/>
          <w:szCs w:val="24"/>
        </w:rPr>
        <w:t>).</w:t>
      </w:r>
    </w:p>
    <w:p w14:paraId="37E0685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Oitavo</w:t>
      </w:r>
      <w:r w:rsidRPr="00BA439A">
        <w:rPr>
          <w:bCs/>
          <w:color w:val="000000" w:themeColor="text1"/>
          <w:sz w:val="24"/>
          <w:szCs w:val="24"/>
        </w:rPr>
        <w:t xml:space="preserve"> - No caso de ocorrências que possam inviabilizar a execução do contrato nas datas aprazadas, o fiscal do contrato comunicará o fato imediatamente ao gestor do contrato. (</w:t>
      </w:r>
      <w:hyperlink r:id="rId77" w:anchor="art22" w:history="1">
        <w:r w:rsidRPr="00BA439A">
          <w:rPr>
            <w:rStyle w:val="Hyperlink"/>
            <w:bCs/>
            <w:sz w:val="24"/>
            <w:szCs w:val="24"/>
          </w:rPr>
          <w:t>Decreto nº 11.246, de 2022, art. 22, V</w:t>
        </w:r>
      </w:hyperlink>
      <w:r w:rsidRPr="00BA439A">
        <w:rPr>
          <w:bCs/>
          <w:color w:val="000000" w:themeColor="text1"/>
          <w:sz w:val="24"/>
          <w:szCs w:val="24"/>
        </w:rPr>
        <w:t>);</w:t>
      </w:r>
    </w:p>
    <w:p w14:paraId="37101984"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Nono</w:t>
      </w:r>
      <w:r w:rsidRPr="00BA439A">
        <w:rPr>
          <w:bCs/>
          <w:color w:val="000000" w:themeColor="text1"/>
          <w:sz w:val="24"/>
          <w:szCs w:val="24"/>
        </w:rPr>
        <w:t xml:space="preserve"> -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8" w:anchor="art21" w:history="1">
        <w:r w:rsidRPr="00BA439A">
          <w:rPr>
            <w:rStyle w:val="Hyperlink"/>
            <w:bCs/>
            <w:sz w:val="24"/>
            <w:szCs w:val="24"/>
          </w:rPr>
          <w:t>Decreto nº 11.246, de 2022, art. 21, II</w:t>
        </w:r>
      </w:hyperlink>
      <w:r w:rsidRPr="00BA439A">
        <w:rPr>
          <w:bCs/>
          <w:color w:val="000000" w:themeColor="text1"/>
          <w:sz w:val="24"/>
          <w:szCs w:val="24"/>
        </w:rPr>
        <w:t>).</w:t>
      </w:r>
    </w:p>
    <w:p w14:paraId="7FAFA81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9" w:anchor="art21" w:history="1">
        <w:r w:rsidRPr="00BA439A">
          <w:rPr>
            <w:rStyle w:val="Hyperlink"/>
            <w:bCs/>
            <w:sz w:val="24"/>
            <w:szCs w:val="24"/>
          </w:rPr>
          <w:t>Decreto nº 11.246, de 2022, art. 21, IV</w:t>
        </w:r>
      </w:hyperlink>
      <w:r w:rsidRPr="00BA439A">
        <w:rPr>
          <w:bCs/>
          <w:color w:val="000000" w:themeColor="text1"/>
          <w:sz w:val="24"/>
          <w:szCs w:val="24"/>
        </w:rPr>
        <w:t>).</w:t>
      </w:r>
    </w:p>
    <w:p w14:paraId="10D0F4C5"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Primeiro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80" w:anchor="art21" w:history="1">
        <w:r w:rsidRPr="00BA439A">
          <w:rPr>
            <w:rStyle w:val="Hyperlink"/>
            <w:bCs/>
            <w:sz w:val="24"/>
            <w:szCs w:val="24"/>
          </w:rPr>
          <w:t>Decreto nº 11.246, de 2022, art. 21, III</w:t>
        </w:r>
      </w:hyperlink>
      <w:r w:rsidRPr="00BA439A">
        <w:rPr>
          <w:bCs/>
          <w:color w:val="000000" w:themeColor="text1"/>
          <w:sz w:val="24"/>
          <w:szCs w:val="24"/>
        </w:rPr>
        <w:t>).</w:t>
      </w:r>
    </w:p>
    <w:p w14:paraId="3B4ADED7"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Segundo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81" w:anchor="art158" w:history="1">
        <w:r w:rsidRPr="00BA439A">
          <w:rPr>
            <w:rStyle w:val="Hyperlink"/>
            <w:bCs/>
            <w:sz w:val="24"/>
            <w:szCs w:val="24"/>
          </w:rPr>
          <w:t>art. 158 da Lei nº 14.133, de 2021</w:t>
        </w:r>
      </w:hyperlink>
      <w:r w:rsidRPr="00BA439A">
        <w:rPr>
          <w:bCs/>
          <w:color w:val="000000" w:themeColor="text1"/>
          <w:sz w:val="24"/>
          <w:szCs w:val="24"/>
        </w:rPr>
        <w:t>, ou pelo agente ou pelo setor com competência para tal, conforme o caso. (</w:t>
      </w:r>
      <w:hyperlink r:id="rId82" w:anchor="art21" w:history="1">
        <w:r w:rsidRPr="00BA439A">
          <w:rPr>
            <w:rStyle w:val="Hyperlink"/>
            <w:bCs/>
            <w:sz w:val="24"/>
            <w:szCs w:val="24"/>
          </w:rPr>
          <w:t>Decreto nº 11.246, de 2022, art. 21, X</w:t>
        </w:r>
      </w:hyperlink>
      <w:r w:rsidRPr="00BA439A">
        <w:rPr>
          <w:bCs/>
          <w:color w:val="000000" w:themeColor="text1"/>
          <w:sz w:val="24"/>
          <w:szCs w:val="24"/>
        </w:rPr>
        <w:t>).</w:t>
      </w:r>
    </w:p>
    <w:p w14:paraId="4253BD90"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Terceiro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deverá elaborar relatório final com informações sobre a consecução dos objetivos que tenham justificado a contratação e eventuais condutas a serem adotadas para o aprimoramento das atividades da Administração. (</w:t>
      </w:r>
      <w:hyperlink r:id="rId83" w:anchor="art21" w:history="1">
        <w:r w:rsidRPr="00BA439A">
          <w:rPr>
            <w:rStyle w:val="Hyperlink"/>
            <w:bCs/>
            <w:sz w:val="24"/>
            <w:szCs w:val="24"/>
          </w:rPr>
          <w:t>Decreto nº 11.246, de 2022, art. 21, VI</w:t>
        </w:r>
      </w:hyperlink>
      <w:r w:rsidRPr="00BA439A">
        <w:rPr>
          <w:bCs/>
          <w:color w:val="000000" w:themeColor="text1"/>
          <w:sz w:val="24"/>
          <w:szCs w:val="24"/>
        </w:rPr>
        <w:t>).</w:t>
      </w:r>
    </w:p>
    <w:p w14:paraId="219C26E3"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Quarto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deverá enviar a documentação pertinente ao setor responsável para a formalização dos procedimentos de liquidação e pagamento, no valor dimensionado pela fiscalização e gestão nos termos do contrato.</w:t>
      </w:r>
    </w:p>
    <w:p w14:paraId="7E8CA9A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Quinto </w:t>
      </w:r>
      <w:r w:rsidRPr="00BA439A">
        <w:rPr>
          <w:bCs/>
          <w:color w:val="000000" w:themeColor="text1"/>
          <w:sz w:val="24"/>
          <w:szCs w:val="24"/>
        </w:rPr>
        <w:t>- O contratado deverá manter preposto aceito pela Administração para representá-lo na execução do contrato.</w:t>
      </w:r>
    </w:p>
    <w:p w14:paraId="75566288" w14:textId="77777777" w:rsidR="00BA439A" w:rsidRPr="00BA439A" w:rsidRDefault="00BA439A" w:rsidP="00BA439A">
      <w:pPr>
        <w:jc w:val="both"/>
        <w:rPr>
          <w:bCs/>
          <w:i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Sexto </w:t>
      </w:r>
      <w:r w:rsidRPr="00BA439A">
        <w:rPr>
          <w:bCs/>
          <w:iCs/>
          <w:color w:val="000000" w:themeColor="text1"/>
          <w:sz w:val="24"/>
          <w:szCs w:val="24"/>
        </w:rPr>
        <w:t>- A indicação ou a manutenção do preposto da empresa poderá ser recusada pelo órgão ou entidade, desde que devidamente justificada, devendo a empresa designar outro para o exercício da atividade.</w:t>
      </w:r>
    </w:p>
    <w:p w14:paraId="0E0EF205" w14:textId="77777777" w:rsidR="00BA439A" w:rsidRPr="00BA439A" w:rsidRDefault="00BA439A" w:rsidP="00BA439A">
      <w:pPr>
        <w:jc w:val="both"/>
        <w:rPr>
          <w:color w:val="000000" w:themeColor="text1"/>
          <w:sz w:val="24"/>
          <w:szCs w:val="24"/>
        </w:rPr>
      </w:pPr>
    </w:p>
    <w:p w14:paraId="6E6771F8" w14:textId="77777777" w:rsidR="00BA439A" w:rsidRPr="00BA439A" w:rsidRDefault="00BA439A" w:rsidP="00BA439A">
      <w:pPr>
        <w:jc w:val="both"/>
        <w:rPr>
          <w:b/>
          <w:color w:val="000000" w:themeColor="text1"/>
          <w:sz w:val="24"/>
          <w:szCs w:val="24"/>
        </w:rPr>
      </w:pPr>
      <w:r w:rsidRPr="00BA439A">
        <w:rPr>
          <w:b/>
          <w:color w:val="000000" w:themeColor="text1"/>
          <w:sz w:val="24"/>
          <w:szCs w:val="24"/>
        </w:rPr>
        <w:t>CLAUSULA OITAVA - FISCAIS DE CONTRATO</w:t>
      </w:r>
    </w:p>
    <w:p w14:paraId="118C343A"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Serão Fiscais do contrato e dos contratos dele derivados, os servidores a serem nomeados por portaria para esse fim, ou por seus respectivos substitutos.</w:t>
      </w:r>
    </w:p>
    <w:p w14:paraId="4ABC55BC" w14:textId="77777777" w:rsidR="00BA439A" w:rsidRPr="00BA439A" w:rsidRDefault="00BA439A" w:rsidP="00BA439A">
      <w:pPr>
        <w:jc w:val="both"/>
        <w:rPr>
          <w:bCs/>
          <w:iCs/>
          <w:color w:val="000000" w:themeColor="text1"/>
          <w:sz w:val="24"/>
          <w:szCs w:val="24"/>
        </w:rPr>
      </w:pPr>
    </w:p>
    <w:p w14:paraId="3631DDC5"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 xml:space="preserve">Parágrafo Primeiro </w:t>
      </w:r>
      <w:r w:rsidRPr="00BA439A">
        <w:rPr>
          <w:bCs/>
          <w:iCs/>
          <w:color w:val="000000" w:themeColor="text1"/>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3215AB8E"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Segundo</w:t>
      </w:r>
      <w:r w:rsidRPr="00BA439A">
        <w:rPr>
          <w:bCs/>
          <w:iCs/>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4632A06"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Terceiro</w:t>
      </w:r>
      <w:proofErr w:type="gramStart"/>
      <w:r w:rsidRPr="00BA439A">
        <w:rPr>
          <w:b/>
          <w:bCs/>
          <w:iCs/>
          <w:color w:val="000000" w:themeColor="text1"/>
          <w:sz w:val="24"/>
          <w:szCs w:val="24"/>
        </w:rPr>
        <w:t xml:space="preserve"> </w:t>
      </w:r>
      <w:r w:rsidRPr="00BA439A">
        <w:rPr>
          <w:bCs/>
          <w:iCs/>
          <w:color w:val="000000" w:themeColor="text1"/>
          <w:sz w:val="24"/>
          <w:szCs w:val="24"/>
        </w:rPr>
        <w:t xml:space="preserve"> </w:t>
      </w:r>
      <w:proofErr w:type="gramEnd"/>
      <w:r w:rsidRPr="00BA439A">
        <w:rPr>
          <w:bCs/>
          <w:iCs/>
          <w:color w:val="000000" w:themeColor="text1"/>
          <w:sz w:val="24"/>
          <w:szCs w:val="24"/>
        </w:rPr>
        <w:t>- Identificada qualquer inexatidão ou irregularidade, o fiscal do contrato emitirá notificações para a correção da execução do contrato, determinando prazo para a correção. (Decreto nº 11.246, de 2022, art. 22, III);</w:t>
      </w:r>
    </w:p>
    <w:p w14:paraId="6B4FEDF0"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Quarto</w:t>
      </w:r>
      <w:r w:rsidRPr="00BA439A">
        <w:rPr>
          <w:bCs/>
          <w:iCs/>
          <w:color w:val="000000" w:themeColor="text1"/>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467EE25"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Quinto</w:t>
      </w:r>
      <w:r w:rsidRPr="00BA439A">
        <w:rPr>
          <w:bCs/>
          <w:iCs/>
          <w:color w:val="000000" w:themeColor="text1"/>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5227F940"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Sexto</w:t>
      </w:r>
      <w:r w:rsidRPr="00BA439A">
        <w:rPr>
          <w:bCs/>
          <w:iCs/>
          <w:color w:val="000000" w:themeColor="text1"/>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291F72C"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Sétimo</w:t>
      </w:r>
      <w:r w:rsidRPr="00BA439A">
        <w:rPr>
          <w:bCs/>
          <w:iCs/>
          <w:color w:val="000000" w:themeColor="text1"/>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4C4348B"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 xml:space="preserve">Parágrafo Oitavo </w:t>
      </w:r>
      <w:r w:rsidRPr="00BA439A">
        <w:rPr>
          <w:bCs/>
          <w:iCs/>
          <w:color w:val="000000" w:themeColor="text1"/>
          <w:sz w:val="24"/>
          <w:szCs w:val="24"/>
        </w:rPr>
        <w:t xml:space="preserve">- Além do disposto acima, a fiscalização contratual obedecerá às seguintes rotinas: </w:t>
      </w:r>
    </w:p>
    <w:p w14:paraId="46207F01"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1– Realizar os procedimentos de acompanhamento da execução do contrato;</w:t>
      </w:r>
    </w:p>
    <w:p w14:paraId="67B52047"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2 - Verificar pessoalmente e espontaneamente a execução do contrato, recebendo-os após sua conclusão;</w:t>
      </w:r>
    </w:p>
    <w:p w14:paraId="2AA4389C"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3– Apurar ouvidorias, reclamações ou denúncias relativas à execução do contrato, inclusive anônimas;</w:t>
      </w:r>
    </w:p>
    <w:p w14:paraId="791C72F7"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4– Receber e analisar os documentos emitidos pela CONTRATADA que são exigidos no instrumento convocatório e seus anexos;</w:t>
      </w:r>
    </w:p>
    <w:p w14:paraId="537353B5"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5– Elaborar o registro próprio e emitir termo circunstanciando, recibos e demais instrumentos de fiscalização, anotando todas as ocorrências da execução do contrato;</w:t>
      </w:r>
    </w:p>
    <w:p w14:paraId="0A5F28D7"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6– Verificar a quantidade, qualidade e conformidade dos serviços;</w:t>
      </w:r>
    </w:p>
    <w:p w14:paraId="7FAE6AA9"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7– Recusar os serviços prestados em desacordo com o instrumento convocatório e seus anexos, exigindo sua substituição no prazo disposto no instrumento convocatório e seus anexos;</w:t>
      </w:r>
    </w:p>
    <w:p w14:paraId="613EDC30"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8– Atestar o recebimento definitivo dos serviços entregues em acordo com o instrumento convocatório e seus anexos.</w:t>
      </w:r>
    </w:p>
    <w:p w14:paraId="439214F3"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9– Encaminhar relatório relativo à fiscalização do contrato ao Gestor do Contrato, contendo informações relevantes quanto à fiscalização e execução do instrumento contratual</w:t>
      </w:r>
    </w:p>
    <w:p w14:paraId="563A7D40" w14:textId="77777777" w:rsidR="00BA439A" w:rsidRPr="00BA439A" w:rsidRDefault="00BA439A" w:rsidP="00BA439A">
      <w:pPr>
        <w:jc w:val="both"/>
        <w:rPr>
          <w:b/>
          <w:bCs/>
          <w:color w:val="000000" w:themeColor="text1"/>
          <w:sz w:val="24"/>
          <w:szCs w:val="24"/>
        </w:rPr>
      </w:pPr>
    </w:p>
    <w:p w14:paraId="1CE3EB53"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CLÁUSULA NONA - DIREITOS E RESPONSABILIDADES DAS PARTES </w:t>
      </w:r>
    </w:p>
    <w:p w14:paraId="6EC79848"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Constituem direitos </w:t>
      </w:r>
      <w:proofErr w:type="gramStart"/>
      <w:r w:rsidRPr="00BA439A">
        <w:rPr>
          <w:color w:val="000000" w:themeColor="text1"/>
          <w:sz w:val="24"/>
          <w:szCs w:val="24"/>
        </w:rPr>
        <w:t>do CONTRATANTE receber</w:t>
      </w:r>
      <w:proofErr w:type="gramEnd"/>
      <w:r w:rsidRPr="00BA439A">
        <w:rPr>
          <w:color w:val="000000" w:themeColor="text1"/>
          <w:sz w:val="24"/>
          <w:szCs w:val="24"/>
        </w:rPr>
        <w:t xml:space="preserve"> o objeto deste Contrato nas condições avençadas e da CONTRATADA perceber o valor ajustado na forma e prazo convencionados.</w:t>
      </w:r>
    </w:p>
    <w:p w14:paraId="7A29E6C8" w14:textId="77777777" w:rsidR="00BA439A" w:rsidRPr="00BA439A" w:rsidRDefault="00BA439A" w:rsidP="00BA439A">
      <w:pPr>
        <w:jc w:val="both"/>
        <w:rPr>
          <w:color w:val="000000" w:themeColor="text1"/>
          <w:sz w:val="24"/>
          <w:szCs w:val="24"/>
        </w:rPr>
      </w:pPr>
    </w:p>
    <w:p w14:paraId="348784C3"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Parágrafo Primeiro -</w:t>
      </w:r>
      <w:r w:rsidRPr="00BA439A">
        <w:rPr>
          <w:color w:val="000000" w:themeColor="text1"/>
          <w:sz w:val="24"/>
          <w:szCs w:val="24"/>
        </w:rPr>
        <w:t xml:space="preserve"> A Administração está sujeita às seguintes obrigações:</w:t>
      </w:r>
    </w:p>
    <w:p w14:paraId="4DFCFB4A" w14:textId="77777777" w:rsidR="00BA439A" w:rsidRPr="00BA439A" w:rsidRDefault="00BA439A" w:rsidP="00BA439A">
      <w:pPr>
        <w:jc w:val="both"/>
        <w:rPr>
          <w:color w:val="000000" w:themeColor="text1"/>
          <w:sz w:val="24"/>
          <w:szCs w:val="24"/>
        </w:rPr>
      </w:pPr>
      <w:r w:rsidRPr="00BA439A">
        <w:rPr>
          <w:color w:val="000000" w:themeColor="text1"/>
          <w:sz w:val="24"/>
          <w:szCs w:val="24"/>
        </w:rPr>
        <w:t>1 – Emitir a ordem de execução e receber o objeto no prazo e condições estabelecidas no instrumento convocatório e seus anexos;</w:t>
      </w:r>
    </w:p>
    <w:p w14:paraId="7D412689" w14:textId="77777777" w:rsidR="00BA439A" w:rsidRPr="00BA439A" w:rsidRDefault="00BA439A" w:rsidP="00BA439A">
      <w:pPr>
        <w:jc w:val="both"/>
        <w:rPr>
          <w:color w:val="000000" w:themeColor="text1"/>
          <w:sz w:val="24"/>
          <w:szCs w:val="24"/>
        </w:rPr>
      </w:pPr>
      <w:r w:rsidRPr="00BA439A">
        <w:rPr>
          <w:color w:val="000000" w:themeColor="text1"/>
          <w:sz w:val="24"/>
          <w:szCs w:val="24"/>
        </w:rPr>
        <w:t>2 – Verificar minuciosamente, no prazo fixado, a conformidade dos serviços recebidos provisoriamente com as especificações constantes do instrumento convocatório e da proposta, para fins de aceitação e recebimento definitivo;</w:t>
      </w:r>
    </w:p>
    <w:p w14:paraId="4770621C" w14:textId="77777777" w:rsidR="00BA439A" w:rsidRPr="00BA439A" w:rsidRDefault="00BA439A" w:rsidP="00BA439A">
      <w:pPr>
        <w:jc w:val="both"/>
        <w:rPr>
          <w:color w:val="000000" w:themeColor="text1"/>
          <w:sz w:val="24"/>
          <w:szCs w:val="24"/>
        </w:rPr>
      </w:pPr>
      <w:r w:rsidRPr="00BA439A">
        <w:rPr>
          <w:color w:val="000000" w:themeColor="text1"/>
          <w:sz w:val="24"/>
          <w:szCs w:val="24"/>
        </w:rPr>
        <w:t>3 – Comunicar à CONTRATADA, por escrito, sobre imperfeições, falhas ou irregularidades verificadas no objeto executado, para que seja substituído, reparado ou corrigido;</w:t>
      </w:r>
    </w:p>
    <w:p w14:paraId="3D70AE41" w14:textId="77777777" w:rsidR="00BA439A" w:rsidRPr="00BA439A" w:rsidRDefault="00BA439A" w:rsidP="00BA439A">
      <w:pPr>
        <w:jc w:val="both"/>
        <w:rPr>
          <w:color w:val="000000" w:themeColor="text1"/>
          <w:sz w:val="24"/>
          <w:szCs w:val="24"/>
        </w:rPr>
      </w:pPr>
      <w:r w:rsidRPr="00BA439A">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26D9C48A" w14:textId="77777777" w:rsidR="00BA439A" w:rsidRPr="00BA439A" w:rsidRDefault="00BA439A" w:rsidP="00BA439A">
      <w:pPr>
        <w:jc w:val="both"/>
        <w:rPr>
          <w:color w:val="000000" w:themeColor="text1"/>
          <w:sz w:val="24"/>
          <w:szCs w:val="24"/>
        </w:rPr>
      </w:pPr>
      <w:r w:rsidRPr="00BA439A">
        <w:rPr>
          <w:color w:val="000000" w:themeColor="text1"/>
          <w:sz w:val="24"/>
          <w:szCs w:val="24"/>
        </w:rPr>
        <w:t>5 – Efetuar o pagamento à CONTRATADA no valor correspondente a prestação do serviço, no prazo e forma estabelecidos no instrumento convocatório e seus anexos;</w:t>
      </w:r>
    </w:p>
    <w:p w14:paraId="0B559C35" w14:textId="77777777" w:rsidR="00BA439A" w:rsidRPr="00BA439A" w:rsidRDefault="00BA439A" w:rsidP="00BA439A">
      <w:pPr>
        <w:jc w:val="both"/>
        <w:rPr>
          <w:color w:val="000000" w:themeColor="text1"/>
          <w:sz w:val="24"/>
          <w:szCs w:val="24"/>
        </w:rPr>
      </w:pPr>
      <w:r w:rsidRPr="00BA439A">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E5647F6"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Segundo - </w:t>
      </w:r>
      <w:r w:rsidRPr="00BA439A">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7F1396BC"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1 – Efetuar a execução dos serviços em perfeitas condições, conforme especificações, prazo e local constantes no Termo de Referência e seus anexos, acompanhado da respectiva nota fiscal; </w:t>
      </w:r>
    </w:p>
    <w:p w14:paraId="2D8A9991" w14:textId="77777777" w:rsidR="00BA439A" w:rsidRPr="00BA439A" w:rsidRDefault="00BA439A" w:rsidP="00BA439A">
      <w:pPr>
        <w:jc w:val="both"/>
        <w:rPr>
          <w:color w:val="000000" w:themeColor="text1"/>
          <w:sz w:val="24"/>
          <w:szCs w:val="24"/>
        </w:rPr>
      </w:pPr>
      <w:r w:rsidRPr="00BA439A">
        <w:rPr>
          <w:color w:val="000000" w:themeColor="text1"/>
          <w:sz w:val="24"/>
          <w:szCs w:val="24"/>
        </w:rPr>
        <w:t>2 – Responsabilizar-se pelos vícios e danos decorrentes do objeto, de acordo com o Código de Defesa do Consumidor (Lei nº 8.078/1990);</w:t>
      </w:r>
    </w:p>
    <w:p w14:paraId="39321F7A" w14:textId="77777777" w:rsidR="00BA439A" w:rsidRPr="00BA439A" w:rsidRDefault="00BA439A" w:rsidP="00BA439A">
      <w:pPr>
        <w:jc w:val="both"/>
        <w:rPr>
          <w:color w:val="000000" w:themeColor="text1"/>
          <w:sz w:val="24"/>
          <w:szCs w:val="24"/>
        </w:rPr>
      </w:pPr>
      <w:r w:rsidRPr="00BA439A">
        <w:rPr>
          <w:color w:val="000000" w:themeColor="text1"/>
          <w:sz w:val="24"/>
          <w:szCs w:val="24"/>
        </w:rPr>
        <w:t>3 – Republicar sem ônus adicional para a Prefeitura Municipal de Bom Jardim, em até 24 (vinte e quatro) horas as publicações realizadas em desacordo com as solicitações.</w:t>
      </w:r>
    </w:p>
    <w:p w14:paraId="52EE4FF4" w14:textId="77777777" w:rsidR="00BA439A" w:rsidRPr="00BA439A" w:rsidRDefault="00BA439A" w:rsidP="00BA439A">
      <w:pPr>
        <w:jc w:val="both"/>
        <w:rPr>
          <w:color w:val="000000" w:themeColor="text1"/>
          <w:sz w:val="24"/>
          <w:szCs w:val="24"/>
        </w:rPr>
      </w:pPr>
      <w:r w:rsidRPr="00BA439A">
        <w:rPr>
          <w:color w:val="000000" w:themeColor="text1"/>
          <w:sz w:val="24"/>
          <w:szCs w:val="24"/>
        </w:rPr>
        <w:t>4 – Comunicar à Administração, com antecedência mínima de 24 (vinte e quatro) horas que antecede a data da execução, os motivos que impossibilitem o cumprimento do prazo previsto, com a devida comprovação;</w:t>
      </w:r>
    </w:p>
    <w:p w14:paraId="1B7E2C2B" w14:textId="77777777" w:rsidR="00BA439A" w:rsidRPr="00BA439A" w:rsidRDefault="00BA439A" w:rsidP="00BA439A">
      <w:pPr>
        <w:jc w:val="both"/>
        <w:rPr>
          <w:color w:val="000000" w:themeColor="text1"/>
          <w:sz w:val="24"/>
          <w:szCs w:val="24"/>
        </w:rPr>
      </w:pPr>
      <w:r w:rsidRPr="00BA439A">
        <w:rPr>
          <w:color w:val="000000" w:themeColor="text1"/>
          <w:sz w:val="24"/>
          <w:szCs w:val="24"/>
        </w:rPr>
        <w:t>5 – Manter, durante toda a execução do contrato, em compatibilidade com as obrigações assumidas, todas as condições de habilitação e qualificação exigidas na licitação;</w:t>
      </w:r>
    </w:p>
    <w:p w14:paraId="52713002" w14:textId="77777777" w:rsidR="00BA439A" w:rsidRPr="00BA439A" w:rsidRDefault="00BA439A" w:rsidP="00BA439A">
      <w:pPr>
        <w:jc w:val="both"/>
        <w:rPr>
          <w:color w:val="000000" w:themeColor="text1"/>
          <w:sz w:val="24"/>
          <w:szCs w:val="24"/>
        </w:rPr>
      </w:pPr>
      <w:r w:rsidRPr="00BA439A">
        <w:rPr>
          <w:color w:val="000000" w:themeColor="text1"/>
          <w:sz w:val="24"/>
          <w:szCs w:val="24"/>
        </w:rPr>
        <w:t>6 – Indicar preposto para representá-la durante a execução do contrato;</w:t>
      </w:r>
    </w:p>
    <w:p w14:paraId="5B4B9404" w14:textId="77777777" w:rsidR="00BA439A" w:rsidRPr="00BA439A" w:rsidRDefault="00BA439A" w:rsidP="00BA439A">
      <w:pPr>
        <w:jc w:val="both"/>
        <w:rPr>
          <w:color w:val="000000" w:themeColor="text1"/>
          <w:sz w:val="24"/>
          <w:szCs w:val="24"/>
        </w:rPr>
      </w:pPr>
      <w:r w:rsidRPr="00BA439A">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7D7A4EBE" w14:textId="77777777" w:rsidR="00BA439A" w:rsidRPr="00BA439A" w:rsidRDefault="00BA439A" w:rsidP="00BA439A">
      <w:pPr>
        <w:jc w:val="both"/>
        <w:rPr>
          <w:color w:val="000000" w:themeColor="text1"/>
          <w:sz w:val="24"/>
          <w:szCs w:val="24"/>
        </w:rPr>
      </w:pPr>
      <w:r w:rsidRPr="00BA439A">
        <w:rPr>
          <w:color w:val="000000" w:themeColor="text1"/>
          <w:sz w:val="24"/>
          <w:szCs w:val="24"/>
        </w:rPr>
        <w:t>8 – Receber as comunicações da Administração e respondê-las ou atendê-las nos prazos específicos constantes da comunicação;</w:t>
      </w:r>
    </w:p>
    <w:p w14:paraId="582BC170" w14:textId="77777777" w:rsidR="00BA439A" w:rsidRPr="00BA439A" w:rsidRDefault="00BA439A" w:rsidP="00BA439A">
      <w:pPr>
        <w:jc w:val="both"/>
        <w:rPr>
          <w:color w:val="000000" w:themeColor="text1"/>
          <w:sz w:val="24"/>
          <w:szCs w:val="24"/>
        </w:rPr>
      </w:pPr>
      <w:r w:rsidRPr="00BA439A">
        <w:rPr>
          <w:color w:val="000000" w:themeColor="text1"/>
          <w:sz w:val="24"/>
          <w:szCs w:val="24"/>
        </w:rPr>
        <w:t>7.1.9 – Arcar com todas as despesas diretas e indiretas decorrentes do objeto, tais como tributos, encargos sociais e trabalhistas, transporte, depósito e execução do objeto.</w:t>
      </w:r>
    </w:p>
    <w:p w14:paraId="21A8CD9D" w14:textId="77777777" w:rsidR="00BA439A" w:rsidRPr="00BA439A" w:rsidRDefault="00BA439A" w:rsidP="00BA439A">
      <w:pPr>
        <w:jc w:val="both"/>
        <w:rPr>
          <w:color w:val="000000" w:themeColor="text1"/>
          <w:sz w:val="24"/>
          <w:szCs w:val="24"/>
        </w:rPr>
      </w:pPr>
      <w:r w:rsidRPr="00BA439A">
        <w:rPr>
          <w:color w:val="000000" w:themeColor="text1"/>
          <w:sz w:val="24"/>
          <w:szCs w:val="24"/>
        </w:rPr>
        <w:t>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63E4D766" w14:textId="77777777" w:rsidR="00BA439A" w:rsidRPr="00BA439A" w:rsidRDefault="00BA439A" w:rsidP="00BA439A">
      <w:pPr>
        <w:jc w:val="both"/>
        <w:rPr>
          <w:color w:val="000000" w:themeColor="text1"/>
          <w:sz w:val="24"/>
          <w:szCs w:val="24"/>
        </w:rPr>
      </w:pPr>
      <w:r w:rsidRPr="00BA439A">
        <w:rPr>
          <w:color w:val="000000" w:themeColor="text1"/>
          <w:sz w:val="24"/>
          <w:szCs w:val="24"/>
        </w:rPr>
        <w:t>11 – Disponibilizar no mínimo 01 endereço de e-mail e 01 número de telefone fixo e móvel para contato e envio de arquivos e/ou atos oficiais para publicação.</w:t>
      </w:r>
    </w:p>
    <w:p w14:paraId="5D285C50" w14:textId="77777777" w:rsidR="00BA439A" w:rsidRPr="00BA439A" w:rsidRDefault="00BA439A" w:rsidP="00BA439A">
      <w:pPr>
        <w:jc w:val="both"/>
        <w:rPr>
          <w:color w:val="000000" w:themeColor="text1"/>
          <w:sz w:val="24"/>
          <w:szCs w:val="24"/>
        </w:rPr>
      </w:pPr>
      <w:r w:rsidRPr="00BA439A">
        <w:rPr>
          <w:color w:val="000000" w:themeColor="text1"/>
          <w:sz w:val="24"/>
          <w:szCs w:val="24"/>
        </w:rPr>
        <w:t>12 – Manter sigilos das informações enviadas pela Prefeitura até a publicação do ato.</w:t>
      </w:r>
    </w:p>
    <w:p w14:paraId="706A575B"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13 - A Contratada deverá entrar em contato com a Secretaria de Administração, sempre que houver qualquer problema na elaboração da tarefa. </w:t>
      </w:r>
    </w:p>
    <w:p w14:paraId="3AA62649" w14:textId="77777777" w:rsidR="00BA439A" w:rsidRPr="00BA439A" w:rsidRDefault="00BA439A" w:rsidP="00BA439A">
      <w:pPr>
        <w:jc w:val="both"/>
        <w:rPr>
          <w:color w:val="000000" w:themeColor="text1"/>
          <w:sz w:val="24"/>
          <w:szCs w:val="24"/>
        </w:rPr>
      </w:pPr>
      <w:r w:rsidRPr="00BA439A">
        <w:rPr>
          <w:color w:val="000000" w:themeColor="text1"/>
          <w:sz w:val="24"/>
          <w:szCs w:val="24"/>
        </w:rPr>
        <w:lastRenderedPageBreak/>
        <w:t>14 - Apresentar, no momento da assinatura do contrato e durante toda a execução contratual, Certidão de Regularidade Ambiental, expedida por órgão competente;</w:t>
      </w:r>
    </w:p>
    <w:p w14:paraId="13178B79" w14:textId="77777777" w:rsidR="00BA439A" w:rsidRPr="00BA439A" w:rsidRDefault="00BA439A" w:rsidP="00BA439A">
      <w:pPr>
        <w:jc w:val="both"/>
        <w:rPr>
          <w:color w:val="000000" w:themeColor="text1"/>
          <w:sz w:val="24"/>
          <w:szCs w:val="24"/>
        </w:rPr>
      </w:pPr>
    </w:p>
    <w:p w14:paraId="094E6957"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 xml:space="preserve">CLÁUSULA DÉCIMA – GARANTIA DE EXECUÇÃO </w:t>
      </w:r>
    </w:p>
    <w:p w14:paraId="202BF3EB"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Não haverá exigência de garantia contratual da execução.</w:t>
      </w:r>
    </w:p>
    <w:p w14:paraId="51393285" w14:textId="77777777" w:rsidR="00BA439A" w:rsidRPr="00BA439A" w:rsidRDefault="00BA439A" w:rsidP="00BA439A">
      <w:pPr>
        <w:jc w:val="both"/>
        <w:rPr>
          <w:b/>
          <w:bCs/>
          <w:color w:val="000000" w:themeColor="text1"/>
          <w:sz w:val="24"/>
          <w:szCs w:val="24"/>
        </w:rPr>
      </w:pPr>
    </w:p>
    <w:p w14:paraId="1A540258"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CLAUSULA DÉCIMA PRIMEIRA - SANÇÕES ADMINISTRATIVAS PARA O CASO DE INADIMPLEMENTO CONTRATUAL </w:t>
      </w:r>
    </w:p>
    <w:p w14:paraId="23EA9E45"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Comete infração administrativa, nos termos da Lei nº 14.133, de 2021, o contratado que:</w:t>
      </w:r>
    </w:p>
    <w:p w14:paraId="7AC68EA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a)</w:t>
      </w:r>
      <w:r w:rsidRPr="00BA439A">
        <w:rPr>
          <w:bCs/>
          <w:color w:val="000000" w:themeColor="text1"/>
          <w:sz w:val="24"/>
          <w:szCs w:val="24"/>
        </w:rPr>
        <w:tab/>
        <w:t>der causa à inexecução parcial do contrato;</w:t>
      </w:r>
    </w:p>
    <w:p w14:paraId="2E5BE22E"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b)</w:t>
      </w:r>
      <w:r w:rsidRPr="00BA439A">
        <w:rPr>
          <w:bCs/>
          <w:color w:val="000000" w:themeColor="text1"/>
          <w:sz w:val="24"/>
          <w:szCs w:val="24"/>
        </w:rPr>
        <w:tab/>
        <w:t>der causa à inexecução parcial do contrato que cause grave dano à Administração ou ao funcionamento dos serviços públicos ou ao interesse coletivo;</w:t>
      </w:r>
    </w:p>
    <w:p w14:paraId="1600D10F"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c)</w:t>
      </w:r>
      <w:r w:rsidRPr="00BA439A">
        <w:rPr>
          <w:bCs/>
          <w:color w:val="000000" w:themeColor="text1"/>
          <w:sz w:val="24"/>
          <w:szCs w:val="24"/>
        </w:rPr>
        <w:tab/>
        <w:t>der causa à inexecução total do contrato;</w:t>
      </w:r>
    </w:p>
    <w:p w14:paraId="3860F7D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d)</w:t>
      </w:r>
      <w:r w:rsidRPr="00BA439A">
        <w:rPr>
          <w:bCs/>
          <w:color w:val="000000" w:themeColor="text1"/>
          <w:sz w:val="24"/>
          <w:szCs w:val="24"/>
        </w:rPr>
        <w:tab/>
        <w:t>ensejar o retardamento da execução ou da entrega do objeto da contratação sem motivo justificado;</w:t>
      </w:r>
    </w:p>
    <w:p w14:paraId="7B104F83"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e)</w:t>
      </w:r>
      <w:r w:rsidRPr="00BA439A">
        <w:rPr>
          <w:bCs/>
          <w:color w:val="000000" w:themeColor="text1"/>
          <w:sz w:val="24"/>
          <w:szCs w:val="24"/>
        </w:rPr>
        <w:tab/>
        <w:t>apresentar documentação falsa ou prestar declaração falsa durante a execução do contrato;</w:t>
      </w:r>
    </w:p>
    <w:p w14:paraId="3BC74A1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f)</w:t>
      </w:r>
      <w:r w:rsidRPr="00BA439A">
        <w:rPr>
          <w:bCs/>
          <w:color w:val="000000" w:themeColor="text1"/>
          <w:sz w:val="24"/>
          <w:szCs w:val="24"/>
        </w:rPr>
        <w:tab/>
        <w:t>praticar ato fraudulento na execução do contrato;</w:t>
      </w:r>
    </w:p>
    <w:p w14:paraId="6771B3E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g)</w:t>
      </w:r>
      <w:r w:rsidRPr="00BA439A">
        <w:rPr>
          <w:bCs/>
          <w:color w:val="000000" w:themeColor="text1"/>
          <w:sz w:val="24"/>
          <w:szCs w:val="24"/>
        </w:rPr>
        <w:tab/>
        <w:t>comportar-se de modo inidôneo ou cometer fraude de qualquer natureza;</w:t>
      </w:r>
    </w:p>
    <w:p w14:paraId="100FD8E6"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h)</w:t>
      </w:r>
      <w:r w:rsidRPr="00BA439A">
        <w:rPr>
          <w:bCs/>
          <w:color w:val="000000" w:themeColor="text1"/>
          <w:sz w:val="24"/>
          <w:szCs w:val="24"/>
        </w:rPr>
        <w:tab/>
        <w:t>praticar ato lesivo previsto no art. 5º da Lei nº 12.846, de 1º de agosto de 2013.</w:t>
      </w:r>
    </w:p>
    <w:p w14:paraId="4B00AE92" w14:textId="77777777" w:rsidR="00BA439A" w:rsidRPr="00BA439A" w:rsidRDefault="00BA439A" w:rsidP="00BA439A">
      <w:pPr>
        <w:jc w:val="both"/>
        <w:rPr>
          <w:bCs/>
          <w:color w:val="000000" w:themeColor="text1"/>
          <w:sz w:val="24"/>
          <w:szCs w:val="24"/>
        </w:rPr>
      </w:pPr>
    </w:p>
    <w:p w14:paraId="7435E7A9"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Primeiro - </w:t>
      </w:r>
      <w:r w:rsidRPr="00BA439A">
        <w:rPr>
          <w:bCs/>
          <w:color w:val="000000" w:themeColor="text1"/>
          <w:sz w:val="24"/>
          <w:szCs w:val="24"/>
        </w:rPr>
        <w:t>Serão aplicadas ao contratado que incorrer nas infrações acima descritas as seguintes sanções:</w:t>
      </w:r>
    </w:p>
    <w:p w14:paraId="53052951"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i.</w:t>
      </w:r>
      <w:r w:rsidRPr="00BA439A">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080EEA10" w14:textId="77777777" w:rsidR="00BA439A" w:rsidRPr="00BA439A" w:rsidRDefault="00BA439A" w:rsidP="00BA439A">
      <w:pPr>
        <w:jc w:val="both"/>
        <w:rPr>
          <w:bCs/>
          <w:color w:val="000000" w:themeColor="text1"/>
          <w:sz w:val="24"/>
          <w:szCs w:val="24"/>
        </w:rPr>
      </w:pPr>
      <w:proofErr w:type="spellStart"/>
      <w:r w:rsidRPr="00BA439A">
        <w:rPr>
          <w:bCs/>
          <w:color w:val="000000" w:themeColor="text1"/>
          <w:sz w:val="24"/>
          <w:szCs w:val="24"/>
        </w:rPr>
        <w:t>ii</w:t>
      </w:r>
      <w:proofErr w:type="spellEnd"/>
      <w:r w:rsidRPr="00BA439A">
        <w:rPr>
          <w:bCs/>
          <w:color w:val="000000" w:themeColor="text1"/>
          <w:sz w:val="24"/>
          <w:szCs w:val="24"/>
        </w:rPr>
        <w:t>.</w:t>
      </w:r>
      <w:r w:rsidRPr="00BA439A">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F360EED" w14:textId="77777777" w:rsidR="00BA439A" w:rsidRPr="00BA439A" w:rsidRDefault="00BA439A" w:rsidP="00BA439A">
      <w:pPr>
        <w:jc w:val="both"/>
        <w:rPr>
          <w:bCs/>
          <w:color w:val="000000" w:themeColor="text1"/>
          <w:sz w:val="24"/>
          <w:szCs w:val="24"/>
        </w:rPr>
      </w:pPr>
      <w:proofErr w:type="spellStart"/>
      <w:r w:rsidRPr="00BA439A">
        <w:rPr>
          <w:bCs/>
          <w:color w:val="000000" w:themeColor="text1"/>
          <w:sz w:val="24"/>
          <w:szCs w:val="24"/>
        </w:rPr>
        <w:t>iii</w:t>
      </w:r>
      <w:proofErr w:type="spellEnd"/>
      <w:r w:rsidRPr="00BA439A">
        <w:rPr>
          <w:bCs/>
          <w:color w:val="000000" w:themeColor="text1"/>
          <w:sz w:val="24"/>
          <w:szCs w:val="24"/>
        </w:rPr>
        <w:t>.</w:t>
      </w:r>
      <w:r w:rsidRPr="00BA439A">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7E76CE5" w14:textId="77777777" w:rsidR="00BA439A" w:rsidRPr="00BA439A" w:rsidRDefault="00BA439A" w:rsidP="00BA439A">
      <w:pPr>
        <w:jc w:val="both"/>
        <w:rPr>
          <w:bCs/>
          <w:color w:val="000000" w:themeColor="text1"/>
          <w:sz w:val="24"/>
          <w:szCs w:val="24"/>
        </w:rPr>
      </w:pPr>
      <w:proofErr w:type="spellStart"/>
      <w:r w:rsidRPr="00BA439A">
        <w:rPr>
          <w:bCs/>
          <w:color w:val="000000" w:themeColor="text1"/>
          <w:sz w:val="24"/>
          <w:szCs w:val="24"/>
        </w:rPr>
        <w:t>iv</w:t>
      </w:r>
      <w:proofErr w:type="spellEnd"/>
      <w:r w:rsidRPr="00BA439A">
        <w:rPr>
          <w:bCs/>
          <w:color w:val="000000" w:themeColor="text1"/>
          <w:sz w:val="24"/>
          <w:szCs w:val="24"/>
        </w:rPr>
        <w:t>.</w:t>
      </w:r>
      <w:r w:rsidRPr="00BA439A">
        <w:rPr>
          <w:bCs/>
          <w:color w:val="000000" w:themeColor="text1"/>
          <w:sz w:val="24"/>
          <w:szCs w:val="24"/>
        </w:rPr>
        <w:tab/>
        <w:t>Multa:</w:t>
      </w:r>
    </w:p>
    <w:p w14:paraId="24495C05"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Moratória de 0,5 % (cinco décimos por cento) por dia de atraso injustificado sobre o valor da parcela inadimplida, até o limite de 20 (vinte) dias</w:t>
      </w:r>
    </w:p>
    <w:p w14:paraId="2D5BE297" w14:textId="77777777" w:rsidR="00BA439A" w:rsidRPr="00BA439A" w:rsidRDefault="00BA439A" w:rsidP="00BA439A">
      <w:pPr>
        <w:numPr>
          <w:ilvl w:val="2"/>
          <w:numId w:val="60"/>
        </w:numPr>
        <w:jc w:val="both"/>
        <w:rPr>
          <w:bCs/>
          <w:color w:val="000000" w:themeColor="text1"/>
          <w:sz w:val="24"/>
          <w:szCs w:val="24"/>
        </w:rPr>
      </w:pPr>
      <w:r w:rsidRPr="00BA439A">
        <w:rPr>
          <w:bCs/>
          <w:color w:val="000000" w:themeColor="text1"/>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39108C3A"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Compensatória, para as infrações descritas nas alíneas “e” a “h” do caput, de 0,5% a 30% do valor do Contrato. </w:t>
      </w:r>
    </w:p>
    <w:p w14:paraId="4AE070F3"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Compensatória, para a inexecução total do contrato prevista na alínea “c” do caput, de 15% do valor do Contrato. </w:t>
      </w:r>
    </w:p>
    <w:p w14:paraId="1F59F8FD"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Para infração descrita na alínea “b” do caput, a multa será de 15% do valor do Contrato. </w:t>
      </w:r>
    </w:p>
    <w:p w14:paraId="59B1CC2A"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Para infrações descritas na alínea “d” do caput, a multa será de 0,5% a 10% do valor do Contrato. </w:t>
      </w:r>
    </w:p>
    <w:p w14:paraId="14F24153"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Para a infração descrita na alínea “a” do caput, a multa será de 05% a 15% do valor do Contrato, ressalvadas as seguintes infrações</w:t>
      </w:r>
    </w:p>
    <w:p w14:paraId="2CC0CD5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lastRenderedPageBreak/>
        <w:t>Parágrafo Segundo -</w:t>
      </w:r>
      <w:r w:rsidRPr="00BA439A">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7B935C2C"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Terceiro - </w:t>
      </w:r>
      <w:r w:rsidRPr="00BA439A">
        <w:rPr>
          <w:bCs/>
          <w:color w:val="000000" w:themeColor="text1"/>
          <w:sz w:val="24"/>
          <w:szCs w:val="24"/>
        </w:rPr>
        <w:t>Todas as sanções previstas neste Contrato poderão ser aplicadas cumulativamente com a multa (art. 156, §7º, da Lei nº 14.133, de 2021).</w:t>
      </w:r>
    </w:p>
    <w:p w14:paraId="5F43F9B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Quarto - </w:t>
      </w:r>
      <w:r w:rsidRPr="00BA439A">
        <w:rPr>
          <w:bCs/>
          <w:color w:val="000000" w:themeColor="text1"/>
          <w:sz w:val="24"/>
          <w:szCs w:val="24"/>
        </w:rPr>
        <w:t>Antes da aplicação da multa será facultada a defesa do interessado no prazo de 15 (quinze) dias úteis, contado da data de sua intimação (art. 157, da Lei nº 14.133, de 2021)</w:t>
      </w:r>
    </w:p>
    <w:p w14:paraId="4DCF094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Quinto - </w:t>
      </w:r>
      <w:r w:rsidRPr="00BA439A">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AA43DB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Sexto - </w:t>
      </w:r>
      <w:r w:rsidRPr="00BA439A">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29E15E0B"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Sétimo - </w:t>
      </w:r>
      <w:r w:rsidRPr="00BA439A">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5E1926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Oitavo - </w:t>
      </w:r>
      <w:r w:rsidRPr="00BA439A">
        <w:rPr>
          <w:bCs/>
          <w:color w:val="000000" w:themeColor="text1"/>
          <w:sz w:val="24"/>
          <w:szCs w:val="24"/>
        </w:rPr>
        <w:t>Na aplicação das sanções serão considerados (art. 156, §1º, da Lei nº 14.133, de 2021):</w:t>
      </w:r>
    </w:p>
    <w:p w14:paraId="79BB55E8"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a)</w:t>
      </w:r>
      <w:r w:rsidRPr="00BA439A">
        <w:rPr>
          <w:bCs/>
          <w:color w:val="000000" w:themeColor="text1"/>
          <w:sz w:val="24"/>
          <w:szCs w:val="24"/>
        </w:rPr>
        <w:tab/>
        <w:t>a natureza e a gravidade da infração cometida;</w:t>
      </w:r>
    </w:p>
    <w:p w14:paraId="22DB9E38"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b)</w:t>
      </w:r>
      <w:r w:rsidRPr="00BA439A">
        <w:rPr>
          <w:bCs/>
          <w:color w:val="000000" w:themeColor="text1"/>
          <w:sz w:val="24"/>
          <w:szCs w:val="24"/>
        </w:rPr>
        <w:tab/>
        <w:t>as peculiaridades do caso concreto;</w:t>
      </w:r>
    </w:p>
    <w:p w14:paraId="5E51846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c)</w:t>
      </w:r>
      <w:r w:rsidRPr="00BA439A">
        <w:rPr>
          <w:bCs/>
          <w:color w:val="000000" w:themeColor="text1"/>
          <w:sz w:val="24"/>
          <w:szCs w:val="24"/>
        </w:rPr>
        <w:tab/>
        <w:t>as circunstâncias agravantes ou atenuantes;</w:t>
      </w:r>
    </w:p>
    <w:p w14:paraId="7851A79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d)</w:t>
      </w:r>
      <w:r w:rsidRPr="00BA439A">
        <w:rPr>
          <w:bCs/>
          <w:color w:val="000000" w:themeColor="text1"/>
          <w:sz w:val="24"/>
          <w:szCs w:val="24"/>
        </w:rPr>
        <w:tab/>
        <w:t>os danos que dela provierem para o Contratante;</w:t>
      </w:r>
    </w:p>
    <w:p w14:paraId="6F96C72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e)</w:t>
      </w:r>
      <w:r w:rsidRPr="00BA439A">
        <w:rPr>
          <w:bCs/>
          <w:color w:val="000000" w:themeColor="text1"/>
          <w:sz w:val="24"/>
          <w:szCs w:val="24"/>
        </w:rPr>
        <w:tab/>
        <w:t>a implantação ou o aperfeiçoamento de programa de integridade, conforme normas e orientações dos órgãos de controle.</w:t>
      </w:r>
    </w:p>
    <w:p w14:paraId="066252A0"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Nono - </w:t>
      </w:r>
      <w:r w:rsidRPr="00BA439A">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5086D90"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Décimo - </w:t>
      </w:r>
      <w:r w:rsidRPr="00BA439A">
        <w:rPr>
          <w:bCs/>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F5FF1F3"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 Primeiro -</w:t>
      </w:r>
      <w:r w:rsidRPr="00BA439A">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0ED1B971"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Décimo Segundo - </w:t>
      </w:r>
      <w:r w:rsidRPr="00BA439A">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EC3E671" w14:textId="77777777" w:rsidR="00BA439A" w:rsidRPr="00BA439A" w:rsidRDefault="00BA439A" w:rsidP="00BA439A">
      <w:pPr>
        <w:jc w:val="both"/>
        <w:rPr>
          <w:bCs/>
          <w:color w:val="000000" w:themeColor="text1"/>
          <w:sz w:val="24"/>
          <w:szCs w:val="24"/>
        </w:rPr>
      </w:pPr>
    </w:p>
    <w:p w14:paraId="5C6C2DFA" w14:textId="77777777" w:rsidR="00BA439A" w:rsidRPr="00BA439A" w:rsidRDefault="00BA439A" w:rsidP="00BA439A">
      <w:pPr>
        <w:jc w:val="both"/>
        <w:rPr>
          <w:color w:val="000000" w:themeColor="text1"/>
          <w:sz w:val="24"/>
          <w:szCs w:val="24"/>
        </w:rPr>
      </w:pPr>
      <w:r w:rsidRPr="00BA439A">
        <w:rPr>
          <w:b/>
          <w:bCs/>
          <w:color w:val="000000" w:themeColor="text1"/>
          <w:sz w:val="24"/>
          <w:szCs w:val="24"/>
        </w:rPr>
        <w:lastRenderedPageBreak/>
        <w:t xml:space="preserve">CLÁUSULA DÉCIMA SEGUNDA – DAS ALTERAÇÕES </w:t>
      </w:r>
    </w:p>
    <w:p w14:paraId="3D2CC11D"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Eventuais alterações contratuais reger-se-ão pela disciplina dos </w:t>
      </w:r>
      <w:proofErr w:type="spellStart"/>
      <w:r w:rsidRPr="00BA439A">
        <w:rPr>
          <w:color w:val="000000" w:themeColor="text1"/>
          <w:sz w:val="24"/>
          <w:szCs w:val="24"/>
        </w:rPr>
        <w:t>arts</w:t>
      </w:r>
      <w:proofErr w:type="spellEnd"/>
      <w:r w:rsidRPr="00BA439A">
        <w:rPr>
          <w:color w:val="000000" w:themeColor="text1"/>
          <w:sz w:val="24"/>
          <w:szCs w:val="24"/>
        </w:rPr>
        <w:t>. 124 e seguintes da Lei nº 14.133, de 2021.</w:t>
      </w:r>
    </w:p>
    <w:p w14:paraId="78F94196" w14:textId="77777777" w:rsidR="00BA439A" w:rsidRPr="00BA439A" w:rsidRDefault="00BA439A" w:rsidP="00BA439A">
      <w:pPr>
        <w:jc w:val="both"/>
        <w:rPr>
          <w:b/>
          <w:color w:val="000000" w:themeColor="text1"/>
          <w:sz w:val="24"/>
          <w:szCs w:val="24"/>
        </w:rPr>
      </w:pPr>
    </w:p>
    <w:p w14:paraId="0D55FF59"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Único - </w:t>
      </w:r>
      <w:r w:rsidRPr="00BA439A">
        <w:rPr>
          <w:color w:val="000000" w:themeColor="text1"/>
          <w:sz w:val="24"/>
          <w:szCs w:val="24"/>
        </w:rPr>
        <w:t>Fica vedado efetuar acréscimos nos quantitativos estabelecidos na ata de registro de preços</w:t>
      </w:r>
    </w:p>
    <w:p w14:paraId="3731A384" w14:textId="77777777" w:rsidR="00BA439A" w:rsidRPr="00BA439A" w:rsidRDefault="00BA439A" w:rsidP="00BA439A">
      <w:pPr>
        <w:jc w:val="both"/>
        <w:rPr>
          <w:b/>
          <w:bCs/>
          <w:color w:val="000000" w:themeColor="text1"/>
          <w:sz w:val="24"/>
          <w:szCs w:val="24"/>
        </w:rPr>
      </w:pPr>
    </w:p>
    <w:p w14:paraId="065AE2E9"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SEGUNDA - </w:t>
      </w:r>
      <w:r w:rsidRPr="00BA439A">
        <w:rPr>
          <w:b/>
          <w:color w:val="000000" w:themeColor="text1"/>
          <w:sz w:val="24"/>
          <w:szCs w:val="24"/>
        </w:rPr>
        <w:t xml:space="preserve">DA EXTINÇÃO CONTRATUAL </w:t>
      </w:r>
    </w:p>
    <w:p w14:paraId="67BFC3F5"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2CD7A80" w14:textId="77777777" w:rsidR="00BA439A" w:rsidRPr="00BA439A" w:rsidRDefault="00BA439A" w:rsidP="00BA439A">
      <w:pPr>
        <w:jc w:val="both"/>
        <w:rPr>
          <w:color w:val="000000" w:themeColor="text1"/>
          <w:sz w:val="24"/>
          <w:szCs w:val="24"/>
        </w:rPr>
      </w:pPr>
    </w:p>
    <w:p w14:paraId="5FE15AF0"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Primeiro - </w:t>
      </w:r>
      <w:r w:rsidRPr="00BA439A">
        <w:rPr>
          <w:color w:val="000000" w:themeColor="text1"/>
          <w:sz w:val="24"/>
          <w:szCs w:val="24"/>
        </w:rPr>
        <w:t xml:space="preserve">Nesta hipótese, aplicam-se também os artigos 138 e 139 da mesma Lei. </w:t>
      </w:r>
      <w:r w:rsidRPr="00BA439A">
        <w:rPr>
          <w:b/>
          <w:color w:val="000000" w:themeColor="text1"/>
          <w:sz w:val="24"/>
          <w:szCs w:val="24"/>
        </w:rPr>
        <w:t xml:space="preserve">Parágrafo Segundo - </w:t>
      </w:r>
      <w:r w:rsidRPr="00BA439A">
        <w:rPr>
          <w:color w:val="000000" w:themeColor="text1"/>
          <w:sz w:val="24"/>
          <w:szCs w:val="24"/>
        </w:rPr>
        <w:t xml:space="preserve">A alteração social ou a modificação da finalidade ou da estrutura da empresa não ensejará a extinção se não restringir sua capacidade de concluir o contrato. </w:t>
      </w:r>
    </w:p>
    <w:p w14:paraId="636A8C3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Terceiro -</w:t>
      </w:r>
      <w:r w:rsidRPr="00BA439A">
        <w:rPr>
          <w:color w:val="000000" w:themeColor="text1"/>
          <w:sz w:val="24"/>
          <w:szCs w:val="24"/>
        </w:rPr>
        <w:t xml:space="preserve"> Se a operação implicar mudança da pessoa jurídica contratada, deverá ser formalizado termo aditivo para alteração subjetiva. </w:t>
      </w:r>
    </w:p>
    <w:p w14:paraId="09930550"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Quarto-</w:t>
      </w:r>
      <w:r w:rsidRPr="00BA439A">
        <w:rPr>
          <w:color w:val="000000" w:themeColor="text1"/>
          <w:sz w:val="24"/>
          <w:szCs w:val="24"/>
        </w:rPr>
        <w:t xml:space="preserve"> O termo de extinção, sempre que possível, será precedido: </w:t>
      </w:r>
    </w:p>
    <w:p w14:paraId="683F78EB"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1 Balanço dos eventos contratuais já cumpridos ou parcialmente cumpridos; </w:t>
      </w:r>
    </w:p>
    <w:p w14:paraId="660ECBAD"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2 Relação dos pagamentos já efetuados e ainda devidos; </w:t>
      </w:r>
    </w:p>
    <w:p w14:paraId="60A892CC"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3 Indenizações e multas. </w:t>
      </w:r>
    </w:p>
    <w:p w14:paraId="3E148BFA"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Quinto -</w:t>
      </w:r>
      <w:r w:rsidRPr="00BA439A">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54AD6E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Sexto -</w:t>
      </w:r>
      <w:r w:rsidRPr="00BA439A">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3242B86" w14:textId="77777777" w:rsidR="00BA439A" w:rsidRPr="00BA439A" w:rsidRDefault="00BA439A" w:rsidP="00BA439A">
      <w:pPr>
        <w:jc w:val="both"/>
        <w:rPr>
          <w:b/>
          <w:bCs/>
          <w:color w:val="000000" w:themeColor="text1"/>
          <w:sz w:val="24"/>
          <w:szCs w:val="24"/>
        </w:rPr>
      </w:pPr>
    </w:p>
    <w:p w14:paraId="6DA67CF5"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CLAUSULA DÉCIMA TERCEIRA - LEGISLAÇÃO APLICÁVEL </w:t>
      </w:r>
    </w:p>
    <w:p w14:paraId="2714B592" w14:textId="77777777" w:rsidR="00BA439A" w:rsidRPr="00BA439A" w:rsidRDefault="00BA439A" w:rsidP="00BA439A">
      <w:pPr>
        <w:jc w:val="both"/>
        <w:rPr>
          <w:color w:val="000000" w:themeColor="text1"/>
          <w:sz w:val="24"/>
          <w:szCs w:val="24"/>
        </w:rPr>
      </w:pPr>
      <w:r w:rsidRPr="00BA439A">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0867189" w14:textId="77777777" w:rsidR="00BA439A" w:rsidRPr="00BA439A" w:rsidRDefault="00BA439A" w:rsidP="00BA439A">
      <w:pPr>
        <w:jc w:val="both"/>
        <w:rPr>
          <w:color w:val="000000" w:themeColor="text1"/>
          <w:sz w:val="24"/>
          <w:szCs w:val="24"/>
        </w:rPr>
      </w:pPr>
    </w:p>
    <w:p w14:paraId="20BE8A42"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QUARTA – DURAÇÃO </w:t>
      </w:r>
    </w:p>
    <w:p w14:paraId="48CAD89F" w14:textId="77777777" w:rsidR="00BA439A" w:rsidRPr="00BA439A" w:rsidRDefault="00BA439A" w:rsidP="00BA439A">
      <w:pPr>
        <w:jc w:val="both"/>
        <w:rPr>
          <w:color w:val="000000" w:themeColor="text1"/>
          <w:sz w:val="24"/>
          <w:szCs w:val="24"/>
        </w:rPr>
      </w:pPr>
      <w:r w:rsidRPr="00BA439A">
        <w:rPr>
          <w:color w:val="000000" w:themeColor="text1"/>
          <w:sz w:val="24"/>
          <w:szCs w:val="24"/>
        </w:rPr>
        <w:t>O prazo de vigência da contratação é de 01 (um) ano, contados a partir da data da sua assinatura, podendo ser prorrogado por igual período, nos termos permitidos no art. 84 da Lei 14.133/2021.</w:t>
      </w:r>
    </w:p>
    <w:p w14:paraId="28E53304" w14:textId="77777777" w:rsidR="00BA439A" w:rsidRPr="00BA439A" w:rsidRDefault="00BA439A" w:rsidP="00BA439A">
      <w:pPr>
        <w:jc w:val="both"/>
        <w:rPr>
          <w:color w:val="000000" w:themeColor="text1"/>
          <w:sz w:val="24"/>
          <w:szCs w:val="24"/>
        </w:rPr>
      </w:pPr>
    </w:p>
    <w:p w14:paraId="7BE2DF77"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Primeiro </w:t>
      </w:r>
      <w:r w:rsidRPr="00BA439A">
        <w:rPr>
          <w:color w:val="000000" w:themeColor="text1"/>
          <w:sz w:val="24"/>
          <w:szCs w:val="24"/>
        </w:rPr>
        <w:t xml:space="preserve">- A prorrogação da vigência da Ata de Registro de Preços dependerá da concordância das partes e de comprovação da vantajosidade dos preços. </w:t>
      </w:r>
    </w:p>
    <w:p w14:paraId="49A3CF3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Segundo</w:t>
      </w:r>
      <w:r w:rsidRPr="00BA439A">
        <w:rPr>
          <w:color w:val="000000" w:themeColor="text1"/>
          <w:sz w:val="24"/>
          <w:szCs w:val="24"/>
        </w:rPr>
        <w:t xml:space="preserve"> - A prorrogação da vigência da Ata de Registro de Preços será registrada mediante termo de prorrogação pactuado pelas partes nos autos de gestão da Ata de Registro de Preços</w:t>
      </w:r>
    </w:p>
    <w:p w14:paraId="2C515BE8"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Terceiro -</w:t>
      </w:r>
      <w:r w:rsidRPr="00BA439A">
        <w:rPr>
          <w:color w:val="000000" w:themeColor="text1"/>
          <w:sz w:val="24"/>
          <w:szCs w:val="24"/>
        </w:rPr>
        <w:t xml:space="preserve"> A prorrogação da vigência da Ata de Registro de Preços deverá ser publicada e divulgada.</w:t>
      </w:r>
    </w:p>
    <w:p w14:paraId="483F8E79"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Parágrafo Quarto -</w:t>
      </w:r>
      <w:r w:rsidRPr="00BA439A">
        <w:rPr>
          <w:color w:val="000000" w:themeColor="text1"/>
          <w:sz w:val="24"/>
          <w:szCs w:val="24"/>
        </w:rPr>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949A4D4" w14:textId="77777777" w:rsidR="00BA439A" w:rsidRPr="00BA439A" w:rsidRDefault="00BA439A" w:rsidP="00BA439A">
      <w:pPr>
        <w:jc w:val="both"/>
        <w:rPr>
          <w:color w:val="000000" w:themeColor="text1"/>
          <w:sz w:val="24"/>
          <w:szCs w:val="24"/>
        </w:rPr>
      </w:pPr>
    </w:p>
    <w:p w14:paraId="29452FEF"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QUINTA – DA PUBLICAÇÃO </w:t>
      </w:r>
    </w:p>
    <w:p w14:paraId="5E4CB246" w14:textId="77777777" w:rsidR="00BA439A" w:rsidRPr="00BA439A" w:rsidRDefault="00BA439A" w:rsidP="00BA439A">
      <w:pPr>
        <w:jc w:val="both"/>
        <w:rPr>
          <w:color w:val="000000" w:themeColor="text1"/>
          <w:sz w:val="24"/>
          <w:szCs w:val="24"/>
        </w:rPr>
      </w:pPr>
      <w:r w:rsidRPr="00BA439A">
        <w:rPr>
          <w:color w:val="000000" w:themeColor="text1"/>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BA439A">
        <w:rPr>
          <w:color w:val="000000" w:themeColor="text1"/>
          <w:sz w:val="24"/>
          <w:szCs w:val="24"/>
        </w:rPr>
        <w:t xml:space="preserve">  </w:t>
      </w:r>
      <w:proofErr w:type="gramEnd"/>
      <w:r w:rsidRPr="00BA439A">
        <w:rPr>
          <w:color w:val="000000" w:themeColor="text1"/>
          <w:sz w:val="24"/>
          <w:szCs w:val="24"/>
        </w:rPr>
        <w:t xml:space="preserve">art. 8º, §2º, da Lei n. 12.527, de 2011, c/c art. 7º, §3º, inciso V, do Decreto n. 7.724, de 2012. </w:t>
      </w:r>
    </w:p>
    <w:p w14:paraId="3F600816"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 </w:t>
      </w:r>
    </w:p>
    <w:p w14:paraId="622319F8"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SEXTA – CASOS OMISSOS </w:t>
      </w:r>
    </w:p>
    <w:p w14:paraId="77A82119" w14:textId="77777777" w:rsidR="00BA439A" w:rsidRPr="00BA439A" w:rsidRDefault="00BA439A" w:rsidP="00BA439A">
      <w:pPr>
        <w:jc w:val="both"/>
        <w:rPr>
          <w:color w:val="000000" w:themeColor="text1"/>
          <w:sz w:val="24"/>
          <w:szCs w:val="24"/>
        </w:rPr>
      </w:pPr>
      <w:r w:rsidRPr="00BA439A">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80AAC67" w14:textId="77777777" w:rsidR="00BA439A" w:rsidRPr="00BA439A" w:rsidRDefault="00BA439A" w:rsidP="00BA439A">
      <w:pPr>
        <w:jc w:val="both"/>
        <w:rPr>
          <w:color w:val="000000" w:themeColor="text1"/>
          <w:sz w:val="24"/>
          <w:szCs w:val="24"/>
        </w:rPr>
      </w:pPr>
    </w:p>
    <w:p w14:paraId="1C84A9B0"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SETIMA - FORO </w:t>
      </w:r>
    </w:p>
    <w:p w14:paraId="286E763E" w14:textId="77777777" w:rsidR="00BA439A" w:rsidRPr="00BA439A" w:rsidRDefault="00BA439A" w:rsidP="00BA439A">
      <w:pPr>
        <w:jc w:val="both"/>
        <w:rPr>
          <w:color w:val="000000" w:themeColor="text1"/>
          <w:sz w:val="24"/>
          <w:szCs w:val="24"/>
        </w:rPr>
      </w:pPr>
      <w:r w:rsidRPr="00BA439A">
        <w:rPr>
          <w:color w:val="000000" w:themeColor="text1"/>
          <w:sz w:val="24"/>
          <w:szCs w:val="24"/>
        </w:rPr>
        <w:t>Fica eleito o foro da Comarca de Bom Jardim/ RJ para dirimir dúvidas ou questões oriundas do presente contrato.</w:t>
      </w:r>
    </w:p>
    <w:p w14:paraId="30BAEFEE" w14:textId="77777777" w:rsidR="00BA439A" w:rsidRPr="00BA439A" w:rsidRDefault="00BA439A" w:rsidP="00BA439A">
      <w:pPr>
        <w:jc w:val="both"/>
        <w:rPr>
          <w:color w:val="000000" w:themeColor="text1"/>
          <w:sz w:val="24"/>
          <w:szCs w:val="24"/>
        </w:rPr>
      </w:pPr>
    </w:p>
    <w:p w14:paraId="0E935B46" w14:textId="77777777" w:rsidR="00BA439A" w:rsidRPr="00BA439A" w:rsidRDefault="00BA439A" w:rsidP="00BA439A">
      <w:pPr>
        <w:jc w:val="both"/>
        <w:rPr>
          <w:color w:val="000000" w:themeColor="text1"/>
          <w:sz w:val="24"/>
          <w:szCs w:val="24"/>
        </w:rPr>
      </w:pPr>
      <w:r w:rsidRPr="00BA439A">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46214FCA" w14:textId="77777777" w:rsidR="00BA439A" w:rsidRPr="00BA439A" w:rsidRDefault="00BA439A" w:rsidP="00BA439A">
      <w:pPr>
        <w:jc w:val="both"/>
        <w:rPr>
          <w:color w:val="000000" w:themeColor="text1"/>
          <w:sz w:val="24"/>
          <w:szCs w:val="24"/>
        </w:rPr>
      </w:pPr>
      <w:r w:rsidRPr="00BA439A">
        <w:rPr>
          <w:color w:val="000000" w:themeColor="text1"/>
          <w:sz w:val="24"/>
          <w:szCs w:val="24"/>
        </w:rPr>
        <w:t>Bom Jardim, XX de XXXX de 2025.</w:t>
      </w:r>
    </w:p>
    <w:p w14:paraId="06FEDD8A" w14:textId="77777777" w:rsidR="00BA439A" w:rsidRPr="00BA439A" w:rsidRDefault="00BA439A" w:rsidP="00BA439A">
      <w:pPr>
        <w:jc w:val="both"/>
        <w:rPr>
          <w:color w:val="000000" w:themeColor="text1"/>
          <w:sz w:val="24"/>
          <w:szCs w:val="24"/>
        </w:rPr>
      </w:pPr>
    </w:p>
    <w:p w14:paraId="7A85B2D9"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 </w:t>
      </w:r>
    </w:p>
    <w:p w14:paraId="762B261D" w14:textId="77777777" w:rsidR="00BA439A" w:rsidRPr="00BA439A" w:rsidRDefault="00BA439A" w:rsidP="00BA439A">
      <w:pPr>
        <w:jc w:val="both"/>
        <w:rPr>
          <w:color w:val="000000" w:themeColor="text1"/>
          <w:sz w:val="24"/>
          <w:szCs w:val="24"/>
        </w:rPr>
      </w:pPr>
    </w:p>
    <w:p w14:paraId="70622D54" w14:textId="77777777" w:rsidR="00BA439A" w:rsidRPr="00BA439A" w:rsidRDefault="00BA439A" w:rsidP="00BA439A">
      <w:pPr>
        <w:jc w:val="both"/>
        <w:rPr>
          <w:color w:val="000000" w:themeColor="text1"/>
          <w:sz w:val="24"/>
          <w:szCs w:val="24"/>
        </w:rPr>
      </w:pPr>
    </w:p>
    <w:p w14:paraId="0171E708" w14:textId="77777777" w:rsidR="00BA439A" w:rsidRPr="00BA439A" w:rsidRDefault="00BA439A" w:rsidP="00BA439A">
      <w:pPr>
        <w:jc w:val="both"/>
        <w:rPr>
          <w:color w:val="000000" w:themeColor="text1"/>
          <w:sz w:val="24"/>
          <w:szCs w:val="24"/>
        </w:rPr>
      </w:pPr>
    </w:p>
    <w:p w14:paraId="09B8C699" w14:textId="77777777" w:rsidR="00BA439A" w:rsidRPr="00BA439A" w:rsidRDefault="00BA439A" w:rsidP="00BA439A">
      <w:pPr>
        <w:jc w:val="both"/>
        <w:rPr>
          <w:color w:val="000000" w:themeColor="text1"/>
          <w:sz w:val="24"/>
          <w:szCs w:val="24"/>
        </w:rPr>
      </w:pPr>
    </w:p>
    <w:p w14:paraId="10A780E7" w14:textId="77777777" w:rsidR="00BA439A" w:rsidRPr="00BA439A" w:rsidRDefault="00BA439A" w:rsidP="00BA439A">
      <w:pPr>
        <w:jc w:val="both"/>
        <w:rPr>
          <w:b/>
          <w:bCs/>
          <w:color w:val="000000" w:themeColor="text1"/>
          <w:sz w:val="24"/>
          <w:szCs w:val="24"/>
        </w:rPr>
        <w:sectPr w:rsidR="00BA439A" w:rsidRPr="00BA439A" w:rsidSect="00BA439A">
          <w:pgSz w:w="11906" w:h="16838"/>
          <w:pgMar w:top="1821" w:right="1274" w:bottom="1417" w:left="1418" w:header="708" w:footer="708" w:gutter="0"/>
          <w:cols w:space="708"/>
          <w:docGrid w:linePitch="360"/>
        </w:sectPr>
      </w:pPr>
    </w:p>
    <w:p w14:paraId="0508C812" w14:textId="77777777" w:rsidR="00BA439A" w:rsidRPr="00BA439A" w:rsidRDefault="00BA439A" w:rsidP="00BA439A">
      <w:pPr>
        <w:jc w:val="both"/>
        <w:rPr>
          <w:color w:val="000000" w:themeColor="text1"/>
          <w:sz w:val="24"/>
          <w:szCs w:val="24"/>
        </w:rPr>
      </w:pPr>
      <w:r w:rsidRPr="00BA439A">
        <w:rPr>
          <w:b/>
          <w:bCs/>
          <w:color w:val="000000" w:themeColor="text1"/>
          <w:sz w:val="24"/>
          <w:szCs w:val="24"/>
        </w:rPr>
        <w:lastRenderedPageBreak/>
        <w:t xml:space="preserve">MUNICÍPIO DE BOM JARDIM </w:t>
      </w:r>
      <w:r w:rsidRPr="00BA439A">
        <w:rPr>
          <w:b/>
          <w:color w:val="000000" w:themeColor="text1"/>
          <w:sz w:val="24"/>
          <w:szCs w:val="24"/>
        </w:rPr>
        <w:t>CONTRATANTE</w:t>
      </w:r>
    </w:p>
    <w:p w14:paraId="3CF00177"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lastRenderedPageBreak/>
        <w:t>XXXXXXXXX</w:t>
      </w:r>
    </w:p>
    <w:p w14:paraId="5E7506C9"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CONTRATADA</w:t>
      </w:r>
    </w:p>
    <w:p w14:paraId="4A92395E" w14:textId="77777777" w:rsidR="00BA439A" w:rsidRPr="00BA439A" w:rsidRDefault="00BA439A" w:rsidP="00BA439A">
      <w:pPr>
        <w:jc w:val="both"/>
        <w:rPr>
          <w:b/>
          <w:color w:val="000000" w:themeColor="text1"/>
          <w:sz w:val="24"/>
          <w:szCs w:val="24"/>
        </w:rPr>
        <w:sectPr w:rsidR="00BA439A" w:rsidRPr="00BA439A" w:rsidSect="00BA439A">
          <w:type w:val="continuous"/>
          <w:pgSz w:w="11906" w:h="16838"/>
          <w:pgMar w:top="1417" w:right="1701" w:bottom="1417" w:left="1701" w:header="708" w:footer="708" w:gutter="0"/>
          <w:cols w:num="2" w:space="708"/>
          <w:docGrid w:linePitch="360"/>
        </w:sectPr>
      </w:pPr>
    </w:p>
    <w:p w14:paraId="66AF97A6"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TESTEMUNHAS</w:t>
      </w:r>
      <w:r w:rsidRPr="00BA439A">
        <w:rPr>
          <w:color w:val="000000" w:themeColor="text1"/>
          <w:sz w:val="24"/>
          <w:szCs w:val="24"/>
        </w:rPr>
        <w:t>:</w:t>
      </w:r>
    </w:p>
    <w:p w14:paraId="7959A699" w14:textId="77777777" w:rsidR="00BA439A" w:rsidRPr="00BA439A" w:rsidRDefault="00BA439A" w:rsidP="00BA439A">
      <w:pPr>
        <w:jc w:val="both"/>
        <w:rPr>
          <w:color w:val="000000" w:themeColor="text1"/>
          <w:sz w:val="24"/>
          <w:szCs w:val="24"/>
        </w:rPr>
        <w:sectPr w:rsidR="00BA439A" w:rsidRPr="00BA439A" w:rsidSect="00BA439A">
          <w:type w:val="continuous"/>
          <w:pgSz w:w="11906" w:h="16838"/>
          <w:pgMar w:top="1417" w:right="1701" w:bottom="1417" w:left="1701" w:header="708" w:footer="708" w:gutter="0"/>
          <w:cols w:space="708"/>
          <w:docGrid w:linePitch="360"/>
        </w:sectPr>
      </w:pPr>
    </w:p>
    <w:p w14:paraId="7F593FFA" w14:textId="77777777" w:rsidR="00BA439A" w:rsidRPr="00BA439A" w:rsidRDefault="00BA439A" w:rsidP="00BA439A">
      <w:pPr>
        <w:jc w:val="both"/>
        <w:rPr>
          <w:color w:val="000000" w:themeColor="text1"/>
          <w:sz w:val="24"/>
          <w:szCs w:val="24"/>
        </w:rPr>
      </w:pPr>
      <w:r w:rsidRPr="00BA439A">
        <w:rPr>
          <w:color w:val="000000" w:themeColor="text1"/>
          <w:sz w:val="24"/>
          <w:szCs w:val="24"/>
        </w:rPr>
        <w:lastRenderedPageBreak/>
        <w:t>Nome:</w:t>
      </w:r>
    </w:p>
    <w:p w14:paraId="1DF85887" w14:textId="77777777" w:rsidR="00BA439A" w:rsidRPr="00BA439A" w:rsidRDefault="00BA439A" w:rsidP="00BA439A">
      <w:pPr>
        <w:jc w:val="both"/>
        <w:rPr>
          <w:color w:val="000000" w:themeColor="text1"/>
          <w:sz w:val="24"/>
          <w:szCs w:val="24"/>
        </w:rPr>
      </w:pPr>
      <w:r w:rsidRPr="00BA439A">
        <w:rPr>
          <w:color w:val="000000" w:themeColor="text1"/>
          <w:sz w:val="24"/>
          <w:szCs w:val="24"/>
        </w:rPr>
        <w:t>CPF:</w:t>
      </w:r>
    </w:p>
    <w:p w14:paraId="5B68EC83" w14:textId="77777777" w:rsidR="00BA439A" w:rsidRPr="00BA439A" w:rsidRDefault="00BA439A" w:rsidP="00BA439A">
      <w:pPr>
        <w:jc w:val="both"/>
        <w:rPr>
          <w:color w:val="000000" w:themeColor="text1"/>
          <w:sz w:val="24"/>
          <w:szCs w:val="24"/>
        </w:rPr>
      </w:pPr>
      <w:r w:rsidRPr="00BA439A">
        <w:rPr>
          <w:color w:val="000000" w:themeColor="text1"/>
          <w:sz w:val="24"/>
          <w:szCs w:val="24"/>
        </w:rPr>
        <w:t>Nome:</w:t>
      </w:r>
    </w:p>
    <w:p w14:paraId="634643A4" w14:textId="77777777" w:rsidR="00BA439A" w:rsidRPr="00BA439A" w:rsidRDefault="00BA439A" w:rsidP="00BA439A">
      <w:pPr>
        <w:jc w:val="both"/>
        <w:rPr>
          <w:color w:val="000000" w:themeColor="text1"/>
          <w:sz w:val="24"/>
          <w:szCs w:val="24"/>
        </w:rPr>
        <w:sectPr w:rsidR="00BA439A" w:rsidRPr="00BA439A" w:rsidSect="00BA439A">
          <w:type w:val="continuous"/>
          <w:pgSz w:w="11906" w:h="16838"/>
          <w:pgMar w:top="1417" w:right="1701" w:bottom="1417" w:left="1701" w:header="708" w:footer="708" w:gutter="0"/>
          <w:cols w:num="2" w:space="708"/>
          <w:docGrid w:linePitch="360"/>
        </w:sectPr>
      </w:pPr>
      <w:r w:rsidRPr="00BA439A">
        <w:rPr>
          <w:color w:val="000000" w:themeColor="text1"/>
          <w:sz w:val="24"/>
          <w:szCs w:val="24"/>
        </w:rPr>
        <w:t>CPF:</w:t>
      </w:r>
    </w:p>
    <w:p w14:paraId="199DD38E" w14:textId="77777777" w:rsidR="00BA439A" w:rsidRPr="00BA439A" w:rsidRDefault="00BA439A" w:rsidP="00BA439A">
      <w:pPr>
        <w:jc w:val="both"/>
        <w:rPr>
          <w:color w:val="000000" w:themeColor="text1"/>
          <w:sz w:val="24"/>
          <w:szCs w:val="24"/>
        </w:rPr>
      </w:pPr>
    </w:p>
    <w:p w14:paraId="56C9B46B" w14:textId="77777777" w:rsidR="00BA439A" w:rsidRPr="00BA439A" w:rsidRDefault="00BA439A" w:rsidP="00BA439A">
      <w:pPr>
        <w:jc w:val="both"/>
        <w:rPr>
          <w:color w:val="000000" w:themeColor="text1"/>
          <w:sz w:val="24"/>
          <w:szCs w:val="24"/>
        </w:rPr>
      </w:pPr>
    </w:p>
    <w:p w14:paraId="131B51CD" w14:textId="77777777" w:rsidR="00BA439A" w:rsidRPr="00BA439A" w:rsidRDefault="00BA439A" w:rsidP="00BA439A">
      <w:pPr>
        <w:jc w:val="both"/>
        <w:rPr>
          <w:color w:val="000000" w:themeColor="text1"/>
          <w:sz w:val="24"/>
          <w:szCs w:val="24"/>
        </w:rPr>
      </w:pPr>
    </w:p>
    <w:p w14:paraId="1A1DF2A7" w14:textId="77777777" w:rsidR="00BA439A" w:rsidRPr="00BA439A" w:rsidRDefault="00BA439A" w:rsidP="00BA439A">
      <w:pPr>
        <w:jc w:val="both"/>
        <w:rPr>
          <w:color w:val="000000" w:themeColor="text1"/>
          <w:sz w:val="24"/>
          <w:szCs w:val="24"/>
        </w:rPr>
      </w:pPr>
    </w:p>
    <w:p w14:paraId="76925D42" w14:textId="77777777" w:rsidR="00DA70EF" w:rsidRPr="008344E6" w:rsidRDefault="00DA70EF" w:rsidP="00280E5C">
      <w:pPr>
        <w:jc w:val="both"/>
        <w:rPr>
          <w:color w:val="000000" w:themeColor="text1"/>
          <w:sz w:val="24"/>
          <w:szCs w:val="24"/>
        </w:rPr>
      </w:pPr>
    </w:p>
    <w:sectPr w:rsidR="00DA70EF" w:rsidRPr="008344E6"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D599E" w14:textId="77777777" w:rsidR="00B87FB3" w:rsidRDefault="00B87FB3">
      <w:r>
        <w:separator/>
      </w:r>
    </w:p>
  </w:endnote>
  <w:endnote w:type="continuationSeparator" w:id="0">
    <w:p w14:paraId="19C936D8" w14:textId="77777777" w:rsidR="00B87FB3" w:rsidRDefault="00B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72375A" w:rsidRPr="000E59EE" w:rsidRDefault="0072375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50F66">
          <w:rPr>
            <w:noProof/>
            <w:sz w:val="22"/>
          </w:rPr>
          <w:t>73</w:t>
        </w:r>
        <w:r w:rsidRPr="000E59EE">
          <w:rPr>
            <w:sz w:val="22"/>
          </w:rPr>
          <w:fldChar w:fldCharType="end"/>
        </w:r>
        <w:r w:rsidRPr="000E59EE">
          <w:rPr>
            <w:sz w:val="22"/>
          </w:rPr>
          <w:t>]</w:t>
        </w:r>
      </w:p>
    </w:sdtContent>
  </w:sdt>
  <w:p w14:paraId="018AF884" w14:textId="781B2227" w:rsidR="0072375A" w:rsidRDefault="0072375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B10E9" w14:textId="77777777" w:rsidR="00B87FB3" w:rsidRDefault="00B87FB3">
      <w:r>
        <w:separator/>
      </w:r>
    </w:p>
  </w:footnote>
  <w:footnote w:type="continuationSeparator" w:id="0">
    <w:p w14:paraId="6E4E9BB7" w14:textId="77777777" w:rsidR="00B87FB3" w:rsidRDefault="00B8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72375A" w:rsidRDefault="0072375A"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795C157" w:rsidR="0072375A" w:rsidRPr="00DA70EF" w:rsidRDefault="0072375A"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 xml:space="preserve">Nº </w:t>
                          </w:r>
                          <w:r>
                            <w:rPr>
                              <w:b/>
                              <w:color w:val="000000" w:themeColor="text1"/>
                              <w:sz w:val="18"/>
                            </w:rPr>
                            <w:t>1637</w:t>
                          </w:r>
                          <w:r w:rsidRPr="00DA70EF">
                            <w:rPr>
                              <w:b/>
                              <w:color w:val="000000" w:themeColor="text1"/>
                              <w:sz w:val="18"/>
                            </w:rPr>
                            <w:t>/25</w:t>
                          </w:r>
                        </w:p>
                        <w:p w14:paraId="1FC1E4C9" w14:textId="1199F3F5" w:rsidR="0072375A" w:rsidRPr="00424C5A" w:rsidRDefault="0072375A"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72375A" w:rsidRDefault="007237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795C157" w:rsidR="0072375A" w:rsidRPr="00DA70EF" w:rsidRDefault="0072375A"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 xml:space="preserve">Nº </w:t>
                    </w:r>
                    <w:r>
                      <w:rPr>
                        <w:b/>
                        <w:color w:val="000000" w:themeColor="text1"/>
                        <w:sz w:val="18"/>
                      </w:rPr>
                      <w:t>1637</w:t>
                    </w:r>
                    <w:r w:rsidRPr="00DA70EF">
                      <w:rPr>
                        <w:b/>
                        <w:color w:val="000000" w:themeColor="text1"/>
                        <w:sz w:val="18"/>
                      </w:rPr>
                      <w:t>/25</w:t>
                    </w:r>
                  </w:p>
                  <w:p w14:paraId="1FC1E4C9" w14:textId="1199F3F5" w:rsidR="0072375A" w:rsidRPr="00424C5A" w:rsidRDefault="0072375A"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72375A" w:rsidRDefault="0072375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72375A" w:rsidRDefault="0072375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72375A" w:rsidRDefault="007237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1D21B66"/>
    <w:multiLevelType w:val="hybridMultilevel"/>
    <w:tmpl w:val="AEF6C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1DF26B0"/>
    <w:multiLevelType w:val="hybridMultilevel"/>
    <w:tmpl w:val="F52076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143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6122C92"/>
    <w:multiLevelType w:val="multilevel"/>
    <w:tmpl w:val="54D293D8"/>
    <w:lvl w:ilvl="0">
      <w:start w:val="16"/>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F265617"/>
    <w:multiLevelType w:val="multilevel"/>
    <w:tmpl w:val="BDFE4EE6"/>
    <w:lvl w:ilvl="0">
      <w:start w:val="1"/>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9772C1F"/>
    <w:multiLevelType w:val="multilevel"/>
    <w:tmpl w:val="F0302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745A91"/>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6">
    <w:nsid w:val="7C937582"/>
    <w:multiLevelType w:val="multilevel"/>
    <w:tmpl w:val="7D1C1D50"/>
    <w:lvl w:ilvl="0">
      <w:start w:val="1"/>
      <w:numFmt w:val="decimal"/>
      <w:lvlText w:val="%1."/>
      <w:lvlJc w:val="left"/>
      <w:pPr>
        <w:ind w:left="375" w:hanging="375"/>
      </w:pPr>
      <w:rPr>
        <w:rFonts w:hint="default"/>
        <w:b w:val="0"/>
        <w:color w:val="00000A"/>
      </w:rPr>
    </w:lvl>
    <w:lvl w:ilvl="1">
      <w:start w:val="1"/>
      <w:numFmt w:val="decimal"/>
      <w:lvlText w:val="%1.%2-"/>
      <w:lvlJc w:val="left"/>
      <w:pPr>
        <w:ind w:left="720" w:hanging="720"/>
      </w:pPr>
      <w:rPr>
        <w:rFonts w:hint="default"/>
        <w:b w:val="0"/>
        <w:color w:val="00000A"/>
      </w:rPr>
    </w:lvl>
    <w:lvl w:ilvl="2">
      <w:start w:val="1"/>
      <w:numFmt w:val="decimal"/>
      <w:lvlText w:val="%1.%2-%3."/>
      <w:lvlJc w:val="left"/>
      <w:pPr>
        <w:ind w:left="720" w:hanging="720"/>
      </w:pPr>
      <w:rPr>
        <w:rFonts w:hint="default"/>
        <w:b w:val="0"/>
        <w:color w:val="00000A"/>
      </w:rPr>
    </w:lvl>
    <w:lvl w:ilvl="3">
      <w:start w:val="1"/>
      <w:numFmt w:val="decimal"/>
      <w:lvlText w:val="%1.%2-%3.%4."/>
      <w:lvlJc w:val="left"/>
      <w:pPr>
        <w:ind w:left="1080" w:hanging="1080"/>
      </w:pPr>
      <w:rPr>
        <w:rFonts w:hint="default"/>
        <w:b w:val="0"/>
        <w:color w:val="00000A"/>
      </w:rPr>
    </w:lvl>
    <w:lvl w:ilvl="4">
      <w:start w:val="1"/>
      <w:numFmt w:val="decimal"/>
      <w:lvlText w:val="%1.%2-%3.%4.%5."/>
      <w:lvlJc w:val="left"/>
      <w:pPr>
        <w:ind w:left="1080" w:hanging="1080"/>
      </w:pPr>
      <w:rPr>
        <w:rFonts w:hint="default"/>
        <w:b w:val="0"/>
        <w:color w:val="00000A"/>
      </w:rPr>
    </w:lvl>
    <w:lvl w:ilvl="5">
      <w:start w:val="1"/>
      <w:numFmt w:val="decimal"/>
      <w:lvlText w:val="%1.%2-%3.%4.%5.%6."/>
      <w:lvlJc w:val="left"/>
      <w:pPr>
        <w:ind w:left="1440" w:hanging="1440"/>
      </w:pPr>
      <w:rPr>
        <w:rFonts w:hint="default"/>
        <w:b w:val="0"/>
        <w:color w:val="00000A"/>
      </w:rPr>
    </w:lvl>
    <w:lvl w:ilvl="6">
      <w:start w:val="1"/>
      <w:numFmt w:val="decimal"/>
      <w:lvlText w:val="%1.%2-%3.%4.%5.%6.%7."/>
      <w:lvlJc w:val="left"/>
      <w:pPr>
        <w:ind w:left="1440" w:hanging="1440"/>
      </w:pPr>
      <w:rPr>
        <w:rFonts w:hint="default"/>
        <w:b w:val="0"/>
        <w:color w:val="00000A"/>
      </w:rPr>
    </w:lvl>
    <w:lvl w:ilvl="7">
      <w:start w:val="1"/>
      <w:numFmt w:val="decimal"/>
      <w:lvlText w:val="%1.%2-%3.%4.%5.%6.%7.%8."/>
      <w:lvlJc w:val="left"/>
      <w:pPr>
        <w:ind w:left="1800" w:hanging="1800"/>
      </w:pPr>
      <w:rPr>
        <w:rFonts w:hint="default"/>
        <w:b w:val="0"/>
        <w:color w:val="00000A"/>
      </w:rPr>
    </w:lvl>
    <w:lvl w:ilvl="8">
      <w:start w:val="1"/>
      <w:numFmt w:val="decimal"/>
      <w:lvlText w:val="%1.%2-%3.%4.%5.%6.%7.%8.%9."/>
      <w:lvlJc w:val="left"/>
      <w:pPr>
        <w:ind w:left="1800" w:hanging="1800"/>
      </w:pPr>
      <w:rPr>
        <w:rFonts w:hint="default"/>
        <w:b w:val="0"/>
        <w:color w:val="00000A"/>
      </w:rPr>
    </w:lvl>
  </w:abstractNum>
  <w:num w:numId="1">
    <w:abstractNumId w:val="57"/>
  </w:num>
  <w:num w:numId="2">
    <w:abstractNumId w:val="15"/>
  </w:num>
  <w:num w:numId="3">
    <w:abstractNumId w:val="62"/>
  </w:num>
  <w:num w:numId="4">
    <w:abstractNumId w:val="47"/>
  </w:num>
  <w:num w:numId="5">
    <w:abstractNumId w:val="29"/>
  </w:num>
  <w:num w:numId="6">
    <w:abstractNumId w:val="18"/>
  </w:num>
  <w:num w:numId="7">
    <w:abstractNumId w:val="25"/>
  </w:num>
  <w:num w:numId="8">
    <w:abstractNumId w:val="42"/>
  </w:num>
  <w:num w:numId="9">
    <w:abstractNumId w:val="33"/>
  </w:num>
  <w:num w:numId="10">
    <w:abstractNumId w:val="44"/>
  </w:num>
  <w:num w:numId="11">
    <w:abstractNumId w:val="61"/>
  </w:num>
  <w:num w:numId="12">
    <w:abstractNumId w:val="28"/>
  </w:num>
  <w:num w:numId="13">
    <w:abstractNumId w:val="40"/>
  </w:num>
  <w:num w:numId="14">
    <w:abstractNumId w:val="41"/>
  </w:num>
  <w:num w:numId="15">
    <w:abstractNumId w:val="45"/>
  </w:num>
  <w:num w:numId="16">
    <w:abstractNumId w:val="10"/>
  </w:num>
  <w:num w:numId="17">
    <w:abstractNumId w:val="59"/>
  </w:num>
  <w:num w:numId="18">
    <w:abstractNumId w:val="31"/>
  </w:num>
  <w:num w:numId="19">
    <w:abstractNumId w:val="43"/>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3"/>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7"/>
  </w:num>
  <w:num w:numId="26">
    <w:abstractNumId w:val="19"/>
  </w:num>
  <w:num w:numId="27">
    <w:abstractNumId w:val="32"/>
  </w:num>
  <w:num w:numId="28">
    <w:abstractNumId w:val="35"/>
  </w:num>
  <w:num w:numId="29">
    <w:abstractNumId w:val="11"/>
  </w:num>
  <w:num w:numId="30">
    <w:abstractNumId w:val="63"/>
  </w:num>
  <w:num w:numId="31">
    <w:abstractNumId w:val="37"/>
  </w:num>
  <w:num w:numId="32">
    <w:abstractNumId w:val="36"/>
  </w:num>
  <w:num w:numId="33">
    <w:abstractNumId w:val="48"/>
  </w:num>
  <w:num w:numId="34">
    <w:abstractNumId w:val="14"/>
  </w:num>
  <w:num w:numId="35">
    <w:abstractNumId w:val="17"/>
  </w:num>
  <w:num w:numId="36">
    <w:abstractNumId w:val="54"/>
  </w:num>
  <w:num w:numId="37">
    <w:abstractNumId w:val="46"/>
  </w:num>
  <w:num w:numId="38">
    <w:abstractNumId w:val="13"/>
  </w:num>
  <w:num w:numId="39">
    <w:abstractNumId w:val="49"/>
  </w:num>
  <w:num w:numId="40">
    <w:abstractNumId w:val="12"/>
  </w:num>
  <w:num w:numId="41">
    <w:abstractNumId w:val="56"/>
  </w:num>
  <w:num w:numId="42">
    <w:abstractNumId w:val="58"/>
  </w:num>
  <w:num w:numId="43">
    <w:abstractNumId w:val="65"/>
  </w:num>
  <w:num w:numId="44">
    <w:abstractNumId w:val="39"/>
  </w:num>
  <w:num w:numId="45">
    <w:abstractNumId w:val="6"/>
  </w:num>
  <w:num w:numId="46">
    <w:abstractNumId w:val="55"/>
  </w:num>
  <w:num w:numId="47">
    <w:abstractNumId w:val="52"/>
  </w:num>
  <w:num w:numId="48">
    <w:abstractNumId w:val="23"/>
  </w:num>
  <w:num w:numId="49">
    <w:abstractNumId w:val="26"/>
  </w:num>
  <w:num w:numId="50">
    <w:abstractNumId w:val="20"/>
  </w:num>
  <w:num w:numId="51">
    <w:abstractNumId w:val="30"/>
  </w:num>
  <w:num w:numId="52">
    <w:abstractNumId w:val="7"/>
  </w:num>
  <w:num w:numId="53">
    <w:abstractNumId w:val="9"/>
  </w:num>
  <w:num w:numId="54">
    <w:abstractNumId w:val="16"/>
  </w:num>
  <w:num w:numId="55">
    <w:abstractNumId w:val="22"/>
  </w:num>
  <w:num w:numId="56">
    <w:abstractNumId w:val="21"/>
  </w:num>
  <w:num w:numId="57">
    <w:abstractNumId w:val="60"/>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38"/>
  </w:num>
  <w:num w:numId="61">
    <w:abstractNumId w:val="50"/>
  </w:num>
  <w:num w:numId="62">
    <w:abstractNumId w:val="6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982"/>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367"/>
    <w:rsid w:val="00024504"/>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37C89"/>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039"/>
    <w:rsid w:val="0005257D"/>
    <w:rsid w:val="00054592"/>
    <w:rsid w:val="00054D6F"/>
    <w:rsid w:val="00056155"/>
    <w:rsid w:val="00056B57"/>
    <w:rsid w:val="00057150"/>
    <w:rsid w:val="00057E56"/>
    <w:rsid w:val="00057E61"/>
    <w:rsid w:val="00060FBD"/>
    <w:rsid w:val="0006113A"/>
    <w:rsid w:val="00061DDD"/>
    <w:rsid w:val="00062297"/>
    <w:rsid w:val="000632D3"/>
    <w:rsid w:val="0006447B"/>
    <w:rsid w:val="00065B86"/>
    <w:rsid w:val="00066DC7"/>
    <w:rsid w:val="00070383"/>
    <w:rsid w:val="00070642"/>
    <w:rsid w:val="000708C3"/>
    <w:rsid w:val="00070ADF"/>
    <w:rsid w:val="0007203C"/>
    <w:rsid w:val="0007263A"/>
    <w:rsid w:val="000727D1"/>
    <w:rsid w:val="0007392C"/>
    <w:rsid w:val="00073DB5"/>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23B"/>
    <w:rsid w:val="000D3A89"/>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7F5"/>
    <w:rsid w:val="00131E6B"/>
    <w:rsid w:val="00131E7A"/>
    <w:rsid w:val="001325B3"/>
    <w:rsid w:val="001340F0"/>
    <w:rsid w:val="001350BD"/>
    <w:rsid w:val="0013620D"/>
    <w:rsid w:val="00136798"/>
    <w:rsid w:val="00137B66"/>
    <w:rsid w:val="001409ED"/>
    <w:rsid w:val="00141C58"/>
    <w:rsid w:val="001423FC"/>
    <w:rsid w:val="001424DB"/>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430"/>
    <w:rsid w:val="00191ECC"/>
    <w:rsid w:val="0019239D"/>
    <w:rsid w:val="00192C82"/>
    <w:rsid w:val="001941E8"/>
    <w:rsid w:val="00194D4A"/>
    <w:rsid w:val="00194E0B"/>
    <w:rsid w:val="001958EE"/>
    <w:rsid w:val="00195B55"/>
    <w:rsid w:val="00196344"/>
    <w:rsid w:val="001965E2"/>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AC2"/>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20E"/>
    <w:rsid w:val="00235EF0"/>
    <w:rsid w:val="0023608B"/>
    <w:rsid w:val="00236723"/>
    <w:rsid w:val="00237589"/>
    <w:rsid w:val="00240CE1"/>
    <w:rsid w:val="00240DF9"/>
    <w:rsid w:val="00240F02"/>
    <w:rsid w:val="00242B3F"/>
    <w:rsid w:val="00242B68"/>
    <w:rsid w:val="0024313F"/>
    <w:rsid w:val="00243581"/>
    <w:rsid w:val="00245FB3"/>
    <w:rsid w:val="00246412"/>
    <w:rsid w:val="0024666A"/>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040D"/>
    <w:rsid w:val="00290ED1"/>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38AF"/>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0C1B"/>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4FFE"/>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4B38"/>
    <w:rsid w:val="0038598E"/>
    <w:rsid w:val="003867EC"/>
    <w:rsid w:val="003871D7"/>
    <w:rsid w:val="003917E5"/>
    <w:rsid w:val="00391B09"/>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1E60"/>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4CC5"/>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06E52"/>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9F5"/>
    <w:rsid w:val="00435C0D"/>
    <w:rsid w:val="00435C92"/>
    <w:rsid w:val="004362D0"/>
    <w:rsid w:val="00436388"/>
    <w:rsid w:val="00436410"/>
    <w:rsid w:val="00436A4A"/>
    <w:rsid w:val="00440405"/>
    <w:rsid w:val="00440ED1"/>
    <w:rsid w:val="004412E1"/>
    <w:rsid w:val="004423E3"/>
    <w:rsid w:val="00442A0B"/>
    <w:rsid w:val="004431C1"/>
    <w:rsid w:val="004436FC"/>
    <w:rsid w:val="0044392B"/>
    <w:rsid w:val="00444113"/>
    <w:rsid w:val="004443B1"/>
    <w:rsid w:val="00444C0A"/>
    <w:rsid w:val="00445566"/>
    <w:rsid w:val="00445C15"/>
    <w:rsid w:val="00447A48"/>
    <w:rsid w:val="00447C49"/>
    <w:rsid w:val="00447C8D"/>
    <w:rsid w:val="00447FEC"/>
    <w:rsid w:val="00450392"/>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E02"/>
    <w:rsid w:val="004A4FC7"/>
    <w:rsid w:val="004A5EAD"/>
    <w:rsid w:val="004A66A5"/>
    <w:rsid w:val="004A67C7"/>
    <w:rsid w:val="004A6973"/>
    <w:rsid w:val="004B0AB1"/>
    <w:rsid w:val="004B0B71"/>
    <w:rsid w:val="004B1134"/>
    <w:rsid w:val="004B3375"/>
    <w:rsid w:val="004B34A2"/>
    <w:rsid w:val="004B3948"/>
    <w:rsid w:val="004B53F2"/>
    <w:rsid w:val="004B5B8D"/>
    <w:rsid w:val="004B6625"/>
    <w:rsid w:val="004B71D0"/>
    <w:rsid w:val="004B73CB"/>
    <w:rsid w:val="004C0218"/>
    <w:rsid w:val="004C072E"/>
    <w:rsid w:val="004C1CEC"/>
    <w:rsid w:val="004C2824"/>
    <w:rsid w:val="004C2FC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0FCD"/>
    <w:rsid w:val="004E189A"/>
    <w:rsid w:val="004E202D"/>
    <w:rsid w:val="004E2062"/>
    <w:rsid w:val="004E2585"/>
    <w:rsid w:val="004E2EEF"/>
    <w:rsid w:val="004E3AC0"/>
    <w:rsid w:val="004E52F6"/>
    <w:rsid w:val="004E59EC"/>
    <w:rsid w:val="004E5D31"/>
    <w:rsid w:val="004F05D7"/>
    <w:rsid w:val="004F062F"/>
    <w:rsid w:val="004F2210"/>
    <w:rsid w:val="004F231C"/>
    <w:rsid w:val="004F3DD7"/>
    <w:rsid w:val="004F4683"/>
    <w:rsid w:val="004F51FE"/>
    <w:rsid w:val="004F5258"/>
    <w:rsid w:val="004F571D"/>
    <w:rsid w:val="005003CC"/>
    <w:rsid w:val="00501817"/>
    <w:rsid w:val="00501D40"/>
    <w:rsid w:val="0050493D"/>
    <w:rsid w:val="005065F8"/>
    <w:rsid w:val="00507787"/>
    <w:rsid w:val="0051069D"/>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EEB"/>
    <w:rsid w:val="005300A5"/>
    <w:rsid w:val="00531C0E"/>
    <w:rsid w:val="00532191"/>
    <w:rsid w:val="00532FDC"/>
    <w:rsid w:val="00533594"/>
    <w:rsid w:val="00535644"/>
    <w:rsid w:val="00535A31"/>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0F66"/>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9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306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BAB"/>
    <w:rsid w:val="00605F1B"/>
    <w:rsid w:val="006060B2"/>
    <w:rsid w:val="006062FB"/>
    <w:rsid w:val="00607673"/>
    <w:rsid w:val="00610288"/>
    <w:rsid w:val="00610DAC"/>
    <w:rsid w:val="00611084"/>
    <w:rsid w:val="00611881"/>
    <w:rsid w:val="00612B25"/>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0FFE"/>
    <w:rsid w:val="0064143E"/>
    <w:rsid w:val="00641A9E"/>
    <w:rsid w:val="00641D1C"/>
    <w:rsid w:val="00641F3F"/>
    <w:rsid w:val="00643AB0"/>
    <w:rsid w:val="00643E05"/>
    <w:rsid w:val="00644BF8"/>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4AA"/>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AAB"/>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6AC"/>
    <w:rsid w:val="006F196B"/>
    <w:rsid w:val="006F1A82"/>
    <w:rsid w:val="006F341A"/>
    <w:rsid w:val="006F35A6"/>
    <w:rsid w:val="006F3C20"/>
    <w:rsid w:val="006F41B9"/>
    <w:rsid w:val="006F5094"/>
    <w:rsid w:val="006F6DED"/>
    <w:rsid w:val="006F71F3"/>
    <w:rsid w:val="006F7566"/>
    <w:rsid w:val="006F7DCF"/>
    <w:rsid w:val="00700099"/>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375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568"/>
    <w:rsid w:val="00751274"/>
    <w:rsid w:val="00751357"/>
    <w:rsid w:val="00751CE9"/>
    <w:rsid w:val="00752345"/>
    <w:rsid w:val="00752B66"/>
    <w:rsid w:val="007543F2"/>
    <w:rsid w:val="0075601F"/>
    <w:rsid w:val="0075685D"/>
    <w:rsid w:val="007576F3"/>
    <w:rsid w:val="00760074"/>
    <w:rsid w:val="007602B9"/>
    <w:rsid w:val="00762E1E"/>
    <w:rsid w:val="0076349E"/>
    <w:rsid w:val="0076407A"/>
    <w:rsid w:val="0076424C"/>
    <w:rsid w:val="007643D6"/>
    <w:rsid w:val="00766166"/>
    <w:rsid w:val="007675CD"/>
    <w:rsid w:val="00767893"/>
    <w:rsid w:val="00773B1E"/>
    <w:rsid w:val="0077452D"/>
    <w:rsid w:val="00776144"/>
    <w:rsid w:val="00776ECE"/>
    <w:rsid w:val="007773A1"/>
    <w:rsid w:val="007775E9"/>
    <w:rsid w:val="00777DE2"/>
    <w:rsid w:val="00781B0C"/>
    <w:rsid w:val="00783341"/>
    <w:rsid w:val="0078383E"/>
    <w:rsid w:val="0078425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6610"/>
    <w:rsid w:val="00797CF2"/>
    <w:rsid w:val="007A08AF"/>
    <w:rsid w:val="007A0C22"/>
    <w:rsid w:val="007A0C9A"/>
    <w:rsid w:val="007A1C01"/>
    <w:rsid w:val="007A1E8E"/>
    <w:rsid w:val="007A33E1"/>
    <w:rsid w:val="007A450A"/>
    <w:rsid w:val="007A548C"/>
    <w:rsid w:val="007A74D2"/>
    <w:rsid w:val="007A7EA3"/>
    <w:rsid w:val="007A7F58"/>
    <w:rsid w:val="007B0C29"/>
    <w:rsid w:val="007B2492"/>
    <w:rsid w:val="007B24CB"/>
    <w:rsid w:val="007B4DD8"/>
    <w:rsid w:val="007B54DE"/>
    <w:rsid w:val="007B5FFA"/>
    <w:rsid w:val="007B6ABB"/>
    <w:rsid w:val="007B77B7"/>
    <w:rsid w:val="007B79C2"/>
    <w:rsid w:val="007B7C8B"/>
    <w:rsid w:val="007C068F"/>
    <w:rsid w:val="007C091E"/>
    <w:rsid w:val="007C3FA1"/>
    <w:rsid w:val="007C475B"/>
    <w:rsid w:val="007C6983"/>
    <w:rsid w:val="007D0881"/>
    <w:rsid w:val="007D0FE0"/>
    <w:rsid w:val="007D1D72"/>
    <w:rsid w:val="007D2F2A"/>
    <w:rsid w:val="007D3B84"/>
    <w:rsid w:val="007D3CBB"/>
    <w:rsid w:val="007D403B"/>
    <w:rsid w:val="007D44BC"/>
    <w:rsid w:val="007D70D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4BB7"/>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3E2C"/>
    <w:rsid w:val="00874975"/>
    <w:rsid w:val="00874BB8"/>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A1C"/>
    <w:rsid w:val="008B4D9F"/>
    <w:rsid w:val="008B4FC7"/>
    <w:rsid w:val="008B65A4"/>
    <w:rsid w:val="008B6C16"/>
    <w:rsid w:val="008B70E9"/>
    <w:rsid w:val="008B7DE5"/>
    <w:rsid w:val="008B7E8F"/>
    <w:rsid w:val="008B7F26"/>
    <w:rsid w:val="008B7FA6"/>
    <w:rsid w:val="008C0871"/>
    <w:rsid w:val="008C0BDC"/>
    <w:rsid w:val="008C0E5E"/>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34A8"/>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372E1"/>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41"/>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593"/>
    <w:rsid w:val="009F0704"/>
    <w:rsid w:val="009F1A4A"/>
    <w:rsid w:val="009F1C74"/>
    <w:rsid w:val="009F4262"/>
    <w:rsid w:val="009F4972"/>
    <w:rsid w:val="009F529E"/>
    <w:rsid w:val="009F5575"/>
    <w:rsid w:val="009F5953"/>
    <w:rsid w:val="009F5966"/>
    <w:rsid w:val="009F6301"/>
    <w:rsid w:val="009F6435"/>
    <w:rsid w:val="009F68D1"/>
    <w:rsid w:val="009F6A49"/>
    <w:rsid w:val="009F73B6"/>
    <w:rsid w:val="009F74E9"/>
    <w:rsid w:val="009F76F2"/>
    <w:rsid w:val="00A003CE"/>
    <w:rsid w:val="00A007C6"/>
    <w:rsid w:val="00A009C1"/>
    <w:rsid w:val="00A00A2E"/>
    <w:rsid w:val="00A00B5D"/>
    <w:rsid w:val="00A01A41"/>
    <w:rsid w:val="00A02928"/>
    <w:rsid w:val="00A032D1"/>
    <w:rsid w:val="00A0371F"/>
    <w:rsid w:val="00A058B8"/>
    <w:rsid w:val="00A06250"/>
    <w:rsid w:val="00A06C8A"/>
    <w:rsid w:val="00A074AE"/>
    <w:rsid w:val="00A075E7"/>
    <w:rsid w:val="00A07A61"/>
    <w:rsid w:val="00A100A4"/>
    <w:rsid w:val="00A10EA2"/>
    <w:rsid w:val="00A11029"/>
    <w:rsid w:val="00A1151D"/>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3081"/>
    <w:rsid w:val="00A23DA5"/>
    <w:rsid w:val="00A248D3"/>
    <w:rsid w:val="00A24C64"/>
    <w:rsid w:val="00A24EE8"/>
    <w:rsid w:val="00A2529B"/>
    <w:rsid w:val="00A25AF5"/>
    <w:rsid w:val="00A26AC2"/>
    <w:rsid w:val="00A2763E"/>
    <w:rsid w:val="00A27775"/>
    <w:rsid w:val="00A27801"/>
    <w:rsid w:val="00A27BF0"/>
    <w:rsid w:val="00A3116C"/>
    <w:rsid w:val="00A31551"/>
    <w:rsid w:val="00A3220B"/>
    <w:rsid w:val="00A328A7"/>
    <w:rsid w:val="00A32C4B"/>
    <w:rsid w:val="00A32D02"/>
    <w:rsid w:val="00A3326B"/>
    <w:rsid w:val="00A35022"/>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145"/>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6A3"/>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1BE0"/>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5C66"/>
    <w:rsid w:val="00B15F12"/>
    <w:rsid w:val="00B163C2"/>
    <w:rsid w:val="00B16D7E"/>
    <w:rsid w:val="00B170AE"/>
    <w:rsid w:val="00B173F3"/>
    <w:rsid w:val="00B20348"/>
    <w:rsid w:val="00B21A06"/>
    <w:rsid w:val="00B21CEF"/>
    <w:rsid w:val="00B2251E"/>
    <w:rsid w:val="00B23272"/>
    <w:rsid w:val="00B232EC"/>
    <w:rsid w:val="00B23477"/>
    <w:rsid w:val="00B239DC"/>
    <w:rsid w:val="00B23CAE"/>
    <w:rsid w:val="00B2428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175"/>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36C"/>
    <w:rsid w:val="00B53E30"/>
    <w:rsid w:val="00B53EE0"/>
    <w:rsid w:val="00B53FAB"/>
    <w:rsid w:val="00B547E1"/>
    <w:rsid w:val="00B54855"/>
    <w:rsid w:val="00B553A3"/>
    <w:rsid w:val="00B55A9F"/>
    <w:rsid w:val="00B563B6"/>
    <w:rsid w:val="00B56790"/>
    <w:rsid w:val="00B57B6C"/>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5643"/>
    <w:rsid w:val="00B76104"/>
    <w:rsid w:val="00B767B9"/>
    <w:rsid w:val="00B76F3B"/>
    <w:rsid w:val="00B77813"/>
    <w:rsid w:val="00B77B1E"/>
    <w:rsid w:val="00B80A9A"/>
    <w:rsid w:val="00B81664"/>
    <w:rsid w:val="00B820CF"/>
    <w:rsid w:val="00B82700"/>
    <w:rsid w:val="00B83FA4"/>
    <w:rsid w:val="00B84C9D"/>
    <w:rsid w:val="00B86B7C"/>
    <w:rsid w:val="00B87D2A"/>
    <w:rsid w:val="00B87FB3"/>
    <w:rsid w:val="00B90C45"/>
    <w:rsid w:val="00B92C79"/>
    <w:rsid w:val="00B92FB3"/>
    <w:rsid w:val="00B93854"/>
    <w:rsid w:val="00B93C2D"/>
    <w:rsid w:val="00B94D40"/>
    <w:rsid w:val="00B95118"/>
    <w:rsid w:val="00B95A8A"/>
    <w:rsid w:val="00B95BBE"/>
    <w:rsid w:val="00B95D7E"/>
    <w:rsid w:val="00B96A60"/>
    <w:rsid w:val="00BA0D18"/>
    <w:rsid w:val="00BA11B2"/>
    <w:rsid w:val="00BA1F83"/>
    <w:rsid w:val="00BA322B"/>
    <w:rsid w:val="00BA349D"/>
    <w:rsid w:val="00BA3FE6"/>
    <w:rsid w:val="00BA439A"/>
    <w:rsid w:val="00BA4609"/>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B0"/>
    <w:rsid w:val="00BB31F4"/>
    <w:rsid w:val="00BB32EA"/>
    <w:rsid w:val="00BB43F4"/>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2F9"/>
    <w:rsid w:val="00BD1DBC"/>
    <w:rsid w:val="00BD278B"/>
    <w:rsid w:val="00BD2A66"/>
    <w:rsid w:val="00BD4795"/>
    <w:rsid w:val="00BD57D7"/>
    <w:rsid w:val="00BD5C01"/>
    <w:rsid w:val="00BD6AD9"/>
    <w:rsid w:val="00BD705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4BC"/>
    <w:rsid w:val="00C76A02"/>
    <w:rsid w:val="00C771D7"/>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BE9"/>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6CB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498"/>
    <w:rsid w:val="00D10642"/>
    <w:rsid w:val="00D10DF9"/>
    <w:rsid w:val="00D11314"/>
    <w:rsid w:val="00D113D2"/>
    <w:rsid w:val="00D11CCE"/>
    <w:rsid w:val="00D131B4"/>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2B2"/>
    <w:rsid w:val="00D71088"/>
    <w:rsid w:val="00D710C8"/>
    <w:rsid w:val="00D71356"/>
    <w:rsid w:val="00D71E87"/>
    <w:rsid w:val="00D721C3"/>
    <w:rsid w:val="00D72DCA"/>
    <w:rsid w:val="00D72E2A"/>
    <w:rsid w:val="00D7396E"/>
    <w:rsid w:val="00D74055"/>
    <w:rsid w:val="00D740D1"/>
    <w:rsid w:val="00D75005"/>
    <w:rsid w:val="00D75E5C"/>
    <w:rsid w:val="00D763DE"/>
    <w:rsid w:val="00D77BE3"/>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5ED"/>
    <w:rsid w:val="00D966F5"/>
    <w:rsid w:val="00D97012"/>
    <w:rsid w:val="00D970D8"/>
    <w:rsid w:val="00DA03D8"/>
    <w:rsid w:val="00DA05EF"/>
    <w:rsid w:val="00DA0735"/>
    <w:rsid w:val="00DA12D5"/>
    <w:rsid w:val="00DA193C"/>
    <w:rsid w:val="00DA23A9"/>
    <w:rsid w:val="00DA32F5"/>
    <w:rsid w:val="00DA3463"/>
    <w:rsid w:val="00DA364D"/>
    <w:rsid w:val="00DA7019"/>
    <w:rsid w:val="00DA708D"/>
    <w:rsid w:val="00DA70EF"/>
    <w:rsid w:val="00DA7248"/>
    <w:rsid w:val="00DA7E3F"/>
    <w:rsid w:val="00DB035D"/>
    <w:rsid w:val="00DB1253"/>
    <w:rsid w:val="00DB1FD4"/>
    <w:rsid w:val="00DB222F"/>
    <w:rsid w:val="00DB2E00"/>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074B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95F"/>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1CF"/>
    <w:rsid w:val="00E522FD"/>
    <w:rsid w:val="00E52C38"/>
    <w:rsid w:val="00E52ED0"/>
    <w:rsid w:val="00E539C4"/>
    <w:rsid w:val="00E53B4D"/>
    <w:rsid w:val="00E53B54"/>
    <w:rsid w:val="00E53FE3"/>
    <w:rsid w:val="00E5519B"/>
    <w:rsid w:val="00E5542F"/>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A20"/>
    <w:rsid w:val="00E77C36"/>
    <w:rsid w:val="00E77F3A"/>
    <w:rsid w:val="00E807E7"/>
    <w:rsid w:val="00E8173D"/>
    <w:rsid w:val="00E818F7"/>
    <w:rsid w:val="00E81EB2"/>
    <w:rsid w:val="00E83438"/>
    <w:rsid w:val="00E83B9A"/>
    <w:rsid w:val="00E83F7F"/>
    <w:rsid w:val="00E85210"/>
    <w:rsid w:val="00E85247"/>
    <w:rsid w:val="00E858BE"/>
    <w:rsid w:val="00E878CE"/>
    <w:rsid w:val="00E901F9"/>
    <w:rsid w:val="00E90F58"/>
    <w:rsid w:val="00E91532"/>
    <w:rsid w:val="00E91CCA"/>
    <w:rsid w:val="00E93123"/>
    <w:rsid w:val="00E94DFD"/>
    <w:rsid w:val="00E97B8A"/>
    <w:rsid w:val="00E97DED"/>
    <w:rsid w:val="00EA0D33"/>
    <w:rsid w:val="00EA12B4"/>
    <w:rsid w:val="00EA20DE"/>
    <w:rsid w:val="00EA2563"/>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4AC9"/>
    <w:rsid w:val="00EB5865"/>
    <w:rsid w:val="00EB6127"/>
    <w:rsid w:val="00EB631A"/>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23C"/>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3DD6"/>
    <w:rsid w:val="00EF5D9D"/>
    <w:rsid w:val="00EF5FAA"/>
    <w:rsid w:val="00EF7180"/>
    <w:rsid w:val="00EF7506"/>
    <w:rsid w:val="00F0101D"/>
    <w:rsid w:val="00F012C4"/>
    <w:rsid w:val="00F03F3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37CFA"/>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0B9"/>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44BF"/>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ABB"/>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 w:type="character" w:customStyle="1" w:styleId="UnresolvedMention">
    <w:name w:val="Unresolved Mention"/>
    <w:basedOn w:val="Fontepargpadro"/>
    <w:uiPriority w:val="99"/>
    <w:semiHidden/>
    <w:unhideWhenUsed/>
    <w:rsid w:val="00BA43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 w:type="character" w:customStyle="1" w:styleId="UnresolvedMention">
    <w:name w:val="Unresolved Mention"/>
    <w:basedOn w:val="Fontepargpadro"/>
    <w:uiPriority w:val="99"/>
    <w:semiHidden/>
    <w:unhideWhenUsed/>
    <w:rsid w:val="00BA4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3477533">
      <w:bodyDiv w:val="1"/>
      <w:marLeft w:val="0"/>
      <w:marRight w:val="0"/>
      <w:marTop w:val="0"/>
      <w:marBottom w:val="0"/>
      <w:divBdr>
        <w:top w:val="none" w:sz="0" w:space="0" w:color="auto"/>
        <w:left w:val="none" w:sz="0" w:space="0" w:color="auto"/>
        <w:bottom w:val="none" w:sz="0" w:space="0" w:color="auto"/>
        <w:right w:val="none" w:sz="0" w:space="0" w:color="auto"/>
      </w:divBdr>
    </w:div>
    <w:div w:id="172037778">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4203579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5647285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42917899">
      <w:bodyDiv w:val="1"/>
      <w:marLeft w:val="0"/>
      <w:marRight w:val="0"/>
      <w:marTop w:val="0"/>
      <w:marBottom w:val="0"/>
      <w:divBdr>
        <w:top w:val="none" w:sz="0" w:space="0" w:color="auto"/>
        <w:left w:val="none" w:sz="0" w:space="0" w:color="auto"/>
        <w:bottom w:val="none" w:sz="0" w:space="0" w:color="auto"/>
        <w:right w:val="none" w:sz="0" w:space="0" w:color="auto"/>
      </w:divBdr>
    </w:div>
    <w:div w:id="496531052">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2171752">
      <w:bodyDiv w:val="1"/>
      <w:marLeft w:val="0"/>
      <w:marRight w:val="0"/>
      <w:marTop w:val="0"/>
      <w:marBottom w:val="0"/>
      <w:divBdr>
        <w:top w:val="none" w:sz="0" w:space="0" w:color="auto"/>
        <w:left w:val="none" w:sz="0" w:space="0" w:color="auto"/>
        <w:bottom w:val="none" w:sz="0" w:space="0" w:color="auto"/>
        <w:right w:val="none" w:sz="0" w:space="0" w:color="auto"/>
      </w:divBdr>
    </w:div>
    <w:div w:id="634070654">
      <w:bodyDiv w:val="1"/>
      <w:marLeft w:val="0"/>
      <w:marRight w:val="0"/>
      <w:marTop w:val="0"/>
      <w:marBottom w:val="0"/>
      <w:divBdr>
        <w:top w:val="none" w:sz="0" w:space="0" w:color="auto"/>
        <w:left w:val="none" w:sz="0" w:space="0" w:color="auto"/>
        <w:bottom w:val="none" w:sz="0" w:space="0" w:color="auto"/>
        <w:right w:val="none" w:sz="0" w:space="0" w:color="auto"/>
      </w:divBdr>
    </w:div>
    <w:div w:id="742023920">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11480969">
      <w:bodyDiv w:val="1"/>
      <w:marLeft w:val="0"/>
      <w:marRight w:val="0"/>
      <w:marTop w:val="0"/>
      <w:marBottom w:val="0"/>
      <w:divBdr>
        <w:top w:val="none" w:sz="0" w:space="0" w:color="auto"/>
        <w:left w:val="none" w:sz="0" w:space="0" w:color="auto"/>
        <w:bottom w:val="none" w:sz="0" w:space="0" w:color="auto"/>
        <w:right w:val="none" w:sz="0" w:space="0" w:color="auto"/>
      </w:divBdr>
    </w:div>
    <w:div w:id="849374937">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59671839">
      <w:bodyDiv w:val="1"/>
      <w:marLeft w:val="0"/>
      <w:marRight w:val="0"/>
      <w:marTop w:val="0"/>
      <w:marBottom w:val="0"/>
      <w:divBdr>
        <w:top w:val="none" w:sz="0" w:space="0" w:color="auto"/>
        <w:left w:val="none" w:sz="0" w:space="0" w:color="auto"/>
        <w:bottom w:val="none" w:sz="0" w:space="0" w:color="auto"/>
        <w:right w:val="none" w:sz="0" w:space="0" w:color="auto"/>
      </w:divBdr>
    </w:div>
    <w:div w:id="1091584507">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62183125">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9286152">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9402736">
      <w:bodyDiv w:val="1"/>
      <w:marLeft w:val="0"/>
      <w:marRight w:val="0"/>
      <w:marTop w:val="0"/>
      <w:marBottom w:val="0"/>
      <w:divBdr>
        <w:top w:val="none" w:sz="0" w:space="0" w:color="auto"/>
        <w:left w:val="none" w:sz="0" w:space="0" w:color="auto"/>
        <w:bottom w:val="none" w:sz="0" w:space="0" w:color="auto"/>
        <w:right w:val="none" w:sz="0" w:space="0" w:color="auto"/>
      </w:divBdr>
    </w:div>
    <w:div w:id="145340197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79297811">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5361124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196098607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90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pmbj2025@gmail.co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mailto:licitacaobomjardim@gmail.co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s://www.planalto.gov.br/ccivil_03/_ato2019-2022/2021/lei/l14133.htm"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footer" Target="footer1.xm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mailto:licitacaopmbj2025@gmail.co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mailto:licitacaobomjardim@gmail.co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1.xm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B5E2A610D54AF7AD2A2176A31FED50"/>
        <w:category>
          <w:name w:val="Geral"/>
          <w:gallery w:val="placeholder"/>
        </w:category>
        <w:types>
          <w:type w:val="bbPlcHdr"/>
        </w:types>
        <w:behaviors>
          <w:behavior w:val="content"/>
        </w:behaviors>
        <w:guid w:val="{AD41E354-0A09-4A3A-9724-1ECDACE915F9}"/>
      </w:docPartPr>
      <w:docPartBody>
        <w:p w:rsidR="000C293F" w:rsidRDefault="001F1BA2" w:rsidP="001F1BA2">
          <w:pPr>
            <w:pStyle w:val="ABB5E2A610D54AF7AD2A2176A31FED50"/>
          </w:pPr>
          <w:r w:rsidRPr="005E3187">
            <w:rPr>
              <w:rStyle w:val="TextodoEspaoReservado"/>
              <w:color w:val="C00000"/>
            </w:rPr>
            <w:t>......</w:t>
          </w:r>
        </w:p>
      </w:docPartBody>
    </w:docPart>
    <w:docPart>
      <w:docPartPr>
        <w:name w:val="01EC3910416242239E720ABC7F97A165"/>
        <w:category>
          <w:name w:val="Geral"/>
          <w:gallery w:val="placeholder"/>
        </w:category>
        <w:types>
          <w:type w:val="bbPlcHdr"/>
        </w:types>
        <w:behaviors>
          <w:behavior w:val="content"/>
        </w:behaviors>
        <w:guid w:val="{C1BCC6C4-559F-49B0-B703-D97EB0913E82}"/>
      </w:docPartPr>
      <w:docPartBody>
        <w:p w:rsidR="000C293F" w:rsidRDefault="001F1BA2" w:rsidP="001F1BA2">
          <w:pPr>
            <w:pStyle w:val="01EC3910416242239E720ABC7F97A165"/>
          </w:pPr>
          <w:r w:rsidRPr="005E3187">
            <w:rPr>
              <w:rStyle w:val="TextodoEspaoReservado"/>
              <w:color w:val="C00000"/>
            </w:rPr>
            <w:t>ano</w:t>
          </w:r>
        </w:p>
      </w:docPartBody>
    </w:docPart>
    <w:docPart>
      <w:docPartPr>
        <w:name w:val="E6E3A465450B43419B21BC905926C1A0"/>
        <w:category>
          <w:name w:val="Geral"/>
          <w:gallery w:val="placeholder"/>
        </w:category>
        <w:types>
          <w:type w:val="bbPlcHdr"/>
        </w:types>
        <w:behaviors>
          <w:behavior w:val="content"/>
        </w:behaviors>
        <w:guid w:val="{AD5D074B-9BEF-4189-B11E-38453017D5E7}"/>
      </w:docPartPr>
      <w:docPartBody>
        <w:p w:rsidR="000C293F" w:rsidRDefault="001F1BA2" w:rsidP="001F1BA2">
          <w:pPr>
            <w:pStyle w:val="E6E3A465450B43419B21BC905926C1A0"/>
          </w:pPr>
          <w:r>
            <w:rPr>
              <w:rStyle w:val="TextodoEspaoReservado"/>
              <w:color w:val="C00000"/>
            </w:rPr>
            <w:t>ADICIONAR NOME DA EMPRESA</w:t>
          </w:r>
        </w:p>
      </w:docPartBody>
    </w:docPart>
    <w:docPart>
      <w:docPartPr>
        <w:name w:val="55360DC56A53487285BD3B6764289762"/>
        <w:category>
          <w:name w:val="Geral"/>
          <w:gallery w:val="placeholder"/>
        </w:category>
        <w:types>
          <w:type w:val="bbPlcHdr"/>
        </w:types>
        <w:behaviors>
          <w:behavior w:val="content"/>
        </w:behaviors>
        <w:guid w:val="{8B917B8B-975E-42FB-A09A-DBC653FB4B06}"/>
      </w:docPartPr>
      <w:docPartBody>
        <w:p w:rsidR="000C293F" w:rsidRDefault="001F1BA2" w:rsidP="001F1BA2">
          <w:pPr>
            <w:pStyle w:val="55360DC56A53487285BD3B676428976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FB"/>
    <w:rsid w:val="000C293F"/>
    <w:rsid w:val="000E55BF"/>
    <w:rsid w:val="001C38C8"/>
    <w:rsid w:val="001F1BA2"/>
    <w:rsid w:val="002361FB"/>
    <w:rsid w:val="00364FFE"/>
    <w:rsid w:val="00372E73"/>
    <w:rsid w:val="00406E52"/>
    <w:rsid w:val="00451BA0"/>
    <w:rsid w:val="006C0D54"/>
    <w:rsid w:val="006C5998"/>
    <w:rsid w:val="00982380"/>
    <w:rsid w:val="009B173F"/>
    <w:rsid w:val="00A01A41"/>
    <w:rsid w:val="00AE1BE0"/>
    <w:rsid w:val="00DF4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1BA2"/>
  </w:style>
  <w:style w:type="paragraph" w:customStyle="1" w:styleId="7C138DFCD8D04EB797E3E179D6D84B23">
    <w:name w:val="7C138DFCD8D04EB797E3E179D6D84B23"/>
    <w:rsid w:val="001F1BA2"/>
  </w:style>
  <w:style w:type="paragraph" w:customStyle="1" w:styleId="DC2E49A2E6A54AEBA7064B8CB1518F9A">
    <w:name w:val="DC2E49A2E6A54AEBA7064B8CB1518F9A"/>
    <w:rsid w:val="001F1BA2"/>
  </w:style>
  <w:style w:type="paragraph" w:customStyle="1" w:styleId="A3C5FB588965427A8EE73306E5A35697">
    <w:name w:val="A3C5FB588965427A8EE73306E5A35697"/>
    <w:rsid w:val="001F1BA2"/>
  </w:style>
  <w:style w:type="paragraph" w:customStyle="1" w:styleId="73C5CC6B8AFC45D0BCA1D0852CE86AE3">
    <w:name w:val="73C5CC6B8AFC45D0BCA1D0852CE86AE3"/>
    <w:rsid w:val="001F1BA2"/>
  </w:style>
  <w:style w:type="paragraph" w:customStyle="1" w:styleId="ABB5E2A610D54AF7AD2A2176A31FED50">
    <w:name w:val="ABB5E2A610D54AF7AD2A2176A31FED50"/>
    <w:rsid w:val="001F1BA2"/>
  </w:style>
  <w:style w:type="paragraph" w:customStyle="1" w:styleId="01EC3910416242239E720ABC7F97A165">
    <w:name w:val="01EC3910416242239E720ABC7F97A165"/>
    <w:rsid w:val="001F1BA2"/>
  </w:style>
  <w:style w:type="paragraph" w:customStyle="1" w:styleId="E6E3A465450B43419B21BC905926C1A0">
    <w:name w:val="E6E3A465450B43419B21BC905926C1A0"/>
    <w:rsid w:val="001F1BA2"/>
  </w:style>
  <w:style w:type="paragraph" w:customStyle="1" w:styleId="55360DC56A53487285BD3B6764289762">
    <w:name w:val="55360DC56A53487285BD3B6764289762"/>
    <w:rsid w:val="001F1B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1BA2"/>
  </w:style>
  <w:style w:type="paragraph" w:customStyle="1" w:styleId="7C138DFCD8D04EB797E3E179D6D84B23">
    <w:name w:val="7C138DFCD8D04EB797E3E179D6D84B23"/>
    <w:rsid w:val="001F1BA2"/>
  </w:style>
  <w:style w:type="paragraph" w:customStyle="1" w:styleId="DC2E49A2E6A54AEBA7064B8CB1518F9A">
    <w:name w:val="DC2E49A2E6A54AEBA7064B8CB1518F9A"/>
    <w:rsid w:val="001F1BA2"/>
  </w:style>
  <w:style w:type="paragraph" w:customStyle="1" w:styleId="A3C5FB588965427A8EE73306E5A35697">
    <w:name w:val="A3C5FB588965427A8EE73306E5A35697"/>
    <w:rsid w:val="001F1BA2"/>
  </w:style>
  <w:style w:type="paragraph" w:customStyle="1" w:styleId="73C5CC6B8AFC45D0BCA1D0852CE86AE3">
    <w:name w:val="73C5CC6B8AFC45D0BCA1D0852CE86AE3"/>
    <w:rsid w:val="001F1BA2"/>
  </w:style>
  <w:style w:type="paragraph" w:customStyle="1" w:styleId="ABB5E2A610D54AF7AD2A2176A31FED50">
    <w:name w:val="ABB5E2A610D54AF7AD2A2176A31FED50"/>
    <w:rsid w:val="001F1BA2"/>
  </w:style>
  <w:style w:type="paragraph" w:customStyle="1" w:styleId="01EC3910416242239E720ABC7F97A165">
    <w:name w:val="01EC3910416242239E720ABC7F97A165"/>
    <w:rsid w:val="001F1BA2"/>
  </w:style>
  <w:style w:type="paragraph" w:customStyle="1" w:styleId="E6E3A465450B43419B21BC905926C1A0">
    <w:name w:val="E6E3A465450B43419B21BC905926C1A0"/>
    <w:rsid w:val="001F1BA2"/>
  </w:style>
  <w:style w:type="paragraph" w:customStyle="1" w:styleId="55360DC56A53487285BD3B6764289762">
    <w:name w:val="55360DC56A53487285BD3B6764289762"/>
    <w:rsid w:val="001F1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C38EB-9756-4ED7-BD6D-4B81B73C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73</Pages>
  <Words>33576</Words>
  <Characters>181312</Characters>
  <Application>Microsoft Office Word</Application>
  <DocSecurity>0</DocSecurity>
  <Lines>1510</Lines>
  <Paragraphs>428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214460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2025-07-17T16:58:00Z</cp:lastPrinted>
  <dcterms:created xsi:type="dcterms:W3CDTF">2025-09-29T13:05:00Z</dcterms:created>
  <dcterms:modified xsi:type="dcterms:W3CDTF">2025-09-29T13:05:00Z</dcterms:modified>
</cp:coreProperties>
</file>